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B2C9" w14:textId="721C83D9" w:rsidR="00FA562C" w:rsidRDefault="003D20B4">
      <w:pPr>
        <w:rPr>
          <w:b/>
          <w:bCs/>
        </w:rPr>
      </w:pPr>
      <w:r>
        <w:rPr>
          <w:b/>
          <w:bCs/>
        </w:rPr>
        <w:t>PROPOSAL #</w:t>
      </w:r>
      <w:r w:rsidR="006753AB">
        <w:rPr>
          <w:b/>
          <w:bCs/>
        </w:rPr>
        <w:t>2</w:t>
      </w:r>
    </w:p>
    <w:p w14:paraId="49B0992E" w14:textId="7AE46A5A" w:rsidR="003D20B4" w:rsidRDefault="003D20B4">
      <w:pPr>
        <w:rPr>
          <w:b/>
          <w:bCs/>
        </w:rPr>
      </w:pPr>
      <w:r>
        <w:rPr>
          <w:b/>
          <w:bCs/>
        </w:rPr>
        <w:t>W</w:t>
      </w:r>
      <w:r w:rsidR="00433260">
        <w:rPr>
          <w:b/>
          <w:bCs/>
        </w:rPr>
        <w:t>ESTERN ONTARIO WATERWAYS REGIONAL COUNCIL</w:t>
      </w:r>
    </w:p>
    <w:p w14:paraId="7C302C3A" w14:textId="417030AF" w:rsidR="003D20B4" w:rsidRDefault="003D20B4">
      <w:pPr>
        <w:rPr>
          <w:b/>
          <w:bCs/>
        </w:rPr>
      </w:pPr>
      <w:r>
        <w:rPr>
          <w:b/>
          <w:bCs/>
        </w:rPr>
        <w:t>202</w:t>
      </w:r>
      <w:r w:rsidR="006753AB">
        <w:rPr>
          <w:b/>
          <w:bCs/>
        </w:rPr>
        <w:t>6 05</w:t>
      </w:r>
      <w:r w:rsidR="001464D9">
        <w:rPr>
          <w:b/>
          <w:bCs/>
        </w:rPr>
        <w:t xml:space="preserve"> </w:t>
      </w:r>
      <w:r w:rsidR="005A0C69">
        <w:rPr>
          <w:b/>
          <w:bCs/>
        </w:rPr>
        <w:t>2</w:t>
      </w:r>
      <w:r w:rsidR="006753AB">
        <w:rPr>
          <w:b/>
          <w:bCs/>
        </w:rPr>
        <w:t>2</w:t>
      </w:r>
    </w:p>
    <w:p w14:paraId="4E48A06D" w14:textId="533F4313" w:rsidR="003D20B4" w:rsidRDefault="003D20B4">
      <w:pPr>
        <w:rPr>
          <w:b/>
          <w:bCs/>
        </w:rPr>
      </w:pPr>
    </w:p>
    <w:p w14:paraId="56F24465" w14:textId="62617A23" w:rsidR="003D20B4" w:rsidRDefault="003D20B4">
      <w:r>
        <w:rPr>
          <w:b/>
          <w:bCs/>
        </w:rPr>
        <w:t>Title:</w:t>
      </w:r>
      <w:r>
        <w:rPr>
          <w:b/>
          <w:bCs/>
        </w:rPr>
        <w:tab/>
      </w:r>
      <w:r>
        <w:rPr>
          <w:b/>
          <w:bCs/>
        </w:rPr>
        <w:tab/>
      </w:r>
      <w:r w:rsidR="005A0C69">
        <w:rPr>
          <w:b/>
          <w:bCs/>
        </w:rPr>
        <w:t>C</w:t>
      </w:r>
      <w:r w:rsidR="008A4899">
        <w:rPr>
          <w:b/>
          <w:bCs/>
        </w:rPr>
        <w:t>hange to 2025 WOWRC Spring Meeting Minutes</w:t>
      </w:r>
    </w:p>
    <w:p w14:paraId="6963F4A9" w14:textId="75FFEBE6" w:rsidR="003D20B4" w:rsidRDefault="003D20B4">
      <w:r>
        <w:rPr>
          <w:b/>
          <w:bCs/>
        </w:rPr>
        <w:t>Originating Body:</w:t>
      </w:r>
      <w:r w:rsidR="005A0C69">
        <w:rPr>
          <w:b/>
          <w:bCs/>
        </w:rPr>
        <w:t xml:space="preserve">  </w:t>
      </w:r>
      <w:r w:rsidR="008A4899">
        <w:rPr>
          <w:b/>
          <w:bCs/>
        </w:rPr>
        <w:t xml:space="preserve">EM &amp; Recruitment team </w:t>
      </w:r>
    </w:p>
    <w:p w14:paraId="3C8D810D" w14:textId="1B9CB1A8" w:rsidR="003D20B4" w:rsidRDefault="003D20B4"/>
    <w:p w14:paraId="65583D04" w14:textId="6C2BFDE0" w:rsidR="003D20B4" w:rsidRDefault="003D20B4">
      <w:pPr>
        <w:rPr>
          <w:b/>
          <w:bCs/>
        </w:rPr>
      </w:pPr>
      <w:r>
        <w:rPr>
          <w:b/>
          <w:bCs/>
        </w:rPr>
        <w:t>What is the issue?</w:t>
      </w:r>
    </w:p>
    <w:p w14:paraId="17189D07" w14:textId="1460B0BE" w:rsidR="00D50D3E" w:rsidRDefault="00256C5D" w:rsidP="00D50D3E">
      <w:pPr>
        <w:pStyle w:val="xxxxmsonormal"/>
      </w:pPr>
      <w:r>
        <w:rPr>
          <w:rFonts w:ascii="Calibri" w:hAnsi="Calibri" w:cs="Calibri"/>
          <w:color w:val="000000"/>
        </w:rPr>
        <w:t>The minutes of the Regional Council meetings are our record of decisions made and discussions had. At the spring 2025 meeting during the proposal to elect new representatives to the Commissions and Executive</w:t>
      </w:r>
      <w:r w:rsidR="00B45BE1">
        <w:rPr>
          <w:rFonts w:ascii="Calibri" w:hAnsi="Calibri" w:cs="Calibri"/>
          <w:color w:val="000000"/>
        </w:rPr>
        <w:t xml:space="preserve"> more time was requested for those at the meeting to add their names to the slate. </w:t>
      </w:r>
      <w:r w:rsidR="00A14BC4">
        <w:rPr>
          <w:rFonts w:ascii="Calibri" w:hAnsi="Calibri" w:cs="Calibri"/>
          <w:color w:val="000000"/>
        </w:rPr>
        <w:t xml:space="preserve"> The minutes of that meeting were approved at the Fall 2025 WOWRC meeting </w:t>
      </w:r>
      <w:r w:rsidR="009F67FD">
        <w:rPr>
          <w:rFonts w:ascii="Calibri" w:hAnsi="Calibri" w:cs="Calibri"/>
          <w:color w:val="000000"/>
        </w:rPr>
        <w:t xml:space="preserve">without that slate of people included. </w:t>
      </w:r>
    </w:p>
    <w:p w14:paraId="3E7D7ADA" w14:textId="6EDEDCA7" w:rsidR="003D20B4" w:rsidRDefault="003D20B4" w:rsidP="003D20B4">
      <w:pPr>
        <w:rPr>
          <w:rFonts w:cstheme="minorHAnsi"/>
          <w:color w:val="242424"/>
        </w:rPr>
      </w:pPr>
    </w:p>
    <w:p w14:paraId="76C3DC3D" w14:textId="7735EFCF" w:rsidR="003D20B4" w:rsidRDefault="003D20B4" w:rsidP="003D20B4">
      <w:pPr>
        <w:rPr>
          <w:rFonts w:cstheme="minorHAnsi"/>
          <w:color w:val="242424"/>
        </w:rPr>
      </w:pPr>
      <w:r>
        <w:rPr>
          <w:rFonts w:cstheme="minorHAnsi"/>
          <w:b/>
          <w:bCs/>
          <w:color w:val="242424"/>
        </w:rPr>
        <w:t>Why is this issue important?</w:t>
      </w:r>
    </w:p>
    <w:p w14:paraId="334AA9BE" w14:textId="42DE6879" w:rsidR="00BC7E39" w:rsidRDefault="006D263C" w:rsidP="003D20B4">
      <w:pPr>
        <w:rPr>
          <w:rFonts w:cstheme="minorHAnsi"/>
          <w:color w:val="242424"/>
        </w:rPr>
      </w:pPr>
      <w:r>
        <w:t xml:space="preserve">We want to have an accurate representation of what was done at the meeting, and who has been elected to different positions. </w:t>
      </w:r>
    </w:p>
    <w:p w14:paraId="43D6851F" w14:textId="77777777" w:rsidR="00467EC7" w:rsidRDefault="00467EC7" w:rsidP="003D20B4">
      <w:pPr>
        <w:rPr>
          <w:rFonts w:cstheme="minorHAnsi"/>
          <w:b/>
          <w:bCs/>
          <w:color w:val="242424"/>
        </w:rPr>
      </w:pPr>
    </w:p>
    <w:p w14:paraId="487D3AB9" w14:textId="7EDC55F0" w:rsidR="00BC7E39" w:rsidRDefault="00BC7E39" w:rsidP="003D20B4">
      <w:pPr>
        <w:rPr>
          <w:rFonts w:cstheme="minorHAnsi"/>
          <w:b/>
          <w:bCs/>
          <w:color w:val="242424"/>
        </w:rPr>
      </w:pPr>
      <w:r>
        <w:rPr>
          <w:rFonts w:cstheme="minorHAnsi"/>
          <w:b/>
          <w:bCs/>
          <w:color w:val="242424"/>
        </w:rPr>
        <w:t xml:space="preserve">What might </w:t>
      </w:r>
      <w:r w:rsidR="00467EC7">
        <w:rPr>
          <w:rFonts w:cstheme="minorHAnsi"/>
          <w:b/>
          <w:bCs/>
          <w:color w:val="242424"/>
        </w:rPr>
        <w:t>Western Ontario Waterways</w:t>
      </w:r>
      <w:r>
        <w:rPr>
          <w:rFonts w:cstheme="minorHAnsi"/>
          <w:b/>
          <w:bCs/>
          <w:color w:val="242424"/>
        </w:rPr>
        <w:t xml:space="preserve"> </w:t>
      </w:r>
      <w:r w:rsidR="006D263C">
        <w:rPr>
          <w:rFonts w:cstheme="minorHAnsi"/>
          <w:b/>
          <w:bCs/>
          <w:color w:val="242424"/>
        </w:rPr>
        <w:t xml:space="preserve">Regional Council </w:t>
      </w:r>
      <w:r>
        <w:rPr>
          <w:rFonts w:cstheme="minorHAnsi"/>
          <w:b/>
          <w:bCs/>
          <w:color w:val="242424"/>
        </w:rPr>
        <w:t>do?</w:t>
      </w:r>
    </w:p>
    <w:p w14:paraId="7E144641" w14:textId="1460FF95" w:rsidR="00BC7E39" w:rsidRDefault="00BC7E39" w:rsidP="003D20B4">
      <w:pPr>
        <w:rPr>
          <w:rFonts w:cstheme="minorHAnsi"/>
          <w:color w:val="242424"/>
        </w:rPr>
      </w:pPr>
      <w:r>
        <w:rPr>
          <w:rFonts w:cstheme="minorHAnsi"/>
          <w:color w:val="242424"/>
        </w:rPr>
        <w:t xml:space="preserve">The </w:t>
      </w:r>
      <w:r w:rsidR="006D263C">
        <w:rPr>
          <w:rFonts w:cstheme="minorHAnsi"/>
          <w:color w:val="242424"/>
        </w:rPr>
        <w:t xml:space="preserve">Regional Council </w:t>
      </w:r>
      <w:r w:rsidR="00467EC7">
        <w:rPr>
          <w:rFonts w:cstheme="minorHAnsi"/>
          <w:color w:val="242424"/>
        </w:rPr>
        <w:t>might</w:t>
      </w:r>
      <w:r w:rsidR="0006100F">
        <w:rPr>
          <w:rFonts w:cstheme="minorHAnsi"/>
          <w:color w:val="242424"/>
        </w:rPr>
        <w:t xml:space="preserve"> agree to the following: </w:t>
      </w:r>
    </w:p>
    <w:p w14:paraId="23EDEA0D" w14:textId="76ADF082" w:rsidR="00D50D3E" w:rsidRDefault="006D263C" w:rsidP="003D20B4">
      <w:pPr>
        <w:rPr>
          <w:rStyle w:val="contentpasted0"/>
          <w:color w:val="000000"/>
        </w:rPr>
      </w:pPr>
      <w:r>
        <w:rPr>
          <w:rStyle w:val="contentpasted0"/>
          <w:color w:val="000000"/>
        </w:rPr>
        <w:t xml:space="preserve">The Western Ontario Waterways Regional Council </w:t>
      </w:r>
      <w:r w:rsidR="0006100F">
        <w:rPr>
          <w:rStyle w:val="contentpasted0"/>
          <w:color w:val="000000"/>
        </w:rPr>
        <w:t xml:space="preserve">update the Spring 2025 RC minutes to </w:t>
      </w:r>
      <w:r w:rsidR="00663BED">
        <w:rPr>
          <w:rStyle w:val="contentpasted0"/>
          <w:color w:val="000000"/>
        </w:rPr>
        <w:t xml:space="preserve">include the following </w:t>
      </w:r>
      <w:r w:rsidR="0057485E">
        <w:rPr>
          <w:rStyle w:val="contentpasted0"/>
          <w:color w:val="000000"/>
        </w:rPr>
        <w:t xml:space="preserve">information and </w:t>
      </w:r>
      <w:r w:rsidR="00663BED">
        <w:rPr>
          <w:rStyle w:val="contentpasted0"/>
          <w:color w:val="000000"/>
        </w:rPr>
        <w:t>slate</w:t>
      </w:r>
      <w:r w:rsidR="00070CDE">
        <w:rPr>
          <w:rStyle w:val="contentpasted0"/>
          <w:color w:val="000000"/>
        </w:rPr>
        <w:t xml:space="preserve"> of people who </w:t>
      </w:r>
      <w:r w:rsidR="00663BED">
        <w:rPr>
          <w:rStyle w:val="contentpasted0"/>
          <w:color w:val="000000"/>
        </w:rPr>
        <w:t>w</w:t>
      </w:r>
      <w:r w:rsidR="00070CDE">
        <w:rPr>
          <w:rStyle w:val="contentpasted0"/>
          <w:color w:val="000000"/>
        </w:rPr>
        <w:t>ere</w:t>
      </w:r>
      <w:r w:rsidR="00663BED">
        <w:rPr>
          <w:rStyle w:val="contentpasted0"/>
          <w:color w:val="000000"/>
        </w:rPr>
        <w:t xml:space="preserve"> elected at the 2025 Spring meeting: </w:t>
      </w:r>
    </w:p>
    <w:p w14:paraId="69C27E7A"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Information </w:t>
      </w:r>
    </w:p>
    <w:p w14:paraId="657B08AD"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WOWRC Recruitment Team of Rebekah Duncan, Jennifer Irving and Heather Leffler would like to thank all our faithful volunteers and staff of WOWRC and especially those who put their names forward to serve on our Executive, Commissions, as Pastoral Charge Supervisors and Liaisons and members of our new Student and Candidate Support Network. When it came time to discern the slate of volunteers for this meeting, we invited </w:t>
      </w:r>
      <w:proofErr w:type="spellStart"/>
      <w:r w:rsidRPr="00555AB3">
        <w:rPr>
          <w:rFonts w:cstheme="minorHAnsi"/>
          <w:sz w:val="24"/>
          <w:szCs w:val="24"/>
        </w:rPr>
        <w:t>Gord</w:t>
      </w:r>
      <w:proofErr w:type="spellEnd"/>
      <w:r w:rsidRPr="00555AB3">
        <w:rPr>
          <w:rFonts w:cstheme="minorHAnsi"/>
          <w:sz w:val="24"/>
          <w:szCs w:val="24"/>
        </w:rPr>
        <w:t xml:space="preserve"> Dunbar, OM and Ann Harbridge, OM to help in discernment of this proposed slate for 2025-2026. </w:t>
      </w:r>
    </w:p>
    <w:p w14:paraId="3C08C671"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On behalf of the Recruitment Team, thank you to those completing terms or resigning:</w:t>
      </w:r>
    </w:p>
    <w:p w14:paraId="37B19E9D" w14:textId="77777777" w:rsidR="00555AB3" w:rsidRPr="00555AB3" w:rsidRDefault="00555AB3" w:rsidP="00555AB3">
      <w:pPr>
        <w:spacing w:before="100" w:beforeAutospacing="1"/>
        <w:rPr>
          <w:sz w:val="24"/>
          <w:szCs w:val="24"/>
        </w:rPr>
      </w:pPr>
      <w:r w:rsidRPr="00555AB3">
        <w:rPr>
          <w:rFonts w:cstheme="minorHAnsi"/>
          <w:sz w:val="24"/>
          <w:szCs w:val="24"/>
        </w:rPr>
        <w:t>From the Executive:</w:t>
      </w:r>
    </w:p>
    <w:p w14:paraId="341EC467" w14:textId="77777777" w:rsidR="00555AB3" w:rsidRPr="00555AB3" w:rsidRDefault="00555AB3" w:rsidP="00555AB3">
      <w:pPr>
        <w:spacing w:before="100" w:beforeAutospacing="1" w:after="100" w:afterAutospacing="1"/>
        <w:ind w:left="284"/>
        <w:rPr>
          <w:sz w:val="24"/>
          <w:szCs w:val="24"/>
        </w:rPr>
      </w:pPr>
      <w:r w:rsidRPr="00555AB3">
        <w:rPr>
          <w:rFonts w:cstheme="minorHAnsi"/>
          <w:sz w:val="24"/>
          <w:szCs w:val="24"/>
        </w:rPr>
        <w:t>Andrea Allan, OM</w:t>
      </w:r>
    </w:p>
    <w:p w14:paraId="1B617551" w14:textId="77777777" w:rsidR="00555AB3" w:rsidRPr="00555AB3" w:rsidRDefault="00555AB3" w:rsidP="00555AB3">
      <w:pPr>
        <w:spacing w:before="100" w:beforeAutospacing="1"/>
        <w:rPr>
          <w:sz w:val="24"/>
          <w:szCs w:val="24"/>
        </w:rPr>
      </w:pPr>
      <w:r w:rsidRPr="00555AB3">
        <w:rPr>
          <w:rFonts w:cstheme="minorHAnsi"/>
          <w:sz w:val="24"/>
          <w:szCs w:val="24"/>
        </w:rPr>
        <w:t xml:space="preserve">From the Congregational Support Commission: </w:t>
      </w:r>
    </w:p>
    <w:p w14:paraId="04DE6C5C" w14:textId="77777777" w:rsidR="00555AB3" w:rsidRPr="00555AB3" w:rsidRDefault="00555AB3" w:rsidP="00555AB3">
      <w:pPr>
        <w:ind w:left="284"/>
        <w:rPr>
          <w:sz w:val="24"/>
          <w:szCs w:val="24"/>
        </w:rPr>
      </w:pPr>
      <w:r w:rsidRPr="00555AB3">
        <w:rPr>
          <w:rFonts w:cstheme="minorHAnsi"/>
          <w:sz w:val="24"/>
          <w:szCs w:val="24"/>
        </w:rPr>
        <w:t xml:space="preserve">Rebekah Duncan, OM (stepping into role as President), </w:t>
      </w:r>
    </w:p>
    <w:p w14:paraId="63EFC748" w14:textId="77777777" w:rsidR="00555AB3" w:rsidRPr="00555AB3" w:rsidRDefault="00555AB3" w:rsidP="00555AB3">
      <w:pPr>
        <w:ind w:left="284"/>
        <w:rPr>
          <w:sz w:val="24"/>
          <w:szCs w:val="24"/>
        </w:rPr>
      </w:pPr>
      <w:r w:rsidRPr="00555AB3">
        <w:rPr>
          <w:rFonts w:cstheme="minorHAnsi"/>
          <w:sz w:val="24"/>
          <w:szCs w:val="24"/>
        </w:rPr>
        <w:t xml:space="preserve">Norm </w:t>
      </w:r>
      <w:proofErr w:type="spellStart"/>
      <w:r w:rsidRPr="00555AB3">
        <w:rPr>
          <w:rFonts w:cstheme="minorHAnsi"/>
          <w:sz w:val="24"/>
          <w:szCs w:val="24"/>
        </w:rPr>
        <w:t>Eygenraam</w:t>
      </w:r>
      <w:proofErr w:type="spellEnd"/>
      <w:r w:rsidRPr="00555AB3">
        <w:rPr>
          <w:rFonts w:cstheme="minorHAnsi"/>
          <w:sz w:val="24"/>
          <w:szCs w:val="24"/>
        </w:rPr>
        <w:t>, L (25) 2</w:t>
      </w:r>
      <w:r w:rsidRPr="00555AB3">
        <w:rPr>
          <w:rFonts w:cstheme="minorHAnsi"/>
          <w:sz w:val="24"/>
          <w:szCs w:val="24"/>
          <w:vertAlign w:val="superscript"/>
        </w:rPr>
        <w:t>nd</w:t>
      </w:r>
      <w:r w:rsidRPr="00555AB3">
        <w:rPr>
          <w:rFonts w:cstheme="minorHAnsi"/>
          <w:sz w:val="24"/>
          <w:szCs w:val="24"/>
        </w:rPr>
        <w:t xml:space="preserve"> Term</w:t>
      </w:r>
    </w:p>
    <w:p w14:paraId="00BD0866" w14:textId="77777777" w:rsidR="00555AB3" w:rsidRPr="00555AB3" w:rsidRDefault="00555AB3" w:rsidP="00555AB3">
      <w:pPr>
        <w:ind w:left="284"/>
        <w:rPr>
          <w:sz w:val="24"/>
          <w:szCs w:val="24"/>
        </w:rPr>
      </w:pPr>
      <w:r w:rsidRPr="00555AB3">
        <w:rPr>
          <w:rFonts w:cstheme="minorHAnsi"/>
          <w:sz w:val="24"/>
          <w:szCs w:val="24"/>
        </w:rPr>
        <w:t xml:space="preserve">Lesley Fox, OM (retired) </w:t>
      </w:r>
    </w:p>
    <w:p w14:paraId="6EF7F277" w14:textId="77777777" w:rsidR="00555AB3" w:rsidRPr="00555AB3" w:rsidRDefault="00555AB3" w:rsidP="00555AB3">
      <w:pPr>
        <w:ind w:left="284"/>
        <w:rPr>
          <w:sz w:val="24"/>
          <w:szCs w:val="24"/>
        </w:rPr>
      </w:pPr>
      <w:r w:rsidRPr="00555AB3">
        <w:rPr>
          <w:rFonts w:cstheme="minorHAnsi"/>
          <w:sz w:val="24"/>
          <w:szCs w:val="24"/>
        </w:rPr>
        <w:t>Ann Harbridge, OM (25) 2</w:t>
      </w:r>
      <w:r w:rsidRPr="00555AB3">
        <w:rPr>
          <w:rFonts w:cstheme="minorHAnsi"/>
          <w:sz w:val="24"/>
          <w:szCs w:val="24"/>
          <w:vertAlign w:val="superscript"/>
        </w:rPr>
        <w:t>nd</w:t>
      </w:r>
      <w:r w:rsidRPr="00555AB3">
        <w:rPr>
          <w:rFonts w:cstheme="minorHAnsi"/>
          <w:sz w:val="24"/>
          <w:szCs w:val="24"/>
        </w:rPr>
        <w:t xml:space="preserve"> Term </w:t>
      </w:r>
    </w:p>
    <w:p w14:paraId="391DAF07" w14:textId="77777777" w:rsidR="00555AB3" w:rsidRPr="00555AB3" w:rsidRDefault="00555AB3" w:rsidP="00555AB3">
      <w:pPr>
        <w:ind w:left="284"/>
        <w:rPr>
          <w:sz w:val="24"/>
          <w:szCs w:val="24"/>
        </w:rPr>
      </w:pPr>
      <w:r w:rsidRPr="00555AB3">
        <w:rPr>
          <w:rFonts w:cstheme="minorHAnsi"/>
          <w:sz w:val="24"/>
          <w:szCs w:val="24"/>
        </w:rPr>
        <w:lastRenderedPageBreak/>
        <w:t>Judy Chalmers, L (25) 2</w:t>
      </w:r>
      <w:r w:rsidRPr="00555AB3">
        <w:rPr>
          <w:rFonts w:cstheme="minorHAnsi"/>
          <w:sz w:val="24"/>
          <w:szCs w:val="24"/>
          <w:vertAlign w:val="superscript"/>
        </w:rPr>
        <w:t>nd</w:t>
      </w:r>
      <w:r w:rsidRPr="00555AB3">
        <w:rPr>
          <w:rFonts w:cstheme="minorHAnsi"/>
          <w:sz w:val="24"/>
          <w:szCs w:val="24"/>
        </w:rPr>
        <w:t xml:space="preserve"> Term</w:t>
      </w:r>
    </w:p>
    <w:p w14:paraId="42D05EDC" w14:textId="77777777" w:rsidR="00555AB3" w:rsidRPr="00555AB3" w:rsidRDefault="00555AB3" w:rsidP="00555AB3">
      <w:pPr>
        <w:spacing w:before="160"/>
        <w:rPr>
          <w:sz w:val="24"/>
          <w:szCs w:val="24"/>
        </w:rPr>
      </w:pPr>
      <w:r w:rsidRPr="00555AB3">
        <w:rPr>
          <w:rFonts w:cstheme="minorHAnsi"/>
          <w:sz w:val="24"/>
          <w:szCs w:val="24"/>
        </w:rPr>
        <w:t xml:space="preserve">From the Discipleship &amp; Justice Commission: </w:t>
      </w:r>
    </w:p>
    <w:p w14:paraId="4ED3E40E" w14:textId="77777777" w:rsidR="00555AB3" w:rsidRPr="00555AB3" w:rsidRDefault="00555AB3" w:rsidP="00555AB3">
      <w:pPr>
        <w:ind w:left="284"/>
        <w:rPr>
          <w:sz w:val="24"/>
          <w:szCs w:val="24"/>
        </w:rPr>
      </w:pPr>
      <w:r w:rsidRPr="00555AB3">
        <w:rPr>
          <w:rFonts w:cstheme="minorHAnsi"/>
          <w:sz w:val="24"/>
          <w:szCs w:val="24"/>
        </w:rPr>
        <w:t>Edith Coyle, L (26) 2</w:t>
      </w:r>
      <w:r w:rsidRPr="00555AB3">
        <w:rPr>
          <w:rFonts w:cstheme="minorHAnsi"/>
          <w:sz w:val="24"/>
          <w:szCs w:val="24"/>
          <w:vertAlign w:val="superscript"/>
        </w:rPr>
        <w:t>nd</w:t>
      </w:r>
      <w:r w:rsidRPr="00555AB3">
        <w:rPr>
          <w:rFonts w:cstheme="minorHAnsi"/>
          <w:sz w:val="24"/>
          <w:szCs w:val="24"/>
        </w:rPr>
        <w:t xml:space="preserve"> Term</w:t>
      </w:r>
    </w:p>
    <w:p w14:paraId="31E0C787" w14:textId="77777777" w:rsidR="00555AB3" w:rsidRPr="00555AB3" w:rsidRDefault="00555AB3" w:rsidP="00555AB3">
      <w:pPr>
        <w:ind w:left="284"/>
        <w:rPr>
          <w:sz w:val="24"/>
          <w:szCs w:val="24"/>
        </w:rPr>
      </w:pPr>
      <w:r w:rsidRPr="00555AB3">
        <w:rPr>
          <w:rFonts w:cstheme="minorHAnsi"/>
          <w:sz w:val="24"/>
          <w:szCs w:val="24"/>
        </w:rPr>
        <w:t>Cathy Hird, OM (moved)</w:t>
      </w:r>
    </w:p>
    <w:p w14:paraId="175342BD" w14:textId="77777777" w:rsidR="00555AB3" w:rsidRPr="00555AB3" w:rsidRDefault="00555AB3" w:rsidP="00555AB3">
      <w:pPr>
        <w:ind w:left="284"/>
        <w:rPr>
          <w:sz w:val="24"/>
          <w:szCs w:val="24"/>
        </w:rPr>
      </w:pPr>
      <w:r w:rsidRPr="00555AB3">
        <w:rPr>
          <w:rFonts w:cstheme="minorHAnsi"/>
          <w:sz w:val="24"/>
          <w:szCs w:val="24"/>
        </w:rPr>
        <w:t>Andrew Hyde (25), OM 1</w:t>
      </w:r>
      <w:r w:rsidRPr="00555AB3">
        <w:rPr>
          <w:rFonts w:cstheme="minorHAnsi"/>
          <w:sz w:val="24"/>
          <w:szCs w:val="24"/>
          <w:vertAlign w:val="superscript"/>
        </w:rPr>
        <w:t>st</w:t>
      </w:r>
      <w:r w:rsidRPr="00555AB3">
        <w:rPr>
          <w:rFonts w:cstheme="minorHAnsi"/>
          <w:sz w:val="24"/>
          <w:szCs w:val="24"/>
        </w:rPr>
        <w:t xml:space="preserve"> Term</w:t>
      </w:r>
    </w:p>
    <w:p w14:paraId="70340514" w14:textId="77777777" w:rsidR="00555AB3" w:rsidRPr="00555AB3" w:rsidRDefault="00555AB3" w:rsidP="00555AB3">
      <w:pPr>
        <w:spacing w:before="120"/>
        <w:rPr>
          <w:sz w:val="24"/>
          <w:szCs w:val="24"/>
        </w:rPr>
      </w:pPr>
      <w:r w:rsidRPr="00555AB3">
        <w:rPr>
          <w:rFonts w:cstheme="minorHAnsi"/>
          <w:sz w:val="24"/>
          <w:szCs w:val="24"/>
        </w:rPr>
        <w:t>Pastoral Relations Commission:</w:t>
      </w:r>
    </w:p>
    <w:p w14:paraId="16B3C7DB" w14:textId="77777777" w:rsidR="00555AB3" w:rsidRPr="00555AB3" w:rsidRDefault="00555AB3" w:rsidP="00555AB3">
      <w:pPr>
        <w:spacing w:before="100" w:beforeAutospacing="1"/>
        <w:ind w:firstLine="284"/>
        <w:rPr>
          <w:sz w:val="24"/>
          <w:szCs w:val="24"/>
        </w:rPr>
      </w:pPr>
      <w:r w:rsidRPr="00555AB3">
        <w:rPr>
          <w:rFonts w:cstheme="minorHAnsi"/>
          <w:sz w:val="24"/>
          <w:szCs w:val="24"/>
        </w:rPr>
        <w:t xml:space="preserve">Douglas Hayward, L </w:t>
      </w:r>
    </w:p>
    <w:p w14:paraId="0A06CC24"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What is the issue? </w:t>
      </w:r>
    </w:p>
    <w:p w14:paraId="41D241AB"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The regional council can best fulfill its decision-making responsibilities if it has a full slate of diverse members in decision-making roles. </w:t>
      </w:r>
    </w:p>
    <w:p w14:paraId="3A2E06A0"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What might the regional council do? </w:t>
      </w:r>
    </w:p>
    <w:p w14:paraId="12C1093C"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The regional council might agree to: Accept the slate discerned by the Recruitment Team as presented on the floor of the court of Western Ontario Waterways Regional Council Spring Meeting May 3</w:t>
      </w:r>
      <w:r w:rsidRPr="00555AB3">
        <w:rPr>
          <w:rFonts w:cstheme="minorHAnsi"/>
          <w:sz w:val="24"/>
          <w:szCs w:val="24"/>
          <w:vertAlign w:val="superscript"/>
        </w:rPr>
        <w:t>rd</w:t>
      </w:r>
      <w:r w:rsidRPr="00555AB3">
        <w:rPr>
          <w:rFonts w:cstheme="minorHAnsi"/>
          <w:sz w:val="24"/>
          <w:szCs w:val="24"/>
        </w:rPr>
        <w:t xml:space="preserve">, 2025: </w:t>
      </w:r>
    </w:p>
    <w:p w14:paraId="128C05DC" w14:textId="77777777" w:rsidR="00555AB3" w:rsidRPr="00555AB3" w:rsidRDefault="00555AB3" w:rsidP="00555AB3">
      <w:pPr>
        <w:spacing w:before="100" w:beforeAutospacing="1" w:after="100" w:afterAutospacing="1"/>
        <w:jc w:val="center"/>
        <w:rPr>
          <w:sz w:val="24"/>
          <w:szCs w:val="24"/>
        </w:rPr>
      </w:pPr>
      <w:r w:rsidRPr="00555AB3">
        <w:rPr>
          <w:rFonts w:cstheme="minorHAnsi"/>
          <w:sz w:val="24"/>
          <w:szCs w:val="24"/>
        </w:rPr>
        <w:t>Executive/Commissions/Networks Slate</w:t>
      </w:r>
    </w:p>
    <w:p w14:paraId="20C99234" w14:textId="77777777" w:rsidR="00555AB3" w:rsidRPr="00555AB3" w:rsidRDefault="00555AB3" w:rsidP="00555AB3">
      <w:pPr>
        <w:tabs>
          <w:tab w:val="left" w:pos="7513"/>
        </w:tabs>
        <w:spacing w:before="100" w:beforeAutospacing="1" w:after="100" w:afterAutospacing="1"/>
        <w:rPr>
          <w:sz w:val="24"/>
          <w:szCs w:val="24"/>
        </w:rPr>
      </w:pPr>
      <w:r w:rsidRPr="00555AB3">
        <w:rPr>
          <w:rFonts w:cstheme="minorHAnsi"/>
          <w:sz w:val="24"/>
          <w:szCs w:val="24"/>
        </w:rPr>
        <w:t>Executive: Robert Lawson, OM (28) Member at Large/Diversity</w:t>
      </w:r>
    </w:p>
    <w:p w14:paraId="6FFAA117"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Congregational Support Commission: </w:t>
      </w:r>
      <w:proofErr w:type="spellStart"/>
      <w:r w:rsidRPr="00555AB3">
        <w:rPr>
          <w:rFonts w:cstheme="minorHAnsi"/>
          <w:sz w:val="24"/>
          <w:szCs w:val="24"/>
        </w:rPr>
        <w:t>Gord</w:t>
      </w:r>
      <w:proofErr w:type="spellEnd"/>
      <w:r w:rsidRPr="00555AB3">
        <w:rPr>
          <w:rFonts w:cstheme="minorHAnsi"/>
          <w:sz w:val="24"/>
          <w:szCs w:val="24"/>
        </w:rPr>
        <w:t xml:space="preserve"> Dunbar, OM (28), Margaret Ruggles, DM (28)</w:t>
      </w:r>
    </w:p>
    <w:p w14:paraId="7D02E524"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Discipleship &amp; Justice Commission: Meghan </w:t>
      </w:r>
      <w:proofErr w:type="spellStart"/>
      <w:r w:rsidRPr="00555AB3">
        <w:rPr>
          <w:rFonts w:cstheme="minorHAnsi"/>
          <w:sz w:val="24"/>
          <w:szCs w:val="24"/>
        </w:rPr>
        <w:t>Gilholm</w:t>
      </w:r>
      <w:proofErr w:type="spellEnd"/>
      <w:r w:rsidRPr="00555AB3">
        <w:rPr>
          <w:rFonts w:cstheme="minorHAnsi"/>
          <w:sz w:val="24"/>
          <w:szCs w:val="24"/>
        </w:rPr>
        <w:t xml:space="preserve">, L (28), Judy Jones, L (28), Dan Leaver, DM (28) </w:t>
      </w:r>
    </w:p>
    <w:p w14:paraId="731D8498"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Pastoral Relations Commission: Lori Campbell, OM (28), John Greg Smith, OM (28)</w:t>
      </w:r>
    </w:p>
    <w:p w14:paraId="4E74B86C" w14:textId="77777777" w:rsidR="00555AB3" w:rsidRPr="00555AB3" w:rsidRDefault="00555AB3" w:rsidP="00555AB3">
      <w:pPr>
        <w:spacing w:before="100" w:beforeAutospacing="1" w:after="100" w:afterAutospacing="1"/>
        <w:rPr>
          <w:sz w:val="24"/>
          <w:szCs w:val="24"/>
        </w:rPr>
      </w:pPr>
      <w:r w:rsidRPr="00555AB3">
        <w:rPr>
          <w:rFonts w:cstheme="minorHAnsi"/>
          <w:sz w:val="24"/>
          <w:szCs w:val="24"/>
        </w:rPr>
        <w:t xml:space="preserve">Student Candidate Support Network: Lisa Leffler, L (Student/Candidate for Diaconal Ministry), Robert Lawson, OM (Ordained Minister), Rebekah Duncan, OM, </w:t>
      </w:r>
      <w:proofErr w:type="spellStart"/>
      <w:r w:rsidRPr="00555AB3">
        <w:rPr>
          <w:rFonts w:cstheme="minorHAnsi"/>
          <w:sz w:val="24"/>
          <w:szCs w:val="24"/>
        </w:rPr>
        <w:t>Gord</w:t>
      </w:r>
      <w:proofErr w:type="spellEnd"/>
      <w:r w:rsidRPr="00555AB3">
        <w:rPr>
          <w:rFonts w:cstheme="minorHAnsi"/>
          <w:sz w:val="24"/>
          <w:szCs w:val="24"/>
        </w:rPr>
        <w:t xml:space="preserve"> Dunbar, </w:t>
      </w:r>
      <w:proofErr w:type="gramStart"/>
      <w:r w:rsidRPr="00555AB3">
        <w:rPr>
          <w:rFonts w:cstheme="minorHAnsi"/>
          <w:sz w:val="24"/>
          <w:szCs w:val="24"/>
        </w:rPr>
        <w:t xml:space="preserve">OM,   </w:t>
      </w:r>
      <w:proofErr w:type="gramEnd"/>
      <w:r w:rsidRPr="00555AB3">
        <w:rPr>
          <w:rFonts w:cstheme="minorHAnsi"/>
          <w:sz w:val="24"/>
          <w:szCs w:val="24"/>
        </w:rPr>
        <w:t xml:space="preserve">  </w:t>
      </w:r>
      <w:r w:rsidRPr="00555AB3">
        <w:rPr>
          <w:rFonts w:cstheme="minorHAnsi"/>
          <w:i/>
          <w:iCs/>
          <w:sz w:val="24"/>
          <w:szCs w:val="24"/>
        </w:rPr>
        <w:t>(Still to be filled on the Network: Student/candidate for ordination, Diaconal Minister, Lay Person, other members at large)</w:t>
      </w:r>
    </w:p>
    <w:p w14:paraId="637328D9" w14:textId="77777777" w:rsidR="00555AB3" w:rsidRDefault="00555AB3" w:rsidP="003D20B4">
      <w:pPr>
        <w:rPr>
          <w:rFonts w:cstheme="minorHAnsi"/>
          <w:color w:val="242424"/>
        </w:rPr>
      </w:pPr>
    </w:p>
    <w:p w14:paraId="2A1A9074" w14:textId="39FFF2AD" w:rsidR="003D20B4" w:rsidRPr="003D20B4" w:rsidRDefault="00433260" w:rsidP="00D50D3E">
      <w:pPr>
        <w:pStyle w:val="ListParagraph"/>
      </w:pPr>
      <w:r>
        <w:t xml:space="preserve"> </w:t>
      </w:r>
    </w:p>
    <w:sectPr w:rsidR="003D20B4" w:rsidRPr="003D20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7157B"/>
    <w:multiLevelType w:val="hybridMultilevel"/>
    <w:tmpl w:val="29F4BB3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E7484F"/>
    <w:multiLevelType w:val="hybridMultilevel"/>
    <w:tmpl w:val="922064D0"/>
    <w:lvl w:ilvl="0" w:tplc="C0C016F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B4"/>
    <w:rsid w:val="0006100F"/>
    <w:rsid w:val="00070CDE"/>
    <w:rsid w:val="000C0D11"/>
    <w:rsid w:val="00140DB9"/>
    <w:rsid w:val="001464D9"/>
    <w:rsid w:val="00165E7A"/>
    <w:rsid w:val="00220B1E"/>
    <w:rsid w:val="00256C5D"/>
    <w:rsid w:val="003D20B4"/>
    <w:rsid w:val="00402CEE"/>
    <w:rsid w:val="00433260"/>
    <w:rsid w:val="00451126"/>
    <w:rsid w:val="00467EC7"/>
    <w:rsid w:val="00555AB3"/>
    <w:rsid w:val="0057485E"/>
    <w:rsid w:val="005A0C69"/>
    <w:rsid w:val="00634160"/>
    <w:rsid w:val="00663BED"/>
    <w:rsid w:val="006753AB"/>
    <w:rsid w:val="00677972"/>
    <w:rsid w:val="006D263C"/>
    <w:rsid w:val="007A1743"/>
    <w:rsid w:val="0083651C"/>
    <w:rsid w:val="008A4899"/>
    <w:rsid w:val="009360D0"/>
    <w:rsid w:val="009F67FD"/>
    <w:rsid w:val="00A14BC4"/>
    <w:rsid w:val="00B45BE1"/>
    <w:rsid w:val="00BC7E39"/>
    <w:rsid w:val="00D50D3E"/>
    <w:rsid w:val="00D6590C"/>
    <w:rsid w:val="00DC5010"/>
    <w:rsid w:val="00FA56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AC0F"/>
  <w15:chartTrackingRefBased/>
  <w15:docId w15:val="{07753A0E-8DFC-4B38-AC42-70B9949E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39"/>
    <w:pPr>
      <w:ind w:left="720"/>
      <w:contextualSpacing/>
    </w:pPr>
  </w:style>
  <w:style w:type="paragraph" w:customStyle="1" w:styleId="xxxxmsonormal">
    <w:name w:val="x_x_xxmsonormal"/>
    <w:basedOn w:val="Normal"/>
    <w:rsid w:val="00D50D3E"/>
    <w:pPr>
      <w:spacing w:line="240" w:lineRule="auto"/>
    </w:pPr>
    <w:rPr>
      <w:rFonts w:ascii="Times New Roman" w:hAnsi="Times New Roman" w:cs="Times New Roman"/>
      <w:sz w:val="24"/>
      <w:szCs w:val="24"/>
      <w:lang w:val="en-US"/>
    </w:rPr>
  </w:style>
  <w:style w:type="character" w:customStyle="1" w:styleId="contentpasted0">
    <w:name w:val="contentpasted0"/>
    <w:basedOn w:val="DefaultParagraphFont"/>
    <w:rsid w:val="00D5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1020">
      <w:bodyDiv w:val="1"/>
      <w:marLeft w:val="0"/>
      <w:marRight w:val="0"/>
      <w:marTop w:val="0"/>
      <w:marBottom w:val="0"/>
      <w:divBdr>
        <w:top w:val="none" w:sz="0" w:space="0" w:color="auto"/>
        <w:left w:val="none" w:sz="0" w:space="0" w:color="auto"/>
        <w:bottom w:val="none" w:sz="0" w:space="0" w:color="auto"/>
        <w:right w:val="none" w:sz="0" w:space="0" w:color="auto"/>
      </w:divBdr>
    </w:div>
    <w:div w:id="10911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Cheryl-Ann Stadelbauer-Sampa</dc:creator>
  <cp:keywords/>
  <dc:description/>
  <cp:lastModifiedBy>Mark Laird</cp:lastModifiedBy>
  <cp:revision>13</cp:revision>
  <dcterms:created xsi:type="dcterms:W3CDTF">2026-05-12T13:13:00Z</dcterms:created>
  <dcterms:modified xsi:type="dcterms:W3CDTF">2026-05-12T13:24:00Z</dcterms:modified>
</cp:coreProperties>
</file>