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3DA" w:rsidR="009743DA" w:rsidP="009743DA" w:rsidRDefault="009743DA" w14:paraId="1DC97134" w14:textId="57689214">
      <w:r w:rsidRPr="009743DA">
        <w:t>  </w:t>
      </w:r>
    </w:p>
    <w:p w:rsidRPr="009743DA" w:rsidR="009743DA" w:rsidP="009743DA" w:rsidRDefault="009743DA" w14:paraId="54089076" w14:textId="73E82B19">
      <w:r>
        <w:rPr>
          <w:b/>
          <w:bCs/>
        </w:rPr>
        <w:t>MINUTES</w:t>
      </w:r>
    </w:p>
    <w:p w:rsidRPr="009743DA" w:rsidR="009743DA" w:rsidP="009743DA" w:rsidRDefault="009743DA" w14:paraId="679ADE06" w14:textId="483DCCE7">
      <w:r w:rsidRPr="24D03CDE" w:rsidR="009743DA">
        <w:rPr>
          <w:b w:val="1"/>
          <w:bCs w:val="1"/>
        </w:rPr>
        <w:t>March 18</w:t>
      </w:r>
      <w:r w:rsidRPr="24D03CDE" w:rsidR="009743DA">
        <w:rPr>
          <w:b w:val="1"/>
          <w:bCs w:val="1"/>
          <w:vertAlign w:val="superscript"/>
        </w:rPr>
        <w:t>th</w:t>
      </w:r>
      <w:r w:rsidRPr="24D03CDE" w:rsidR="009743DA">
        <w:rPr>
          <w:b w:val="1"/>
          <w:bCs w:val="1"/>
        </w:rPr>
        <w:t>  </w:t>
      </w:r>
      <w:r w:rsidRPr="24D03CDE" w:rsidR="44CE2420">
        <w:rPr>
          <w:b w:val="1"/>
          <w:bCs w:val="1"/>
        </w:rPr>
        <w:t xml:space="preserve"> </w:t>
      </w:r>
      <w:r w:rsidRPr="24D03CDE" w:rsidR="009743DA">
        <w:rPr>
          <w:b w:val="1"/>
          <w:bCs w:val="1"/>
        </w:rPr>
        <w:t>9:30</w:t>
      </w:r>
      <w:r w:rsidRPr="24D03CDE" w:rsidR="009743DA">
        <w:rPr>
          <w:b w:val="1"/>
          <w:bCs w:val="1"/>
        </w:rPr>
        <w:t> a.m</w:t>
      </w:r>
      <w:r w:rsidR="009743DA">
        <w:rPr/>
        <w:t>.  </w:t>
      </w:r>
    </w:p>
    <w:p w:rsidRPr="009743DA" w:rsidR="009743DA" w:rsidP="009743DA" w:rsidRDefault="009743DA" w14:paraId="4DF8B239" w14:textId="5F0E3627">
      <w:r w:rsidRPr="009743DA">
        <w:rPr>
          <w:b/>
          <w:bCs/>
        </w:rPr>
        <w:t>Zoom</w:t>
      </w:r>
      <w:r w:rsidRPr="009743DA">
        <w:t> </w:t>
      </w:r>
    </w:p>
    <w:p w:rsidRPr="009743DA" w:rsidR="009743DA" w:rsidP="00D4031A" w:rsidRDefault="009743DA" w14:paraId="42ABC8AB" w14:textId="1F477C87">
      <w:r w:rsidRPr="7DEBD307" w:rsidR="009743DA">
        <w:rPr>
          <w:b w:val="1"/>
          <w:bCs w:val="1"/>
        </w:rPr>
        <w:t>Roster:</w:t>
      </w:r>
      <w:r w:rsidR="009743DA">
        <w:rPr/>
        <w:t> </w:t>
      </w:r>
      <w:r w:rsidR="00EA6BA5">
        <w:rPr/>
        <w:t xml:space="preserve"> </w:t>
      </w:r>
      <w:r w:rsidR="009743DA">
        <w:rPr/>
        <w:t>Jennifer Irving (</w:t>
      </w:r>
      <w:r w:rsidR="00617BD6">
        <w:rPr/>
        <w:t xml:space="preserve">Acting </w:t>
      </w:r>
      <w:r w:rsidR="009743DA">
        <w:rPr/>
        <w:t>President)</w:t>
      </w:r>
      <w:r w:rsidR="00EA6BA5">
        <w:rPr/>
        <w:t xml:space="preserve">, </w:t>
      </w:r>
      <w:r w:rsidR="009743DA">
        <w:rPr/>
        <w:t>Brent</w:t>
      </w:r>
      <w:r w:rsidR="4793E44A">
        <w:rPr/>
        <w:t xml:space="preserve"> </w:t>
      </w:r>
      <w:r w:rsidR="009743DA">
        <w:rPr/>
        <w:t> </w:t>
      </w:r>
      <w:r w:rsidR="009743DA">
        <w:rPr/>
        <w:t>Caslick</w:t>
      </w:r>
      <w:r w:rsidR="009743DA">
        <w:rPr/>
        <w:t> (Treasurer),</w:t>
      </w:r>
      <w:r w:rsidR="00BD1878">
        <w:rPr/>
        <w:t xml:space="preserve"> </w:t>
      </w:r>
      <w:r w:rsidR="009743DA">
        <w:rPr/>
        <w:t>Dawn Blanchard (Recording Secretary), </w:t>
      </w:r>
      <w:r w:rsidR="00D627FA">
        <w:rPr/>
        <w:t xml:space="preserve">David </w:t>
      </w:r>
      <w:r w:rsidR="00D627FA">
        <w:rPr/>
        <w:t xml:space="preserve">Shearman, </w:t>
      </w:r>
      <w:r w:rsidR="00BD1878">
        <w:rPr/>
        <w:t>Gord</w:t>
      </w:r>
      <w:r w:rsidR="00BD1878">
        <w:rPr/>
        <w:t xml:space="preserve"> Dunbar,</w:t>
      </w:r>
      <w:r w:rsidR="009743DA">
        <w:rPr/>
        <w:t xml:space="preserve"> </w:t>
      </w:r>
      <w:r w:rsidR="000857A7">
        <w:rPr/>
        <w:t xml:space="preserve">Kristal McGee, </w:t>
      </w:r>
      <w:r w:rsidR="009743DA">
        <w:rPr/>
        <w:t>Liz Dillman, Brian George, Beth Kerr, Robert Lawson, Heather Leffler, Terry Smith</w:t>
      </w:r>
    </w:p>
    <w:p w:rsidRPr="009743DA" w:rsidR="009743DA" w:rsidP="009743DA" w:rsidRDefault="009743DA" w14:paraId="533E0EED" w14:textId="77777777">
      <w:r w:rsidRPr="009743DA">
        <w:rPr>
          <w:b/>
          <w:bCs/>
        </w:rPr>
        <w:t>Staff Support:</w:t>
      </w:r>
      <w:r w:rsidRPr="009743DA">
        <w:t> Mark Laird (Executive Minister) Max Watkinson (Executive Assistant) </w:t>
      </w:r>
    </w:p>
    <w:p w:rsidRPr="009743DA" w:rsidR="009743DA" w:rsidP="00D4031A" w:rsidRDefault="009743DA" w14:paraId="0ECF8CE4" w14:textId="557BC29A">
      <w:r w:rsidRPr="009743DA">
        <w:t> </w:t>
      </w:r>
      <w:r w:rsidRPr="00EA6BA5" w:rsidR="00EA6BA5">
        <w:rPr>
          <w:b/>
          <w:bCs/>
        </w:rPr>
        <w:t>Regrets:</w:t>
      </w:r>
      <w:r w:rsidR="00EA6BA5">
        <w:t xml:space="preserve"> </w:t>
      </w:r>
      <w:r w:rsidRPr="009743DA" w:rsidR="00EA6BA5">
        <w:t>Rebekah Duncan (President)</w:t>
      </w:r>
      <w:r w:rsidR="00AF3085">
        <w:t xml:space="preserve">, </w:t>
      </w:r>
      <w:r w:rsidR="00D627FA">
        <w:t xml:space="preserve">Cathy Larmond, </w:t>
      </w:r>
      <w:r w:rsidRPr="009743DA" w:rsidR="00AF3085">
        <w:t>Kate Ballagh-Steeper</w:t>
      </w:r>
      <w:r w:rsidR="00D4031A">
        <w:t xml:space="preserve">, </w:t>
      </w:r>
      <w:r w:rsidRPr="009743DA" w:rsidR="00D4031A">
        <w:t>Roz Vincent-Haven </w:t>
      </w:r>
    </w:p>
    <w:p w:rsidRPr="009743DA" w:rsidR="009743DA" w:rsidP="009743DA" w:rsidRDefault="009743DA" w14:paraId="4B5CC4CB" w14:textId="77777777">
      <w:pPr>
        <w:rPr>
          <w:b/>
          <w:bCs/>
        </w:rPr>
      </w:pPr>
      <w:r w:rsidRPr="009743DA">
        <w:rPr>
          <w:b/>
          <w:bCs/>
        </w:rPr>
        <w:t>Welcome and Constitution of Meeting: </w:t>
      </w:r>
      <w:r w:rsidRPr="009743DA">
        <w:t>I constitute this meeting in the name of Jesus Christ, the one true head of the Church and by the authority invested in me by Western Ontario Waterways Regional Council for whatever business may properly come before it.  </w:t>
      </w:r>
      <w:r w:rsidRPr="009743DA">
        <w:rPr>
          <w:b/>
          <w:bCs/>
        </w:rPr>
        <w:t> </w:t>
      </w:r>
    </w:p>
    <w:p w:rsidRPr="009743DA" w:rsidR="009743DA" w:rsidP="009743DA" w:rsidRDefault="009743DA" w14:paraId="40F681E7" w14:textId="77777777">
      <w:pPr>
        <w:rPr>
          <w:b/>
          <w:bCs/>
        </w:rPr>
      </w:pPr>
      <w:r w:rsidRPr="009743DA">
        <w:rPr>
          <w:b/>
          <w:bCs/>
        </w:rPr>
        <w:t>Acknowledging the Land </w:t>
      </w:r>
    </w:p>
    <w:p w:rsidRPr="009743DA" w:rsidR="009743DA" w:rsidP="00470F25" w:rsidRDefault="009743DA" w14:paraId="448FAB83" w14:textId="4B2DC73B">
      <w:r w:rsidR="009743DA">
        <w:rPr/>
        <w:t>For thousands of years, First Nations people have walked on this land; their relationship with the land is at the centre of their lives and spirituality. We acknowledge that collectively we are situated on the diverse traditional lands of the Petun, </w:t>
      </w:r>
      <w:r w:rsidR="3BED6F9C">
        <w:rPr/>
        <w:t>Anishinabek</w:t>
      </w:r>
      <w:r w:rsidR="009743DA">
        <w:rPr/>
        <w:t>, Huron-Wendat peoples. Mississauga's of the New Credit, </w:t>
      </w:r>
      <w:r w:rsidR="009743DA">
        <w:rPr/>
        <w:t>Attawondron</w:t>
      </w:r>
      <w:r w:rsidR="009743DA">
        <w:rPr/>
        <w:t>, </w:t>
      </w:r>
      <w:r w:rsidR="0B6FBDDC">
        <w:rPr/>
        <w:t>Anishinaabe</w:t>
      </w:r>
      <w:r w:rsidR="009743DA">
        <w:rPr/>
        <w:t>, </w:t>
      </w:r>
      <w:r w:rsidR="703A4D49">
        <w:rPr/>
        <w:t>Haudenosaunee</w:t>
      </w:r>
      <w:r w:rsidR="009743DA">
        <w:rPr/>
        <w:t>, the Anishinabek Nation, the people of the three fires known as the Odawa, Ojibway and Potawatomi First Nations, the Chippewas of Saugeen, the Saugeen Ojibway Nation, and </w:t>
      </w:r>
      <w:r w:rsidR="48CEF7EB">
        <w:rPr/>
        <w:t>Anishinaabeg</w:t>
      </w:r>
      <w:r w:rsidR="009743DA">
        <w:rPr/>
        <w:t>.</w:t>
      </w:r>
      <w:r w:rsidRPr="7924E1BF" w:rsidR="009743DA">
        <w:rPr>
          <w:rFonts w:ascii="Arial" w:hAnsi="Arial" w:cs="Arial"/>
        </w:rPr>
        <w:t> </w:t>
      </w:r>
    </w:p>
    <w:p w:rsidRPr="009743DA" w:rsidR="009743DA" w:rsidP="00470F25" w:rsidRDefault="009743DA" w14:paraId="41F64E1E" w14:textId="1A85DD1B">
      <w:r w:rsidRPr="009743DA">
        <w:t>We acknowledge the enduring presence of First Nation, Métis and Inuit people on this land and are committed to moving forward in the spirit of reconciliation and respect.</w:t>
      </w:r>
      <w:r w:rsidRPr="009743DA">
        <w:rPr>
          <w:rFonts w:ascii="Arial" w:hAnsi="Arial" w:cs="Arial"/>
        </w:rPr>
        <w:t> </w:t>
      </w:r>
      <w:r w:rsidRPr="009743DA">
        <w:rPr>
          <w:rFonts w:ascii="Aptos" w:hAnsi="Aptos" w:cs="Aptos"/>
        </w:rPr>
        <w:t> </w:t>
      </w:r>
    </w:p>
    <w:p w:rsidRPr="009743DA" w:rsidR="009743DA" w:rsidP="00D1671A" w:rsidRDefault="009743DA" w14:paraId="579C190A" w14:textId="0B077530">
      <w:r w:rsidRPr="7DEBD307" w:rsidR="009743DA">
        <w:rPr>
          <w:b w:val="1"/>
          <w:bCs w:val="1"/>
        </w:rPr>
        <w:t>Opening Worship</w:t>
      </w:r>
      <w:r w:rsidRPr="7DEBD307" w:rsidR="00D4031A">
        <w:rPr>
          <w:b w:val="1"/>
          <w:bCs w:val="1"/>
        </w:rPr>
        <w:t xml:space="preserve">: </w:t>
      </w:r>
      <w:r w:rsidR="00D4031A">
        <w:rPr/>
        <w:t xml:space="preserve">Reading from Bless, Break, </w:t>
      </w:r>
      <w:r w:rsidR="00D4031A">
        <w:rPr/>
        <w:t>Share</w:t>
      </w:r>
      <w:r w:rsidR="00D4031A">
        <w:rPr/>
        <w:t xml:space="preserve"> </w:t>
      </w:r>
      <w:r w:rsidR="00A743F7">
        <w:rPr/>
        <w:t>-</w:t>
      </w:r>
      <w:r w:rsidR="00A743F7">
        <w:rPr/>
        <w:t xml:space="preserve"> </w:t>
      </w:r>
      <w:r w:rsidR="00EE290E">
        <w:rPr/>
        <w:t>Spiritual Hunger</w:t>
      </w:r>
      <w:r w:rsidR="008B6966">
        <w:rPr/>
        <w:t xml:space="preserve"> page 70</w:t>
      </w:r>
      <w:r w:rsidR="00BA2343">
        <w:rPr/>
        <w:t xml:space="preserve"> followed by round</w:t>
      </w:r>
      <w:r w:rsidR="005618C8">
        <w:rPr/>
        <w:t xml:space="preserve"> </w:t>
      </w:r>
      <w:r w:rsidR="00BA2343">
        <w:rPr/>
        <w:t xml:space="preserve">table </w:t>
      </w:r>
      <w:r w:rsidR="005618C8">
        <w:rPr/>
        <w:t>introduction</w:t>
      </w:r>
      <w:r w:rsidR="0030005A">
        <w:rPr/>
        <w:t xml:space="preserve"> answering </w:t>
      </w:r>
      <w:r w:rsidR="00D1671A">
        <w:rPr/>
        <w:t>‘</w:t>
      </w:r>
      <w:r w:rsidR="00D1671A">
        <w:rPr/>
        <w:t>How might this meeting meet a hunger you have? Or what might you give in this meeting to feed us/the regional council?</w:t>
      </w:r>
      <w:r w:rsidR="005618C8">
        <w:rPr/>
        <w:t xml:space="preserve"> </w:t>
      </w:r>
      <w:r w:rsidR="00D1671A">
        <w:rPr/>
        <w:t xml:space="preserve">‘. Acting </w:t>
      </w:r>
      <w:r w:rsidR="00F273DD">
        <w:rPr/>
        <w:t>President</w:t>
      </w:r>
      <w:r w:rsidR="00D1671A">
        <w:rPr/>
        <w:t xml:space="preserve"> Jennifer </w:t>
      </w:r>
      <w:r w:rsidR="00F273DD">
        <w:rPr/>
        <w:t xml:space="preserve">concluded the worship </w:t>
      </w:r>
      <w:r w:rsidR="00F273DD">
        <w:rPr/>
        <w:t>portion</w:t>
      </w:r>
      <w:r w:rsidR="00F273DD">
        <w:rPr/>
        <w:t xml:space="preserve"> of the meeting with prayer.</w:t>
      </w:r>
    </w:p>
    <w:p w:rsidRPr="009743DA" w:rsidR="009743DA" w:rsidP="009743DA" w:rsidRDefault="009743DA" w14:paraId="1A796B2D" w14:textId="77777777">
      <w:r w:rsidRPr="009743DA">
        <w:rPr>
          <w:b/>
          <w:bCs/>
        </w:rPr>
        <w:t>Opening Agreements</w:t>
      </w:r>
      <w:r w:rsidRPr="009743DA">
        <w:rPr>
          <w:rFonts w:ascii="Arial" w:hAnsi="Arial" w:cs="Arial"/>
        </w:rPr>
        <w:t> </w:t>
      </w:r>
      <w:r w:rsidRPr="009743DA">
        <w:t> </w:t>
      </w:r>
    </w:p>
    <w:p w:rsidRPr="009743DA" w:rsidR="009743DA" w:rsidP="009743DA" w:rsidRDefault="009743DA" w14:paraId="3F116F52" w14:textId="77777777">
      <w:r w:rsidRPr="009743DA">
        <w:t>Consent Docket</w:t>
      </w:r>
      <w:r w:rsidRPr="009743DA">
        <w:rPr>
          <w:rFonts w:ascii="Arial" w:hAnsi="Arial" w:cs="Arial"/>
        </w:rPr>
        <w:t>   </w:t>
      </w:r>
      <w:r w:rsidRPr="009743DA">
        <w:rPr>
          <w:rFonts w:ascii="Aptos" w:hAnsi="Aptos" w:cs="Aptos"/>
        </w:rPr>
        <w:t> </w:t>
      </w:r>
    </w:p>
    <w:p w:rsidRPr="009743DA" w:rsidR="009743DA" w:rsidP="009743DA" w:rsidRDefault="009743DA" w14:paraId="1AE86BB1" w14:textId="77777777">
      <w:r w:rsidRPr="009743DA">
        <w:t>Any of the following matters that require discussion can be lifted from the consent docket and voted upon separately:</w:t>
      </w:r>
      <w:r w:rsidRPr="009743DA">
        <w:rPr>
          <w:rFonts w:ascii="Arial" w:hAnsi="Arial" w:cs="Arial"/>
        </w:rPr>
        <w:t> </w:t>
      </w:r>
      <w:r w:rsidRPr="009743DA">
        <w:rPr>
          <w:rFonts w:ascii="Aptos" w:hAnsi="Aptos" w:cs="Aptos"/>
        </w:rPr>
        <w:t> </w:t>
      </w:r>
    </w:p>
    <w:p w:rsidRPr="009743DA" w:rsidR="009743DA" w:rsidP="009743DA" w:rsidRDefault="009743DA" w14:paraId="6178230A" w14:textId="77777777">
      <w:r w:rsidRPr="009743DA">
        <w:rPr>
          <w:b/>
          <w:bCs/>
        </w:rPr>
        <w:t>A.</w:t>
      </w:r>
      <w:r w:rsidRPr="009743DA">
        <w:rPr>
          <w:rFonts w:ascii="Arial" w:hAnsi="Arial" w:cs="Arial"/>
          <w:b/>
          <w:bCs/>
        </w:rPr>
        <w:t> </w:t>
      </w:r>
      <w:r w:rsidRPr="009743DA">
        <w:rPr>
          <w:b/>
          <w:bCs/>
        </w:rPr>
        <w:t xml:space="preserve"> Enabling Actions</w:t>
      </w:r>
      <w:r w:rsidRPr="009743DA">
        <w:rPr>
          <w:rFonts w:ascii="Arial" w:hAnsi="Arial" w:cs="Arial"/>
          <w:b/>
          <w:bCs/>
        </w:rPr>
        <w:t> </w:t>
      </w:r>
      <w:r w:rsidRPr="009743DA">
        <w:t> </w:t>
      </w:r>
    </w:p>
    <w:p w:rsidRPr="009743DA" w:rsidR="009743DA" w:rsidP="009743DA" w:rsidRDefault="009743DA" w14:paraId="58E52A3F" w14:textId="77777777">
      <w:pPr>
        <w:numPr>
          <w:ilvl w:val="0"/>
          <w:numId w:val="1"/>
        </w:numPr>
      </w:pPr>
      <w:r w:rsidRPr="009743DA">
        <w:t>That the proposed Agenda be approved as presented.</w:t>
      </w:r>
      <w:r w:rsidRPr="009743DA">
        <w:rPr>
          <w:rFonts w:ascii="Arial" w:hAnsi="Arial" w:cs="Arial"/>
        </w:rPr>
        <w:t>  </w:t>
      </w:r>
      <w:r w:rsidRPr="009743DA">
        <w:rPr>
          <w:rFonts w:ascii="Aptos" w:hAnsi="Aptos" w:cs="Aptos"/>
        </w:rPr>
        <w:t> </w:t>
      </w:r>
    </w:p>
    <w:p w:rsidRPr="009743DA" w:rsidR="009743DA" w:rsidP="00221AE3" w:rsidRDefault="009743DA" w14:paraId="6A929723" w14:textId="77777777">
      <w:pPr>
        <w:ind w:firstLine="360"/>
      </w:pPr>
      <w:r w:rsidRPr="009743DA">
        <w:t>2.    That the minutes of the </w:t>
      </w:r>
      <w:hyperlink w:tgtFrame="_blank" w:history="1" r:id="rId7">
        <w:r w:rsidRPr="009743DA">
          <w:rPr>
            <w:rStyle w:val="Hyperlink"/>
          </w:rPr>
          <w:t>2026-01-21</w:t>
        </w:r>
      </w:hyperlink>
      <w:r w:rsidRPr="009743DA">
        <w:t> meeting be approved as distributed.</w:t>
      </w:r>
      <w:r w:rsidRPr="009743DA">
        <w:rPr>
          <w:rFonts w:ascii="Arial" w:hAnsi="Arial" w:cs="Arial"/>
        </w:rPr>
        <w:t> </w:t>
      </w:r>
      <w:r w:rsidRPr="009743DA">
        <w:rPr>
          <w:rFonts w:ascii="Aptos" w:hAnsi="Aptos" w:cs="Aptos"/>
        </w:rPr>
        <w:t>  </w:t>
      </w:r>
    </w:p>
    <w:p w:rsidRPr="009743DA" w:rsidR="009743DA" w:rsidP="009743DA" w:rsidRDefault="009743DA" w14:paraId="14BD1B45" w14:textId="77777777">
      <w:pPr>
        <w:numPr>
          <w:ilvl w:val="0"/>
          <w:numId w:val="2"/>
        </w:numPr>
      </w:pPr>
      <w:r w:rsidRPr="009743DA">
        <w:t>That motions be written and given to the Recording Secretary.</w:t>
      </w:r>
      <w:r w:rsidRPr="009743DA">
        <w:rPr>
          <w:rFonts w:ascii="Arial" w:hAnsi="Arial" w:cs="Arial"/>
          <w:b/>
          <w:bCs/>
        </w:rPr>
        <w:t> </w:t>
      </w:r>
      <w:r w:rsidRPr="009743DA">
        <w:rPr>
          <w:rFonts w:ascii="Arial" w:hAnsi="Arial" w:cs="Arial"/>
        </w:rPr>
        <w:t> </w:t>
      </w:r>
      <w:r w:rsidRPr="009743DA">
        <w:t> </w:t>
      </w:r>
    </w:p>
    <w:p w:rsidRPr="009743DA" w:rsidR="009743DA" w:rsidP="009743DA" w:rsidRDefault="009743DA" w14:paraId="35CBDBB7" w14:textId="77777777">
      <w:r w:rsidRPr="009743DA">
        <w:rPr>
          <w:b/>
          <w:bCs/>
        </w:rPr>
        <w:t>B. Correspondence</w:t>
      </w:r>
      <w:r w:rsidRPr="009743DA">
        <w:t> </w:t>
      </w:r>
    </w:p>
    <w:p w:rsidRPr="009743DA" w:rsidR="009743DA" w:rsidP="009743DA" w:rsidRDefault="009743DA" w14:paraId="68B8D76A" w14:textId="77777777">
      <w:r w:rsidRPr="009743DA">
        <w:t>1. Email vote </w:t>
      </w:r>
    </w:p>
    <w:p w:rsidRPr="009743DA" w:rsidR="009743DA" w:rsidP="009743DA" w:rsidRDefault="009743DA" w14:paraId="162CF8D8" w14:textId="77777777">
      <w:r w:rsidRPr="009743DA">
        <w:t>MOTION: Kate Ballagh-Steeper / Terry Smith: </w:t>
      </w:r>
      <w:r w:rsidRPr="009743DA">
        <w:br/>
      </w:r>
      <w:r w:rsidRPr="009743DA">
        <w:t>That the Executive of the Western Ontario Waterways approve the following: </w:t>
      </w:r>
      <w:r w:rsidRPr="009743DA">
        <w:br/>
      </w:r>
      <w:r w:rsidRPr="009743DA">
        <w:t> </w:t>
      </w:r>
      <w:r w:rsidRPr="009743DA">
        <w:br/>
      </w:r>
      <w:r w:rsidRPr="009743DA">
        <w:t>a)       That the ARW, WOW and HF Regional Councils subsidize the </w:t>
      </w:r>
      <w:r w:rsidRPr="009743DA">
        <w:br/>
      </w:r>
      <w:r w:rsidRPr="009743DA">
        <w:t>Collective 2026 event registration fee by $350 for the first 100 registrants from any of the three Regional Councils. </w:t>
      </w:r>
      <w:r w:rsidRPr="009743DA">
        <w:br/>
      </w:r>
      <w:r w:rsidRPr="009743DA">
        <w:t> </w:t>
      </w:r>
      <w:r w:rsidRPr="009743DA">
        <w:br/>
      </w:r>
      <w:r w:rsidRPr="009743DA">
        <w:t xml:space="preserve">b)      That the </w:t>
      </w:r>
      <w:r w:rsidRPr="009743DA">
        <w:softHyphen/>
      </w:r>
      <w:r w:rsidRPr="009743DA">
        <w:softHyphen/>
      </w:r>
      <w:r w:rsidRPr="009743DA">
        <w:softHyphen/>
      </w:r>
      <w:r w:rsidRPr="009743DA">
        <w:softHyphen/>
      </w:r>
      <w:r w:rsidRPr="009743DA">
        <w:softHyphen/>
      </w:r>
      <w:r w:rsidRPr="009743DA">
        <w:t>ARW, WOW and HF Regional Councils share equally </w:t>
      </w:r>
      <w:r w:rsidRPr="009743DA">
        <w:br/>
      </w:r>
      <w:r w:rsidRPr="009743DA">
        <w:t>the cost of the subsidized registration fee for the first 100 participants who register for Collective 2026 from ARW, WOW, or HF Regional Councils. </w:t>
      </w:r>
      <w:r w:rsidRPr="009743DA">
        <w:br/>
      </w:r>
      <w:r w:rsidRPr="009743DA">
        <w:t> </w:t>
      </w:r>
      <w:r w:rsidRPr="009743DA">
        <w:br/>
      </w:r>
      <w:r w:rsidRPr="009743DA">
        <w:t>c)       That the ARW/WOW/HF Executives direct the Executive Minister </w:t>
      </w:r>
      <w:r w:rsidRPr="009743DA">
        <w:br/>
      </w:r>
      <w:r w:rsidRPr="009743DA">
        <w:t>and Regional Council Treasurers to pay the registration fee subsidy out of applicable grants or unrestricted reserves. </w:t>
      </w:r>
      <w:r w:rsidRPr="009743DA">
        <w:br/>
      </w:r>
      <w:r w:rsidRPr="009743DA">
        <w:t> </w:t>
      </w:r>
    </w:p>
    <w:p w:rsidRPr="009743DA" w:rsidR="009743DA" w:rsidP="009743DA" w:rsidRDefault="009743DA" w14:paraId="56532932" w14:textId="77777777">
      <w:r w:rsidRPr="009743DA">
        <w:rPr>
          <w:b/>
          <w:bCs/>
        </w:rPr>
        <w:t>CARRIED.</w:t>
      </w:r>
      <w:r w:rsidRPr="009743DA">
        <w:t> </w:t>
      </w:r>
    </w:p>
    <w:p w:rsidRPr="009743DA" w:rsidR="009743DA" w:rsidP="009743DA" w:rsidRDefault="009743DA" w14:paraId="4F603BE1" w14:textId="77777777">
      <w:r w:rsidRPr="009743DA">
        <w:rPr>
          <w:b/>
          <w:bCs/>
          <w:i/>
          <w:iCs/>
        </w:rPr>
        <w:t>(vote conducted electronically February 12, 2026)</w:t>
      </w:r>
      <w:r w:rsidRPr="009743DA">
        <w:t> </w:t>
      </w:r>
    </w:p>
    <w:p w:rsidRPr="009743DA" w:rsidR="009743DA" w:rsidP="009743DA" w:rsidRDefault="009743DA" w14:paraId="39E602FA" w14:textId="77777777">
      <w:r w:rsidRPr="009743DA">
        <w:t> </w:t>
      </w:r>
    </w:p>
    <w:p w:rsidR="009743DA" w:rsidP="009743DA" w:rsidRDefault="009743DA" w14:paraId="480CFB4D" w14:textId="3114E221">
      <w:pPr>
        <w:numPr>
          <w:ilvl w:val="0"/>
          <w:numId w:val="3"/>
        </w:numPr>
      </w:pPr>
      <w:hyperlink w:tgtFrame="_blank" w:history="1" r:id="rId8">
        <w:r w:rsidRPr="009743DA">
          <w:rPr>
            <w:rStyle w:val="Hyperlink"/>
          </w:rPr>
          <w:t>Letter From Parkminster UC, Waterloo</w:t>
        </w:r>
      </w:hyperlink>
      <w:r w:rsidRPr="009743DA">
        <w:t> </w:t>
      </w:r>
      <w:r w:rsidR="0026112F">
        <w:t xml:space="preserve"> </w:t>
      </w:r>
    </w:p>
    <w:p w:rsidRPr="009743DA" w:rsidR="009743DA" w:rsidP="004F570A" w:rsidRDefault="001F1337" w14:paraId="7FF13F55" w14:textId="1D959112">
      <w:r w:rsidR="001F1337">
        <w:rPr/>
        <w:t xml:space="preserve">On behalf of </w:t>
      </w:r>
      <w:r w:rsidR="001F1337">
        <w:rPr/>
        <w:t>Parkminster</w:t>
      </w:r>
      <w:r w:rsidR="001F1337">
        <w:rPr/>
        <w:t xml:space="preserve"> United Church I would like to extend our sincere apprecia</w:t>
      </w:r>
      <w:r w:rsidRPr="1BD3F817" w:rsidR="001F1337">
        <w:rPr>
          <w:rFonts w:ascii="Calibri" w:hAnsi="Calibri" w:cs="Calibri"/>
        </w:rPr>
        <w:t>t</w:t>
      </w:r>
      <w:r w:rsidR="001F1337">
        <w:rPr/>
        <w:t>ion for the Presbytery of Toronto Council Corpora</w:t>
      </w:r>
      <w:r w:rsidRPr="1BD3F817" w:rsidR="001F1337">
        <w:rPr>
          <w:rFonts w:ascii="Calibri" w:hAnsi="Calibri" w:cs="Calibri"/>
        </w:rPr>
        <w:t>t</w:t>
      </w:r>
      <w:r w:rsidR="001F1337">
        <w:rPr/>
        <w:t xml:space="preserve">ions grant of $105000 to </w:t>
      </w:r>
      <w:r w:rsidR="001F1337">
        <w:rPr/>
        <w:t>assist</w:t>
      </w:r>
      <w:r w:rsidR="001F1337">
        <w:rPr/>
        <w:t xml:space="preserve"> us with our construc</w:t>
      </w:r>
      <w:r w:rsidRPr="1BD3F817" w:rsidR="001F1337">
        <w:rPr>
          <w:rFonts w:ascii="Calibri" w:hAnsi="Calibri" w:cs="Calibri"/>
        </w:rPr>
        <w:t>t</w:t>
      </w:r>
      <w:r w:rsidR="001F1337">
        <w:rPr/>
        <w:t>ion of a capacity unit a</w:t>
      </w:r>
      <w:r w:rsidRPr="1BD3F817" w:rsidR="001F1337">
        <w:rPr>
          <w:rFonts w:ascii="Calibri" w:hAnsi="Calibri" w:cs="Calibri"/>
        </w:rPr>
        <w:t>t</w:t>
      </w:r>
      <w:r w:rsidR="001F1337">
        <w:rPr/>
        <w:t>tached to our gathering hall.</w:t>
      </w:r>
      <w:r w:rsidR="00FE2AA7">
        <w:rPr/>
        <w:t xml:space="preserve"> </w:t>
      </w:r>
      <w:r w:rsidR="001F1337">
        <w:rPr/>
        <w:t xml:space="preserve">Approximately one year ago </w:t>
      </w:r>
      <w:r w:rsidR="001F1337">
        <w:rPr/>
        <w:t>Parkminster</w:t>
      </w:r>
      <w:r w:rsidR="001F1337">
        <w:rPr/>
        <w:t xml:space="preserve"> partnered with a local Montessori School to help with our sustainability plan. Our partnership with Montessori is just the first phase of our plan to share in the cost of our </w:t>
      </w:r>
      <w:r w:rsidR="001F1337">
        <w:rPr/>
        <w:t>building expenses. Our agreement with the school allowed us to share the cost of upgrades and renova</w:t>
      </w:r>
      <w:r w:rsidRPr="1BD3F817" w:rsidR="001F1337">
        <w:rPr>
          <w:rFonts w:ascii="Calibri" w:hAnsi="Calibri" w:cs="Calibri"/>
        </w:rPr>
        <w:t>t</w:t>
      </w:r>
      <w:r w:rsidR="001F1337">
        <w:rPr/>
        <w:t xml:space="preserve">ions to the building. </w:t>
      </w:r>
      <w:r w:rsidR="001F1337">
        <w:rPr/>
        <w:t>In order to</w:t>
      </w:r>
      <w:r w:rsidR="001F1337">
        <w:rPr/>
        <w:t xml:space="preserve"> </w:t>
      </w:r>
      <w:r w:rsidR="001F1337">
        <w:rPr/>
        <w:t>comply with</w:t>
      </w:r>
      <w:r w:rsidR="001F1337">
        <w:rPr/>
        <w:t xml:space="preserve"> the Waterloo Regional building codes for a school, we had to spend a significant amount of money which, without our Montessori agreement, would not have been possible given our financial reality. The joint arrangement did not come without some compromises by both </w:t>
      </w:r>
      <w:r w:rsidR="00FE2AA7">
        <w:rPr/>
        <w:t>par</w:t>
      </w:r>
      <w:r w:rsidRPr="1BD3F817" w:rsidR="00FE2AA7">
        <w:rPr>
          <w:rFonts w:ascii="Calibri" w:hAnsi="Calibri" w:cs="Calibri"/>
        </w:rPr>
        <w:t>t</w:t>
      </w:r>
      <w:r w:rsidR="00FE2AA7">
        <w:rPr/>
        <w:t>ies</w:t>
      </w:r>
      <w:r w:rsidR="001F1337">
        <w:rPr/>
        <w:t>. Because Montessori needed most of the lower Chris</w:t>
      </w:r>
      <w:r w:rsidRPr="1BD3F817" w:rsidR="001F1337">
        <w:rPr>
          <w:rFonts w:ascii="Calibri" w:hAnsi="Calibri" w:cs="Calibri"/>
        </w:rPr>
        <w:t>t</w:t>
      </w:r>
      <w:r w:rsidR="001F1337">
        <w:rPr/>
        <w:t>ian Educa</w:t>
      </w:r>
      <w:r w:rsidRPr="1BD3F817" w:rsidR="001F1337">
        <w:rPr>
          <w:rFonts w:ascii="Calibri" w:hAnsi="Calibri" w:cs="Calibri"/>
        </w:rPr>
        <w:t>t</w:t>
      </w:r>
      <w:r w:rsidR="001F1337">
        <w:rPr/>
        <w:t xml:space="preserve">ion Wing of the church, for classroom space, </w:t>
      </w:r>
      <w:r w:rsidR="001F1337">
        <w:rPr/>
        <w:t>Parkminster</w:t>
      </w:r>
      <w:r w:rsidR="001F1337">
        <w:rPr/>
        <w:t xml:space="preserve"> had to re-</w:t>
      </w:r>
      <w:r w:rsidR="57592CB0">
        <w:rPr/>
        <w:t>envision</w:t>
      </w:r>
      <w:r w:rsidR="001F1337">
        <w:rPr/>
        <w:t xml:space="preserve"> how best to accommodate our Sunday School and mee</w:t>
      </w:r>
      <w:r w:rsidRPr="1BD3F817" w:rsidR="001F1337">
        <w:rPr>
          <w:rFonts w:ascii="Calibri" w:hAnsi="Calibri" w:cs="Calibri"/>
        </w:rPr>
        <w:t>t</w:t>
      </w:r>
      <w:r w:rsidR="001F1337">
        <w:rPr/>
        <w:t>ing spaces. Through much collabora</w:t>
      </w:r>
      <w:r w:rsidRPr="1BD3F817" w:rsidR="001F1337">
        <w:rPr>
          <w:rFonts w:ascii="Calibri" w:hAnsi="Calibri" w:cs="Calibri"/>
        </w:rPr>
        <w:t>t</w:t>
      </w:r>
      <w:r w:rsidR="001F1337">
        <w:rPr/>
        <w:t>ion with our partners and those who rent space from us, we were able to come up with a sustainable plan that would give us shareable space with Montessori since they would only need classroom use during the weekdays and not on Sundays and evenings during the week. One of the compromises we had to make was our space for storage and accessible program materials. As such we were forced to build a structure that could not only accommodate our tables and chairs but also our CE programming supplies. Because Montessori had agreed to share in the cost of our renova</w:t>
      </w:r>
      <w:r w:rsidRPr="1BD3F817" w:rsidR="001F1337">
        <w:rPr>
          <w:rFonts w:ascii="Calibri" w:hAnsi="Calibri" w:cs="Calibri"/>
        </w:rPr>
        <w:t>t</w:t>
      </w:r>
      <w:r w:rsidR="001F1337">
        <w:rPr/>
        <w:t>ions they also commi</w:t>
      </w:r>
      <w:r w:rsidRPr="1BD3F817" w:rsidR="001F1337">
        <w:rPr>
          <w:rFonts w:ascii="Calibri" w:hAnsi="Calibri" w:cs="Calibri"/>
        </w:rPr>
        <w:t>t</w:t>
      </w:r>
      <w:r w:rsidR="001F1337">
        <w:rPr/>
        <w:t xml:space="preserve">ted to </w:t>
      </w:r>
      <w:r w:rsidR="001F1337">
        <w:rPr/>
        <w:t>assis</w:t>
      </w:r>
      <w:r w:rsidRPr="1BD3F817" w:rsidR="001F1337">
        <w:rPr>
          <w:rFonts w:ascii="Calibri" w:hAnsi="Calibri" w:cs="Calibri"/>
        </w:rPr>
        <w:t>t</w:t>
      </w:r>
      <w:r w:rsidR="001F1337">
        <w:rPr/>
        <w:t>ing</w:t>
      </w:r>
      <w:r w:rsidR="001F1337">
        <w:rPr/>
        <w:t xml:space="preserve"> us with the building of the storage capacity Unit. The room is now finished and being used for its intended purpose.</w:t>
      </w:r>
      <w:r w:rsidR="009743DA">
        <w:rPr/>
        <w:t> </w:t>
      </w:r>
    </w:p>
    <w:p w:rsidR="009743DA" w:rsidP="009743DA" w:rsidRDefault="009743DA" w14:paraId="53403B96" w14:textId="11096FA1">
      <w:pPr>
        <w:rPr>
          <w:b/>
          <w:bCs/>
        </w:rPr>
      </w:pPr>
      <w:r w:rsidRPr="009743DA">
        <w:t> </w:t>
      </w:r>
      <w:r w:rsidRPr="004F570A" w:rsidR="004F570A">
        <w:rPr>
          <w:b/>
          <w:bCs/>
        </w:rPr>
        <w:t>Approved by Consensus</w:t>
      </w:r>
    </w:p>
    <w:p w:rsidR="00D07C91" w:rsidP="009743DA" w:rsidRDefault="00D07C91" w14:paraId="3CB925C9" w14:textId="77777777">
      <w:pPr>
        <w:rPr>
          <w:b/>
          <w:bCs/>
        </w:rPr>
      </w:pPr>
    </w:p>
    <w:p w:rsidR="00D07C91" w:rsidP="009743DA" w:rsidRDefault="00D07C91" w14:paraId="51ED1E3E" w14:textId="3C3B8B95">
      <w:pPr>
        <w:rPr>
          <w:b/>
          <w:bCs/>
        </w:rPr>
      </w:pPr>
      <w:r>
        <w:rPr>
          <w:b/>
          <w:bCs/>
        </w:rPr>
        <w:t>Removed from Consent Docket for discussion</w:t>
      </w:r>
    </w:p>
    <w:p w:rsidRPr="00A84332" w:rsidR="00D07C91" w:rsidP="00025BE5" w:rsidRDefault="00D07C91" w14:paraId="2B284E85" w14:textId="00F0419A">
      <w:pPr>
        <w:pStyle w:val="ListParagraph"/>
        <w:numPr>
          <w:ilvl w:val="0"/>
          <w:numId w:val="3"/>
        </w:numPr>
      </w:pPr>
      <w:r>
        <w:rPr>
          <w:b/>
          <w:bCs/>
        </w:rPr>
        <w:t xml:space="preserve">Motion: </w:t>
      </w:r>
      <w:r w:rsidR="00C021E8">
        <w:rPr>
          <w:b/>
          <w:bCs/>
        </w:rPr>
        <w:t>Brent Caslick / David Shearman</w:t>
      </w:r>
    </w:p>
    <w:p w:rsidRPr="00791499" w:rsidR="00A84332" w:rsidP="00A84332" w:rsidRDefault="00A84332" w14:paraId="75F780B6" w14:textId="2725133B">
      <w:pPr>
        <w:pStyle w:val="ListParagraph"/>
      </w:pPr>
      <w:r>
        <w:rPr>
          <w:b/>
          <w:bCs/>
        </w:rPr>
        <w:t>Carried</w:t>
      </w:r>
    </w:p>
    <w:p w:rsidR="00D07C91" w:rsidP="00D07C91" w:rsidRDefault="00D07C91" w14:paraId="24F5EF1C" w14:textId="4B8460FA">
      <w:pPr>
        <w:pStyle w:val="ListParagraph"/>
        <w:ind w:left="360"/>
      </w:pPr>
      <w:r w:rsidRPr="00822EFF">
        <w:t>That the Western Ontario Waterways Regional Council Executive approves </w:t>
      </w:r>
      <w:hyperlink w:tgtFrame="_blank" w:history="1" r:id="rId9">
        <w:r w:rsidRPr="00822EFF">
          <w:rPr>
            <w:rStyle w:val="Hyperlink"/>
            <w:color w:val="000000" w:themeColor="text1"/>
            <w:u w:val="none"/>
          </w:rPr>
          <w:t>the Learning Grant request</w:t>
        </w:r>
      </w:hyperlink>
      <w:r w:rsidRPr="00822EFF">
        <w:t> from Wonder Chimvinga</w:t>
      </w:r>
      <w:r w:rsidR="00E71C87">
        <w:t xml:space="preserve"> towards</w:t>
      </w:r>
      <w:r w:rsidRPr="00822EFF">
        <w:t xml:space="preserve"> his Doctor of Ministry for $500</w:t>
      </w:r>
      <w:r w:rsidR="00E71C87">
        <w:t>.00</w:t>
      </w:r>
      <w:r w:rsidRPr="00822EFF">
        <w:t xml:space="preserve"> to be taken from</w:t>
      </w:r>
      <w:r w:rsidRPr="00617BAB">
        <w:rPr>
          <w:b/>
          <w:bCs/>
        </w:rPr>
        <w:t xml:space="preserve"> </w:t>
      </w:r>
      <w:r>
        <w:t xml:space="preserve">unrestricted reserves used for this grant </w:t>
      </w:r>
      <w:r w:rsidR="00E82C68">
        <w:t>f</w:t>
      </w:r>
      <w:r>
        <w:t>or Ministry Preparation</w:t>
      </w:r>
      <w:r w:rsidR="00E82C68">
        <w:t>.</w:t>
      </w:r>
    </w:p>
    <w:p w:rsidR="009743DA" w:rsidP="009743DA" w:rsidRDefault="009743DA" w14:paraId="623ACCD8" w14:textId="4F4C900C"/>
    <w:p w:rsidRPr="009743DA" w:rsidR="004C2B1F" w:rsidP="004C2B1F" w:rsidRDefault="004C2B1F" w14:paraId="2A5130CE" w14:textId="4FED0A4C">
      <w:r w:rsidRPr="7924E1BF" w:rsidR="004C2B1F">
        <w:rPr>
          <w:b w:val="1"/>
          <w:bCs w:val="1"/>
        </w:rPr>
        <w:t>--*BREAK (</w:t>
      </w:r>
      <w:r w:rsidRPr="7924E1BF" w:rsidR="004C2B1F">
        <w:rPr>
          <w:b w:val="1"/>
          <w:bCs w:val="1"/>
        </w:rPr>
        <w:t xml:space="preserve">10 </w:t>
      </w:r>
      <w:r w:rsidRPr="7924E1BF" w:rsidR="004C2B1F">
        <w:rPr>
          <w:b w:val="1"/>
          <w:bCs w:val="1"/>
        </w:rPr>
        <w:t>min</w:t>
      </w:r>
      <w:r w:rsidRPr="7924E1BF" w:rsidR="08A4C76D">
        <w:rPr>
          <w:b w:val="1"/>
          <w:bCs w:val="1"/>
        </w:rPr>
        <w:t>s</w:t>
      </w:r>
      <w:r w:rsidRPr="7924E1BF" w:rsidR="2B8F0D8D">
        <w:rPr>
          <w:b w:val="1"/>
          <w:bCs w:val="1"/>
        </w:rPr>
        <w:t>.</w:t>
      </w:r>
      <w:r w:rsidRPr="7924E1BF" w:rsidR="004C2B1F">
        <w:rPr>
          <w:b w:val="1"/>
          <w:bCs w:val="1"/>
        </w:rPr>
        <w:t>)*</w:t>
      </w:r>
      <w:r w:rsidRPr="7924E1BF" w:rsidR="004C2B1F">
        <w:rPr>
          <w:b w:val="1"/>
          <w:bCs w:val="1"/>
        </w:rPr>
        <w:t>--</w:t>
      </w:r>
      <w:r w:rsidR="004C2B1F">
        <w:rPr/>
        <w:t> </w:t>
      </w:r>
    </w:p>
    <w:p w:rsidRPr="009743DA" w:rsidR="004C2B1F" w:rsidP="009743DA" w:rsidRDefault="004C2B1F" w14:paraId="6E64C11C" w14:textId="77777777"/>
    <w:p w:rsidRPr="009743DA" w:rsidR="009743DA" w:rsidP="009743DA" w:rsidRDefault="009743DA" w14:paraId="04D17521" w14:textId="77777777">
      <w:r w:rsidRPr="009743DA">
        <w:rPr>
          <w:b/>
          <w:bCs/>
        </w:rPr>
        <w:t>Business Arising</w:t>
      </w:r>
      <w:r w:rsidRPr="009743DA">
        <w:t> </w:t>
      </w:r>
    </w:p>
    <w:p w:rsidR="009743DA" w:rsidP="002B6A7E" w:rsidRDefault="009743DA" w14:paraId="728733B9" w14:textId="7C04E74C">
      <w:pPr>
        <w:pStyle w:val="ListParagraph"/>
        <w:numPr>
          <w:ilvl w:val="0"/>
          <w:numId w:val="11"/>
        </w:numPr>
      </w:pPr>
      <w:r w:rsidRPr="002B6A7E">
        <w:rPr>
          <w:b/>
          <w:bCs/>
        </w:rPr>
        <w:t>Tabled discussion Richard Bott Mediator Retainer </w:t>
      </w:r>
      <w:r w:rsidRPr="009743DA">
        <w:t> </w:t>
      </w:r>
    </w:p>
    <w:p w:rsidR="002B6A7E" w:rsidP="00F2699F" w:rsidRDefault="00D25DA5" w14:paraId="30670A5A" w14:textId="17889868">
      <w:pPr>
        <w:pStyle w:val="ListParagraph"/>
      </w:pPr>
      <w:r>
        <w:t>Executive Minister Mark gave a recap for the new members on the Executive</w:t>
      </w:r>
      <w:r w:rsidR="000A0492">
        <w:t>.</w:t>
      </w:r>
    </w:p>
    <w:p w:rsidR="00907E4A" w:rsidP="00F2699F" w:rsidRDefault="00907E4A" w14:paraId="747972CF" w14:textId="77777777">
      <w:pPr>
        <w:pStyle w:val="ListParagraph"/>
      </w:pPr>
    </w:p>
    <w:p w:rsidR="00282BED" w:rsidP="00F2699F" w:rsidRDefault="004B0B23" w14:paraId="084F3160" w14:textId="243B4194">
      <w:pPr>
        <w:pStyle w:val="ListParagraph"/>
        <w:rPr>
          <w:b/>
          <w:bCs/>
        </w:rPr>
      </w:pPr>
      <w:r w:rsidRPr="004B0B23">
        <w:rPr>
          <w:b/>
          <w:bCs/>
        </w:rPr>
        <w:t>Motion:</w:t>
      </w:r>
      <w:r>
        <w:rPr>
          <w:b/>
          <w:bCs/>
        </w:rPr>
        <w:t xml:space="preserve"> </w:t>
      </w:r>
      <w:r w:rsidR="000E5A8A">
        <w:rPr>
          <w:b/>
          <w:bCs/>
        </w:rPr>
        <w:t>David Shearman/ Heather Leffler</w:t>
      </w:r>
    </w:p>
    <w:p w:rsidRPr="004B0B23" w:rsidR="000E5A8A" w:rsidP="00F2699F" w:rsidRDefault="003D5B81" w14:paraId="59C3E77B" w14:textId="696C9379">
      <w:pPr>
        <w:pStyle w:val="ListParagraph"/>
        <w:rPr>
          <w:b/>
          <w:bCs/>
        </w:rPr>
      </w:pPr>
      <w:r>
        <w:rPr>
          <w:b/>
          <w:bCs/>
        </w:rPr>
        <w:t>Carried</w:t>
      </w:r>
    </w:p>
    <w:p w:rsidR="000A0492" w:rsidP="00F2699F" w:rsidRDefault="00042426" w14:paraId="64C3EEF4" w14:textId="52195489">
      <w:pPr>
        <w:pStyle w:val="ListParagraph"/>
      </w:pPr>
      <w:r>
        <w:t xml:space="preserve">That </w:t>
      </w:r>
      <w:r w:rsidR="00D75396">
        <w:t>Western Ontario Waterways Regional Council Executive</w:t>
      </w:r>
      <w:r>
        <w:t>:</w:t>
      </w:r>
    </w:p>
    <w:p w:rsidR="00E946B2" w:rsidP="00E946B2" w:rsidRDefault="00E946B2" w14:paraId="2FB726E7" w14:textId="241617B4">
      <w:pPr>
        <w:pStyle w:val="ListParagraph"/>
      </w:pPr>
      <w:r w:rsidRPr="00E946B2">
        <w:t>1) Authorize staff to offer the resources best suited for supporting and strengthening congregations on the following terms:</w:t>
      </w:r>
      <w:r w:rsidRPr="00E946B2">
        <w:br/>
      </w:r>
      <w:r w:rsidRPr="00E946B2">
        <w:t>A) For congregations with an income of less than $150,000 and less than $37,500 in unrestricted reserves to provide resources costing more than $1,000 totaling up to $5,000 with the prior knowledge of the President and Treasurer and to note this consultation in the pastoral charge’s file;</w:t>
      </w:r>
      <w:r w:rsidRPr="00E946B2">
        <w:br/>
      </w:r>
      <w:r w:rsidRPr="00E946B2">
        <w:t>B) For congregations with an income in excess of $150,000 or more than $37,500 in unrestricted reserves to provide 50% of the cost for resources costing more than $1,000 up to</w:t>
      </w:r>
      <w:r w:rsidR="002C6BA0">
        <w:t xml:space="preserve"> a maximum of</w:t>
      </w:r>
      <w:r w:rsidRPr="00E946B2">
        <w:t xml:space="preserve"> $5,000.</w:t>
      </w:r>
      <w:r w:rsidRPr="00E946B2">
        <w:br/>
      </w:r>
      <w:r w:rsidRPr="00E946B2">
        <w:t>C) Any need to exceed these limits requires the Executive’s prior approval.</w:t>
      </w:r>
      <w:r w:rsidRPr="00E946B2">
        <w:br/>
      </w:r>
    </w:p>
    <w:p w:rsidRPr="009743DA" w:rsidR="00D25DA5" w:rsidP="00F2699F" w:rsidRDefault="00D25DA5" w14:paraId="760F584E" w14:textId="77777777">
      <w:pPr>
        <w:pStyle w:val="ListParagraph"/>
      </w:pPr>
    </w:p>
    <w:p w:rsidRPr="009743DA" w:rsidR="009743DA" w:rsidP="009743DA" w:rsidRDefault="009743DA" w14:paraId="47D83E03" w14:textId="77777777">
      <w:r w:rsidRPr="009743DA">
        <w:t>2. Commission Reports </w:t>
      </w:r>
    </w:p>
    <w:p w:rsidR="009743DA" w:rsidP="009743DA" w:rsidRDefault="009743DA" w14:paraId="4DCFD207" w14:textId="0935D481">
      <w:pPr>
        <w:numPr>
          <w:ilvl w:val="0"/>
          <w:numId w:val="4"/>
        </w:numPr>
        <w:rPr/>
      </w:pPr>
      <w:r w:rsidR="009743DA">
        <w:rPr/>
        <w:t>Pastoral Relations </w:t>
      </w:r>
      <w:r w:rsidR="009D048F">
        <w:rPr/>
        <w:t>–</w:t>
      </w:r>
      <w:r w:rsidR="00C155F8">
        <w:rPr/>
        <w:t xml:space="preserve"> </w:t>
      </w:r>
      <w:r w:rsidR="009D048F">
        <w:rPr/>
        <w:t xml:space="preserve">David </w:t>
      </w:r>
      <w:r w:rsidR="009D048F">
        <w:rPr/>
        <w:t>Shearman report</w:t>
      </w:r>
      <w:r w:rsidR="000A5C91">
        <w:rPr/>
        <w:t>ing</w:t>
      </w:r>
    </w:p>
    <w:p w:rsidR="00DF6933" w:rsidP="00DF6933" w:rsidRDefault="00644580" w14:paraId="3AB8EF21" w14:textId="2C7572FC">
      <w:pPr>
        <w:numPr>
          <w:ilvl w:val="0"/>
          <w:numId w:val="10"/>
        </w:numPr>
      </w:pPr>
      <w:r>
        <w:t xml:space="preserve">Deeper dive into </w:t>
      </w:r>
      <w:r w:rsidR="00DF7C26">
        <w:t xml:space="preserve">Ordered Supply Ministry </w:t>
      </w:r>
      <w:r w:rsidR="00DF6933">
        <w:t>policy</w:t>
      </w:r>
    </w:p>
    <w:p w:rsidR="00A819E4" w:rsidP="007F4700" w:rsidRDefault="007F4700" w14:paraId="2FFCEFF6" w14:textId="2F63C3CD">
      <w:pPr>
        <w:numPr>
          <w:ilvl w:val="0"/>
          <w:numId w:val="10"/>
        </w:numPr>
      </w:pPr>
      <w:r>
        <w:t>Call or Appointed Ministry Review</w:t>
      </w:r>
      <w:r w:rsidR="00E632E2">
        <w:t>, current policy regarding phone</w:t>
      </w:r>
      <w:r w:rsidR="006C7859">
        <w:t xml:space="preserve"> reimbursements and CRA taxable income consideration. </w:t>
      </w:r>
    </w:p>
    <w:p w:rsidR="00075160" w:rsidP="007F4700" w:rsidRDefault="00075160" w14:paraId="7412EF7A" w14:textId="26DE5E79">
      <w:pPr>
        <w:numPr>
          <w:ilvl w:val="0"/>
          <w:numId w:val="10"/>
        </w:numPr>
      </w:pPr>
      <w:r>
        <w:t xml:space="preserve">Newsletter updates </w:t>
      </w:r>
    </w:p>
    <w:p w:rsidR="00BF3FD8" w:rsidP="000A5C91" w:rsidRDefault="009743DA" w14:paraId="1DE8B0A3" w14:textId="29456E45">
      <w:pPr>
        <w:pStyle w:val="ListParagraph"/>
        <w:numPr>
          <w:ilvl w:val="0"/>
          <w:numId w:val="4"/>
        </w:numPr>
      </w:pPr>
      <w:r w:rsidRPr="009743DA">
        <w:t>Discipleship and Justice </w:t>
      </w:r>
      <w:r w:rsidR="001544B4">
        <w:t xml:space="preserve">- Kristal </w:t>
      </w:r>
      <w:r w:rsidR="008F1AF0">
        <w:t xml:space="preserve">McGee </w:t>
      </w:r>
      <w:r w:rsidR="001544B4">
        <w:t>report</w:t>
      </w:r>
      <w:r w:rsidR="000A5C91">
        <w:t>ing</w:t>
      </w:r>
    </w:p>
    <w:p w:rsidR="00C155F8" w:rsidP="00E82C68" w:rsidRDefault="00231A81" w14:paraId="4177F113" w14:textId="1DDC4848">
      <w:pPr>
        <w:pStyle w:val="ListParagraph"/>
        <w:numPr>
          <w:ilvl w:val="0"/>
          <w:numId w:val="9"/>
        </w:numPr>
        <w:tabs>
          <w:tab w:val="left" w:pos="990"/>
        </w:tabs>
        <w:ind w:left="1260" w:hanging="540"/>
      </w:pPr>
      <w:r>
        <w:t>working on grant application updates,</w:t>
      </w:r>
    </w:p>
    <w:p w:rsidR="009743DA" w:rsidP="00E82C68" w:rsidRDefault="002E3DB8" w14:paraId="38B947AF" w14:textId="3D730B38">
      <w:pPr>
        <w:pStyle w:val="ListParagraph"/>
        <w:numPr>
          <w:ilvl w:val="0"/>
          <w:numId w:val="9"/>
        </w:numPr>
        <w:tabs>
          <w:tab w:val="left" w:pos="990"/>
        </w:tabs>
        <w:ind w:left="1260" w:hanging="540"/>
      </w:pPr>
      <w:r>
        <w:t>re-visiting the focus of the commission</w:t>
      </w:r>
    </w:p>
    <w:p w:rsidRPr="009743DA" w:rsidR="00F94872" w:rsidP="008C23DE" w:rsidRDefault="00F94872" w14:paraId="451357C6" w14:textId="77777777">
      <w:pPr>
        <w:pStyle w:val="ListParagraph"/>
        <w:ind w:left="1800"/>
      </w:pPr>
    </w:p>
    <w:p w:rsidR="009743DA" w:rsidP="000A5C91" w:rsidRDefault="009743DA" w14:paraId="36FFE90E" w14:textId="0DAB1139">
      <w:pPr>
        <w:pStyle w:val="ListParagraph"/>
        <w:numPr>
          <w:ilvl w:val="0"/>
          <w:numId w:val="4"/>
        </w:numPr>
        <w:rPr/>
      </w:pPr>
      <w:r w:rsidR="009743DA">
        <w:rPr/>
        <w:t xml:space="preserve">Congregational </w:t>
      </w:r>
      <w:r w:rsidR="28D574B9">
        <w:rPr/>
        <w:t>Support -</w:t>
      </w:r>
      <w:r w:rsidR="000A5C91">
        <w:rPr/>
        <w:t xml:space="preserve"> Gord Dunbar reporting</w:t>
      </w:r>
    </w:p>
    <w:p w:rsidR="000A5C91" w:rsidP="00E82C68" w:rsidRDefault="001C0694" w14:paraId="58326A40" w14:textId="37FD4824">
      <w:pPr>
        <w:pStyle w:val="ListParagraph"/>
        <w:numPr>
          <w:ilvl w:val="1"/>
          <w:numId w:val="4"/>
        </w:numPr>
        <w:ind w:left="990" w:hanging="450"/>
      </w:pPr>
      <w:r>
        <w:t xml:space="preserve">Towards 2035 discussion </w:t>
      </w:r>
      <w:r w:rsidR="007D4990">
        <w:t xml:space="preserve">– all day meeting in Arthur in April </w:t>
      </w:r>
    </w:p>
    <w:p w:rsidRPr="009743DA" w:rsidR="00A5583B" w:rsidP="00E82C68" w:rsidRDefault="00A5583B" w14:paraId="63D35C42" w14:textId="5D55CCB7">
      <w:pPr>
        <w:pStyle w:val="ListParagraph"/>
        <w:numPr>
          <w:ilvl w:val="1"/>
          <w:numId w:val="4"/>
        </w:numPr>
        <w:ind w:left="990" w:hanging="450"/>
      </w:pPr>
      <w:r>
        <w:t>Pastoral charge supervisor reports and annual repo</w:t>
      </w:r>
      <w:r w:rsidR="007D4990">
        <w:t xml:space="preserve">rts reviews </w:t>
      </w:r>
    </w:p>
    <w:p w:rsidRPr="009743DA" w:rsidR="009743DA" w:rsidP="009743DA" w:rsidRDefault="009743DA" w14:paraId="129C87D2" w14:textId="038C7EEE">
      <w:r w:rsidRPr="009743DA">
        <w:t> </w:t>
      </w:r>
      <w:r w:rsidR="008F1AF0">
        <w:t xml:space="preserve"> </w:t>
      </w:r>
    </w:p>
    <w:p w:rsidRPr="009743DA" w:rsidR="009743DA" w:rsidP="009743DA" w:rsidRDefault="009743DA" w14:paraId="6CA1E076" w14:textId="77777777">
      <w:r w:rsidRPr="009743DA">
        <w:t> </w:t>
      </w:r>
    </w:p>
    <w:p w:rsidRPr="009743DA" w:rsidR="009743DA" w:rsidP="009743DA" w:rsidRDefault="009743DA" w14:paraId="192CFFA3" w14:textId="77777777">
      <w:r w:rsidRPr="009743DA">
        <w:rPr>
          <w:b/>
          <w:bCs/>
        </w:rPr>
        <w:t>New Business:</w:t>
      </w:r>
      <w:r w:rsidRPr="009743DA">
        <w:t> </w:t>
      </w:r>
    </w:p>
    <w:p w:rsidR="009743DA" w:rsidP="009743DA" w:rsidRDefault="009743DA" w14:paraId="6E57D1ED" w14:textId="42632239">
      <w:pPr>
        <w:numPr>
          <w:ilvl w:val="0"/>
          <w:numId w:val="7"/>
        </w:numPr>
      </w:pPr>
      <w:hyperlink w:tgtFrame="_blank" w:history="1" r:id="rId10">
        <w:r w:rsidRPr="009743DA">
          <w:rPr>
            <w:rStyle w:val="Hyperlink"/>
            <w:b/>
            <w:bCs/>
          </w:rPr>
          <w:t>Clergy Salary Fund </w:t>
        </w:r>
        <w:r w:rsidRPr="009743DA" w:rsidR="007B3B8D">
          <w:rPr>
            <w:rStyle w:val="Hyperlink"/>
            <w:b/>
            <w:bCs/>
          </w:rPr>
          <w:t>request</w:t>
        </w:r>
        <w:r w:rsidRPr="009743DA">
          <w:rPr>
            <w:rStyle w:val="Hyperlink"/>
            <w:b/>
            <w:bCs/>
          </w:rPr>
          <w:t> Grace UC Thornbury</w:t>
        </w:r>
      </w:hyperlink>
      <w:r w:rsidRPr="009743DA">
        <w:t> </w:t>
      </w:r>
    </w:p>
    <w:p w:rsidR="003F7B3F" w:rsidP="003F7B3F" w:rsidRDefault="003F7B3F" w14:paraId="5F68086B" w14:textId="563EDB52">
      <w:pPr>
        <w:ind w:left="720"/>
        <w:rPr>
          <w:b/>
          <w:bCs/>
        </w:rPr>
      </w:pPr>
      <w:r w:rsidRPr="00063CA8">
        <w:rPr>
          <w:b/>
          <w:bCs/>
        </w:rPr>
        <w:t>Motion: Gord Dunbar</w:t>
      </w:r>
      <w:r w:rsidR="00E82C68">
        <w:rPr>
          <w:b/>
          <w:bCs/>
        </w:rPr>
        <w:t xml:space="preserve"> </w:t>
      </w:r>
      <w:r w:rsidRPr="00063CA8">
        <w:rPr>
          <w:b/>
          <w:bCs/>
        </w:rPr>
        <w:t>/</w:t>
      </w:r>
      <w:r w:rsidR="00E82C68">
        <w:rPr>
          <w:b/>
          <w:bCs/>
        </w:rPr>
        <w:t xml:space="preserve"> </w:t>
      </w:r>
      <w:r w:rsidRPr="00063CA8">
        <w:rPr>
          <w:b/>
          <w:bCs/>
        </w:rPr>
        <w:t>Liz Dillman</w:t>
      </w:r>
    </w:p>
    <w:p w:rsidRPr="00063CA8" w:rsidR="002215A8" w:rsidP="003F7B3F" w:rsidRDefault="002215A8" w14:paraId="247E5F43" w14:noSpellErr="1" w14:textId="28986BF8">
      <w:pPr>
        <w:ind w:left="720"/>
        <w:rPr>
          <w:b w:val="1"/>
          <w:bCs w:val="1"/>
        </w:rPr>
      </w:pPr>
      <w:r w:rsidRPr="250AB294" w:rsidR="002215A8">
        <w:rPr>
          <w:b w:val="1"/>
          <w:bCs w:val="1"/>
        </w:rPr>
        <w:t xml:space="preserve">Carried </w:t>
      </w:r>
    </w:p>
    <w:p w:rsidR="124F3CC9" w:rsidP="250AB294" w:rsidRDefault="124F3CC9" w14:paraId="7A3011D7" w14:textId="6800B11B">
      <w:pPr>
        <w:pStyle w:val="ListParagraph"/>
        <w:numPr>
          <w:ilvl w:val="0"/>
          <w:numId w:val="7"/>
        </w:numPr>
        <w:rPr/>
      </w:pPr>
      <w:r w:rsidRPr="250AB294" w:rsidR="124F3CC9">
        <w:rPr>
          <w:rFonts w:ascii="Aptos" w:hAnsi="Aptos" w:eastAsia="Aptos" w:cs="Aptos"/>
          <w:noProof w:val="0"/>
          <w:sz w:val="24"/>
          <w:szCs w:val="24"/>
          <w:lang w:val="en-CA"/>
        </w:rPr>
        <w:t xml:space="preserve">That the Executive of Western Ontario Waterways Regional Council approves the request from Grace  United Church, Thornbury in their search for a full-time minister and receive $50,000 over a 3-year period to be taken from the  WOWRC Clery Salary Fund to provide support to Grace United Church, Thornbury to increase the number of clergy hours per week. </w:t>
      </w:r>
      <w:r w:rsidRPr="250AB294" w:rsidR="124F3CC9">
        <w:rPr>
          <w:noProof w:val="0"/>
          <w:sz w:val="24"/>
          <w:szCs w:val="24"/>
          <w:lang w:val="en-CA"/>
        </w:rPr>
        <w:t xml:space="preserve"> </w:t>
      </w:r>
    </w:p>
    <w:p w:rsidR="00FC5E92" w:rsidP="00FC5E92" w:rsidRDefault="00FC5E92" w14:paraId="2838675C" w14:textId="77777777">
      <w:pPr>
        <w:pStyle w:val="ListParagraph"/>
      </w:pPr>
    </w:p>
    <w:p w:rsidR="009743DA" w:rsidP="004F1674" w:rsidRDefault="009743DA" w14:paraId="3A1D5667" w14:textId="5891959E">
      <w:pPr>
        <w:pStyle w:val="ListParagraph"/>
        <w:numPr>
          <w:ilvl w:val="0"/>
          <w:numId w:val="7"/>
        </w:numPr>
      </w:pPr>
      <w:hyperlink w:tgtFrame="_blank" w:history="1" r:id="rId11">
        <w:r w:rsidRPr="004F1674">
          <w:rPr>
            <w:rStyle w:val="Hyperlink"/>
            <w:b/>
            <w:bCs/>
          </w:rPr>
          <w:t>Proposal #1</w:t>
        </w:r>
      </w:hyperlink>
      <w:r w:rsidRPr="009743DA">
        <w:t> </w:t>
      </w:r>
    </w:p>
    <w:p w:rsidR="001C65B4" w:rsidP="001C65B4" w:rsidRDefault="001C65B4" w14:paraId="6C665542" w14:textId="0AB99066">
      <w:pPr>
        <w:ind w:firstLine="720"/>
        <w:rPr>
          <w:b/>
          <w:bCs/>
        </w:rPr>
      </w:pPr>
      <w:r w:rsidRPr="008849C2">
        <w:rPr>
          <w:b/>
          <w:bCs/>
        </w:rPr>
        <w:t xml:space="preserve">Motion: </w:t>
      </w:r>
      <w:r w:rsidRPr="008849C2" w:rsidR="008849C2">
        <w:rPr>
          <w:b/>
          <w:bCs/>
        </w:rPr>
        <w:t xml:space="preserve"> Brent Caslick / Heather Leffler</w:t>
      </w:r>
    </w:p>
    <w:p w:rsidR="008A38F3" w:rsidP="001C65B4" w:rsidRDefault="008A38F3" w14:paraId="42C1E296" w14:textId="4D634B16">
      <w:pPr>
        <w:ind w:firstLine="720"/>
        <w:rPr>
          <w:b/>
          <w:bCs/>
        </w:rPr>
      </w:pPr>
      <w:r>
        <w:rPr>
          <w:b/>
          <w:bCs/>
        </w:rPr>
        <w:t>Carried</w:t>
      </w:r>
    </w:p>
    <w:p w:rsidR="00CA4AC2" w:rsidP="00E82C68" w:rsidRDefault="00343F7B" w14:paraId="6513D312" w14:textId="77777777">
      <w:pPr>
        <w:ind w:left="720"/>
      </w:pPr>
      <w:r w:rsidRPr="00343F7B">
        <w:t xml:space="preserve">That the Western Ontario Waterways </w:t>
      </w:r>
      <w:r>
        <w:t xml:space="preserve">Regional Council Executive support staff participation and resources for a </w:t>
      </w:r>
      <w:r w:rsidR="00F80271">
        <w:t xml:space="preserve">retreat for approximately 20 non-Indigenous leaders </w:t>
      </w:r>
      <w:r w:rsidR="00CA4AC2">
        <w:t xml:space="preserve">from ARW, HF AND WOW RCs and Indigenous guests that will include:  </w:t>
      </w:r>
    </w:p>
    <w:p w:rsidR="00CA4AC2" w:rsidP="00CA4AC2" w:rsidRDefault="00CA4AC2" w14:paraId="2B623C18" w14:textId="77777777">
      <w:pPr>
        <w:pStyle w:val="ListParagraph"/>
        <w:numPr>
          <w:ilvl w:val="1"/>
          <w:numId w:val="7"/>
        </w:numPr>
      </w:pPr>
      <w:r>
        <w:t xml:space="preserve">Non-Indigenous ministers and volunteers (PCS and Liaisons) including those who are newer with various levels of understanding, and those who have spent a number of years within indigenous context bringing wisdom, and knowledge and non-Indigenous  </w:t>
      </w:r>
    </w:p>
    <w:p w:rsidR="00CA4AC2" w:rsidP="00CA4AC2" w:rsidRDefault="00CA4AC2" w14:paraId="36981D9F" w14:textId="77777777">
      <w:pPr>
        <w:pStyle w:val="ListParagraph"/>
        <w:numPr>
          <w:ilvl w:val="1"/>
          <w:numId w:val="7"/>
        </w:numPr>
      </w:pPr>
      <w:r>
        <w:t xml:space="preserve">Staff participation would include those who support the above and/or who interact directly with Indigenous congregations and various levels of the church (RC, GCO, IMJ) in support of Indigenous congregations.  </w:t>
      </w:r>
    </w:p>
    <w:p w:rsidR="00CA4AC2" w:rsidP="00CA4AC2" w:rsidRDefault="00CA4AC2" w14:paraId="34226478" w14:textId="77777777">
      <w:pPr>
        <w:pStyle w:val="ListParagraph"/>
        <w:numPr>
          <w:ilvl w:val="1"/>
          <w:numId w:val="7"/>
        </w:numPr>
      </w:pPr>
      <w:r>
        <w:t xml:space="preserve">Guest speakers from the Indigenous ministries. </w:t>
      </w:r>
    </w:p>
    <w:p w:rsidR="00CA4AC2" w:rsidP="00CA4AC2" w:rsidRDefault="00CA4AC2" w14:paraId="7396091A" w14:textId="77777777">
      <w:pPr>
        <w:pStyle w:val="ListParagraph"/>
        <w:numPr>
          <w:ilvl w:val="1"/>
          <w:numId w:val="7"/>
        </w:numPr>
      </w:pPr>
      <w:r>
        <w:t xml:space="preserve">Ask the Minister, Right Relations and Social Justice to collaborate with the Indigenous Office of Vocation Minister to plan and lead such a retreat, in consultation with Pastoral Relations and Congregational Support ministers. </w:t>
      </w:r>
    </w:p>
    <w:p w:rsidRPr="00343F7B" w:rsidR="00343F7B" w:rsidP="00CA4AC2" w:rsidRDefault="00CA4AC2" w14:paraId="7A9973BD" w14:textId="2E6E376A">
      <w:pPr>
        <w:pStyle w:val="ListParagraph"/>
        <w:numPr>
          <w:ilvl w:val="1"/>
          <w:numId w:val="7"/>
        </w:numPr>
      </w:pPr>
      <w:r>
        <w:t>Provide funding of up to $2500 (tri-regional total of up to $7500) to fund this two-day overnight retreat, including accommodation, meals and travel, and honoraria for guest speakers.</w:t>
      </w:r>
    </w:p>
    <w:p w:rsidR="007500D9" w:rsidP="007500D9" w:rsidRDefault="00CA4AC2" w14:paraId="1363FE04" w14:textId="4A787BE2">
      <w:pPr>
        <w:ind w:left="720"/>
      </w:pPr>
      <w:r>
        <w:t xml:space="preserve">to be taken from the </w:t>
      </w:r>
      <w:r w:rsidR="007500D9">
        <w:t xml:space="preserve">Executive </w:t>
      </w:r>
      <w:r>
        <w:t>E</w:t>
      </w:r>
      <w:r w:rsidR="007500D9">
        <w:t xml:space="preserve">vent </w:t>
      </w:r>
      <w:r>
        <w:t>B</w:t>
      </w:r>
      <w:r w:rsidR="007500D9">
        <w:t>udget</w:t>
      </w:r>
    </w:p>
    <w:p w:rsidR="00617BAB" w:rsidP="00EF2887" w:rsidRDefault="00EF2887" w14:paraId="410CB22A" w14:textId="1DCFEF78">
      <w:pPr>
        <w:pStyle w:val="ListParagraph"/>
        <w:numPr>
          <w:ilvl w:val="0"/>
          <w:numId w:val="7"/>
        </w:numPr>
      </w:pPr>
      <w:r w:rsidRPr="00EF2887">
        <w:rPr>
          <w:b/>
          <w:bCs/>
        </w:rPr>
        <w:t>Spring meeting retirement acknowledgements </w:t>
      </w:r>
      <w:r w:rsidRPr="00EF2887">
        <w:t> </w:t>
      </w:r>
    </w:p>
    <w:p w:rsidR="00EF2887" w:rsidP="00EF2887" w:rsidRDefault="005F7E6F" w14:paraId="3F9FC151" w14:textId="4EDCCB39">
      <w:pPr>
        <w:pStyle w:val="ListParagraph"/>
        <w:numPr>
          <w:ilvl w:val="1"/>
          <w:numId w:val="7"/>
        </w:numPr>
      </w:pPr>
      <w:r>
        <w:t>Group photo</w:t>
      </w:r>
      <w:r w:rsidR="0019757F">
        <w:t xml:space="preserve"> to be done</w:t>
      </w:r>
    </w:p>
    <w:p w:rsidR="00A73C37" w:rsidP="00EF2887" w:rsidRDefault="00A73C37" w14:paraId="7F86AE19" w14:textId="6059B676">
      <w:pPr>
        <w:pStyle w:val="ListParagraph"/>
        <w:numPr>
          <w:ilvl w:val="1"/>
          <w:numId w:val="7"/>
        </w:numPr>
      </w:pPr>
      <w:r>
        <w:t>Lay Representatives and LLWL</w:t>
      </w:r>
      <w:r w:rsidR="00CC42FC">
        <w:t>’s</w:t>
      </w:r>
      <w:r w:rsidR="008B0F2B">
        <w:t xml:space="preserve"> currently no way to track their retirement</w:t>
      </w:r>
      <w:r w:rsidR="00CC42FC">
        <w:t xml:space="preserve">. </w:t>
      </w:r>
    </w:p>
    <w:p w:rsidRPr="009743DA" w:rsidR="009743DA" w:rsidP="009743DA" w:rsidRDefault="009743DA" w14:paraId="12887713" w14:textId="765A66BA"/>
    <w:p w:rsidRPr="009743DA" w:rsidR="009743DA" w:rsidP="009743DA" w:rsidRDefault="009743DA" w14:paraId="184CDC96" w14:textId="321D320B">
      <w:r w:rsidRPr="009743DA">
        <w:rPr>
          <w:b/>
          <w:bCs/>
        </w:rPr>
        <w:t>Next Meeting: </w:t>
      </w:r>
      <w:r w:rsidRPr="009743DA">
        <w:t>May 20</w:t>
      </w:r>
      <w:r w:rsidR="00EF1371">
        <w:t>, 2026</w:t>
      </w:r>
    </w:p>
    <w:p w:rsidRPr="009743DA" w:rsidR="009743DA" w:rsidP="009743DA" w:rsidRDefault="009743DA" w14:paraId="57B7214F" w14:textId="77777777">
      <w:r w:rsidRPr="009743DA">
        <w:t> </w:t>
      </w:r>
    </w:p>
    <w:p w:rsidRPr="009743DA" w:rsidR="009743DA" w:rsidP="009743DA" w:rsidRDefault="009743DA" w14:paraId="2785C418" w14:textId="77777777">
      <w:r w:rsidRPr="009743DA">
        <w:rPr>
          <w:b/>
          <w:bCs/>
        </w:rPr>
        <w:t>Future Meetings: </w:t>
      </w:r>
      <w:r w:rsidRPr="009743DA">
        <w:t>July 15, Sept 16 (in-person), Nov 18. Having other meetings as needed called by the President. </w:t>
      </w:r>
    </w:p>
    <w:p w:rsidRPr="009743DA" w:rsidR="009743DA" w:rsidP="009743DA" w:rsidRDefault="009743DA" w14:paraId="51C091E0" w14:textId="77777777">
      <w:r w:rsidRPr="009743DA">
        <w:t> </w:t>
      </w:r>
    </w:p>
    <w:p w:rsidRPr="009743DA" w:rsidR="009743DA" w:rsidP="009743DA" w:rsidRDefault="009743DA" w14:paraId="6CD5BC53" w14:textId="1C131479">
      <w:r w:rsidRPr="49C08209" w:rsidR="009743DA">
        <w:rPr>
          <w:b w:val="1"/>
          <w:bCs w:val="1"/>
        </w:rPr>
        <w:t>Special Meetings: </w:t>
      </w:r>
      <w:r w:rsidR="009743DA">
        <w:rPr/>
        <w:t>WOWRC Spring Meeting – May 22</w:t>
      </w:r>
      <w:r w:rsidR="00603B11">
        <w:rPr/>
        <w:t>-</w:t>
      </w:r>
      <w:r w:rsidR="009743DA">
        <w:rPr/>
        <w:t>2</w:t>
      </w:r>
      <w:r w:rsidR="00603B11">
        <w:rPr/>
        <w:t>4</w:t>
      </w:r>
      <w:r w:rsidR="00EF1371">
        <w:rPr/>
        <w:t xml:space="preserve">, 2026 </w:t>
      </w:r>
      <w:r w:rsidR="009743DA">
        <w:rPr/>
        <w:t>-UNIFOR Centre, Port Elgin </w:t>
      </w:r>
    </w:p>
    <w:p w:rsidRPr="009743DA" w:rsidR="009743DA" w:rsidP="009743DA" w:rsidRDefault="009743DA" w14:paraId="3D97A09A" w14:textId="107767B9">
      <w:r w:rsidR="009743DA">
        <w:rPr/>
        <w:t>All meetings are scheduled Wednesdays from 9:30 a.m. to 12:30 a.m. unless otherwise noted.  </w:t>
      </w:r>
    </w:p>
    <w:p w:rsidRPr="009743DA" w:rsidR="009743DA" w:rsidP="009743DA" w:rsidRDefault="009743DA" w14:noSpellErr="1" w14:paraId="7CF90936" w14:textId="7451EAF7">
      <w:r w:rsidRPr="22FBD78E" w:rsidR="009743DA">
        <w:rPr>
          <w:b w:val="1"/>
          <w:bCs w:val="1"/>
        </w:rPr>
        <w:t>Adjourned. </w:t>
      </w:r>
      <w:r w:rsidR="009743DA">
        <w:rPr/>
        <w:t> </w:t>
      </w:r>
    </w:p>
    <w:p w:rsidRPr="009743DA" w:rsidR="009743DA" w:rsidP="009743DA" w:rsidRDefault="009743DA" w14:paraId="78E35194" w14:noSpellErr="1" w14:textId="17BDB158">
      <w:r w:rsidR="009743DA">
        <w:rPr/>
        <w:t> </w:t>
      </w:r>
    </w:p>
    <w:p w:rsidR="009743DA" w:rsidRDefault="009743DA" w14:paraId="48007B53" w14:textId="77777777"/>
    <w:sectPr w:rsidR="009743DA" w:rsidSect="009743DA">
      <w:headerReference w:type="first" r:id="rId12"/>
      <w:pgSz w:w="12240" w:h="15840" w:orient="portrait"/>
      <w:pgMar w:top="1440" w:right="1440" w:bottom="1440" w:left="1440" w:header="720" w:footer="720" w:gutter="0"/>
      <w:cols w:space="720"/>
      <w:titlePg/>
      <w:docGrid w:linePitch="360"/>
      <w:headerReference w:type="default" r:id="Rd47c25de6e14488d"/>
      <w:footerReference w:type="default" r:id="R1b7b0a42903040af"/>
      <w:footerReference w:type="first" r:id="R960d293ffd2e4a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9FB" w:rsidP="009743DA" w:rsidRDefault="007F29FB" w14:paraId="11DFCED0" w14:textId="77777777">
      <w:pPr>
        <w:spacing w:after="0" w:line="240" w:lineRule="auto"/>
      </w:pPr>
      <w:r>
        <w:separator/>
      </w:r>
    </w:p>
  </w:endnote>
  <w:endnote w:type="continuationSeparator" w:id="0">
    <w:p w:rsidR="007F29FB" w:rsidP="009743DA" w:rsidRDefault="007F29FB" w14:paraId="717442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D03CDE" w:rsidTr="24D03CDE" w14:paraId="3AAC4FE9">
      <w:trPr>
        <w:trHeight w:val="300"/>
      </w:trPr>
      <w:tc>
        <w:tcPr>
          <w:tcW w:w="3120" w:type="dxa"/>
          <w:tcMar/>
        </w:tcPr>
        <w:p w:rsidR="24D03CDE" w:rsidP="24D03CDE" w:rsidRDefault="24D03CDE" w14:paraId="0959015C" w14:textId="2809C0EA">
          <w:pPr>
            <w:pStyle w:val="Header"/>
            <w:bidi w:val="0"/>
            <w:ind w:left="-115"/>
            <w:jc w:val="left"/>
          </w:pPr>
        </w:p>
      </w:tc>
      <w:tc>
        <w:tcPr>
          <w:tcW w:w="3120" w:type="dxa"/>
          <w:tcMar/>
        </w:tcPr>
        <w:p w:rsidR="24D03CDE" w:rsidP="24D03CDE" w:rsidRDefault="24D03CDE" w14:paraId="6BE1EBEC" w14:textId="519221C7">
          <w:pPr>
            <w:pStyle w:val="Header"/>
            <w:bidi w:val="0"/>
            <w:jc w:val="center"/>
          </w:pPr>
        </w:p>
      </w:tc>
      <w:tc>
        <w:tcPr>
          <w:tcW w:w="3120" w:type="dxa"/>
          <w:tcMar/>
        </w:tcPr>
        <w:p w:rsidR="24D03CDE" w:rsidP="24D03CDE" w:rsidRDefault="24D03CDE" w14:paraId="048DF572" w14:textId="3635DA82">
          <w:pPr>
            <w:pStyle w:val="Header"/>
            <w:bidi w:val="0"/>
            <w:ind w:right="-115"/>
            <w:jc w:val="right"/>
          </w:pPr>
        </w:p>
      </w:tc>
    </w:tr>
  </w:tbl>
  <w:p w:rsidR="24D03CDE" w:rsidP="24D03CDE" w:rsidRDefault="24D03CDE" w14:paraId="329979D1" w14:textId="74C81F6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D03CDE" w:rsidTr="24D03CDE" w14:paraId="44D7B37B">
      <w:trPr>
        <w:trHeight w:val="300"/>
      </w:trPr>
      <w:tc>
        <w:tcPr>
          <w:tcW w:w="3120" w:type="dxa"/>
          <w:tcMar/>
        </w:tcPr>
        <w:p w:rsidR="24D03CDE" w:rsidP="24D03CDE" w:rsidRDefault="24D03CDE" w14:paraId="2444D49C" w14:textId="329ECEEB">
          <w:pPr>
            <w:pStyle w:val="Header"/>
            <w:bidi w:val="0"/>
            <w:ind w:left="-115"/>
            <w:jc w:val="left"/>
          </w:pPr>
        </w:p>
      </w:tc>
      <w:tc>
        <w:tcPr>
          <w:tcW w:w="3120" w:type="dxa"/>
          <w:tcMar/>
        </w:tcPr>
        <w:p w:rsidR="24D03CDE" w:rsidP="24D03CDE" w:rsidRDefault="24D03CDE" w14:paraId="3413AC90" w14:textId="09F66AE8">
          <w:pPr>
            <w:pStyle w:val="Header"/>
            <w:bidi w:val="0"/>
            <w:jc w:val="center"/>
          </w:pPr>
        </w:p>
      </w:tc>
      <w:tc>
        <w:tcPr>
          <w:tcW w:w="3120" w:type="dxa"/>
          <w:tcMar/>
        </w:tcPr>
        <w:p w:rsidR="24D03CDE" w:rsidP="24D03CDE" w:rsidRDefault="24D03CDE" w14:paraId="20410D73" w14:textId="4BBF7660">
          <w:pPr>
            <w:pStyle w:val="Header"/>
            <w:bidi w:val="0"/>
            <w:ind w:right="-115"/>
            <w:jc w:val="right"/>
          </w:pPr>
        </w:p>
      </w:tc>
    </w:tr>
  </w:tbl>
  <w:p w:rsidR="24D03CDE" w:rsidP="24D03CDE" w:rsidRDefault="24D03CDE" w14:paraId="6ED935BF" w14:textId="68D2ABD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9FB" w:rsidP="009743DA" w:rsidRDefault="007F29FB" w14:paraId="3BD07C78" w14:textId="77777777">
      <w:pPr>
        <w:spacing w:after="0" w:line="240" w:lineRule="auto"/>
      </w:pPr>
      <w:r>
        <w:separator/>
      </w:r>
    </w:p>
  </w:footnote>
  <w:footnote w:type="continuationSeparator" w:id="0">
    <w:p w:rsidR="007F29FB" w:rsidP="009743DA" w:rsidRDefault="007F29FB" w14:paraId="7128FA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743DA" w:rsidR="009743DA" w:rsidP="009743DA" w:rsidRDefault="009743DA" w14:paraId="189158AD" w14:textId="77777777">
    <w:pPr>
      <w:pStyle w:val="Header"/>
      <w:jc w:val="center"/>
      <w:rPr>
        <w:color w:val="77206D" w:themeColor="accent5" w:themeShade="BF"/>
      </w:rPr>
    </w:pPr>
    <w:r w:rsidRPr="009743DA">
      <w:rPr>
        <w:b/>
        <w:bCs/>
        <w:color w:val="77206D" w:themeColor="accent5" w:themeShade="BF"/>
      </w:rPr>
      <w:t>Executive</w:t>
    </w:r>
  </w:p>
  <w:p w:rsidRPr="009743DA" w:rsidR="009743DA" w:rsidP="009743DA" w:rsidRDefault="009743DA" w14:paraId="1B03B4B9" w14:textId="77777777">
    <w:pPr>
      <w:pStyle w:val="Header"/>
      <w:jc w:val="center"/>
      <w:rPr>
        <w:color w:val="77206D" w:themeColor="accent5" w:themeShade="BF"/>
      </w:rPr>
    </w:pPr>
    <w:r w:rsidRPr="009743DA">
      <w:rPr>
        <w:b/>
        <w:bCs/>
        <w:color w:val="77206D" w:themeColor="accent5" w:themeShade="BF"/>
      </w:rPr>
      <w:t>Western Ontario Waterways Regional Council</w:t>
    </w:r>
  </w:p>
  <w:p w:rsidRPr="009743DA" w:rsidR="009743DA" w:rsidP="009743DA" w:rsidRDefault="009743DA" w14:paraId="7838E8CE" w14:textId="77777777">
    <w:pPr>
      <w:pStyle w:val="Header"/>
      <w:jc w:val="center"/>
    </w:pPr>
    <w:r w:rsidRPr="009743DA">
      <w:rPr>
        <w:b/>
        <w:bCs/>
      </w:rPr>
      <w:t>of The United Church of Canada</w:t>
    </w:r>
  </w:p>
  <w:p w:rsidRPr="009743DA" w:rsidR="009743DA" w:rsidP="009743DA" w:rsidRDefault="009743DA" w14:paraId="3A48319B" w14:textId="7CC3F225">
    <w:pPr>
      <w:pStyle w:val="Header"/>
    </w:pPr>
    <w:r w:rsidR="49C08209">
      <w:drawing>
        <wp:inline wp14:editId="2071D1E9" wp14:anchorId="7EA3CA11">
          <wp:extent cx="5943600" cy="6985"/>
          <wp:effectExtent l="0" t="0" r="0" b="0"/>
          <wp:docPr id="1023836360" name="Picture 8"/>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7"/>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5943600" cy="6985"/>
                  </a:xfrm>
                  <a:prstGeom prst="rect">
                    <a:avLst/>
                  </a:prstGeom>
                  <a:noFill/>
                  <a:ln>
                    <a:noFill/>
                  </a:ln>
                </pic:spPr>
              </pic:pic>
            </a:graphicData>
          </a:graphic>
        </wp:inline>
      </w:drawing>
    </w:r>
    <w:r w:rsidRPr="49C08209" w:rsidR="49C08209">
      <w:rPr>
        <w:b w:val="1"/>
        <w:bCs w:val="1"/>
        <w:i w:val="1"/>
        <w:iCs w:val="1"/>
      </w:rPr>
      <w:t>                                          </w:t>
    </w:r>
    <w:r w:rsidRPr="49C08209" w:rsidR="49C08209">
      <w:rPr>
        <w:b w:val="1"/>
        <w:bCs w:val="1"/>
        <w:i w:val="1"/>
        <w:iCs w:val="1"/>
      </w:rPr>
      <w:t xml:space="preserve">                               </w:t>
    </w:r>
    <w:r w:rsidRPr="49C08209" w:rsidR="49C08209">
      <w:rPr>
        <w:b w:val="1"/>
        <w:bCs w:val="1"/>
        <w:i w:val="1"/>
        <w:iCs w:val="1"/>
      </w:rPr>
      <w:t xml:space="preserve">         </w:t>
    </w:r>
    <w:r w:rsidRPr="49C08209" w:rsidR="49C08209">
      <w:rPr>
        <w:b w:val="1"/>
        <w:bCs w:val="1"/>
        <w:i w:val="1"/>
        <w:iCs w:val="1"/>
        <w:color w:val="EE0000"/>
      </w:rPr>
      <w:t>Connecting, Supporting, Transforming</w:t>
    </w:r>
    <w:r w:rsidRPr="49C08209" w:rsidR="49C08209">
      <w:rPr>
        <w:color w:val="EE0000"/>
      </w:rPr>
      <w:t> </w:t>
    </w:r>
  </w:p>
  <w:p w:rsidR="009743DA" w:rsidRDefault="009743DA" w14:paraId="3C691931"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D03CDE" w:rsidTr="24D03CDE" w14:paraId="2FC6BFEE">
      <w:trPr>
        <w:trHeight w:val="300"/>
      </w:trPr>
      <w:tc>
        <w:tcPr>
          <w:tcW w:w="3120" w:type="dxa"/>
          <w:tcMar/>
        </w:tcPr>
        <w:p w:rsidR="24D03CDE" w:rsidP="24D03CDE" w:rsidRDefault="24D03CDE" w14:paraId="5A4DCCF1" w14:textId="57336A5D">
          <w:pPr>
            <w:pStyle w:val="Header"/>
            <w:bidi w:val="0"/>
            <w:ind w:left="-115"/>
            <w:jc w:val="left"/>
          </w:pPr>
        </w:p>
      </w:tc>
      <w:tc>
        <w:tcPr>
          <w:tcW w:w="3120" w:type="dxa"/>
          <w:tcMar/>
        </w:tcPr>
        <w:p w:rsidR="24D03CDE" w:rsidP="24D03CDE" w:rsidRDefault="24D03CDE" w14:paraId="586219DD" w14:textId="4400E4E2">
          <w:pPr>
            <w:pStyle w:val="Header"/>
            <w:bidi w:val="0"/>
            <w:jc w:val="center"/>
          </w:pPr>
        </w:p>
      </w:tc>
      <w:tc>
        <w:tcPr>
          <w:tcW w:w="3120" w:type="dxa"/>
          <w:tcMar/>
        </w:tcPr>
        <w:p w:rsidR="24D03CDE" w:rsidP="24D03CDE" w:rsidRDefault="24D03CDE" w14:paraId="213F897C" w14:textId="180E2844">
          <w:pPr>
            <w:pStyle w:val="Header"/>
            <w:bidi w:val="0"/>
            <w:ind w:right="-115"/>
            <w:jc w:val="right"/>
          </w:pPr>
        </w:p>
      </w:tc>
    </w:tr>
  </w:tbl>
  <w:p w:rsidR="24D03CDE" w:rsidP="24D03CDE" w:rsidRDefault="24D03CDE" w14:paraId="76675AD9" w14:textId="415AB684">
    <w:pPr>
      <w:pStyle w:val="Header"/>
      <w:bidi w:val="0"/>
    </w:pPr>
  </w:p>
</w:hdr>
</file>

<file path=word/intelligence2.xml><?xml version="1.0" encoding="utf-8"?>
<int2:intelligence xmlns:int2="http://schemas.microsoft.com/office/intelligence/2020/intelligence">
  <int2:observations>
    <int2:textHash int2:hashCode="HQj9iDSwiJF4+x" int2:id="3aPq5zzH"/>
    <int2:textHash int2:hashCode="j1VNGEy2aHmGt8" int2:id="FXQg5JcB">
      <int2:state int2:type="spell" int2:value="Rejected"/>
    </int2:textHash>
    <int2:textHash int2:hashCode="SsmohMHczNqUOF" int2:id="Auudty33"/>
    <int2:textHash int2:hashCode="xA3mWQa+8QuMn4" int2:id="5Px2rppS">
      <int2:state int2:type="spell" int2:value="Rejected"/>
    </int2:textHash>
    <int2:textHash int2:hashCode="uplyxIkYwP7gpv" int2:id="qSnSsk9E">
      <int2:state int2:type="spell" int2:value="Rejected"/>
    </int2:textHash>
    <int2:textHash int2:hashCode="uSpvyvPfJW/gp7" int2:id="kl31P7ZJ">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3D5"/>
    <w:multiLevelType w:val="multilevel"/>
    <w:tmpl w:val="F25E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26127"/>
    <w:multiLevelType w:val="multilevel"/>
    <w:tmpl w:val="D8F0F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943E5"/>
    <w:multiLevelType w:val="hybridMultilevel"/>
    <w:tmpl w:val="AB069C26"/>
    <w:lvl w:ilvl="0" w:tplc="EA9ADBE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D0231E"/>
    <w:multiLevelType w:val="multilevel"/>
    <w:tmpl w:val="E9920EFA"/>
    <w:lvl w:ilvl="0">
      <w:start w:val="1"/>
      <w:numFmt w:val="upperRoman"/>
      <w:lvlText w:val="%1."/>
      <w:lvlJc w:val="righ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49B4552C"/>
    <w:multiLevelType w:val="multilevel"/>
    <w:tmpl w:val="6A827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B37199"/>
    <w:multiLevelType w:val="multilevel"/>
    <w:tmpl w:val="A1FEF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A23035"/>
    <w:multiLevelType w:val="multilevel"/>
    <w:tmpl w:val="3500C8F8"/>
    <w:lvl w:ilvl="0">
      <w:start w:val="3"/>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7" w15:restartNumberingAfterBreak="0">
    <w:nsid w:val="5E424681"/>
    <w:multiLevelType w:val="multilevel"/>
    <w:tmpl w:val="0804CA46"/>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63503CF0"/>
    <w:multiLevelType w:val="multilevel"/>
    <w:tmpl w:val="96908EC8"/>
    <w:lvl w:ilvl="0">
      <w:start w:val="1"/>
      <w:numFmt w:val="lowerLetter"/>
      <w:lvlText w:val="%1."/>
      <w:lvlJc w:val="left"/>
      <w:pPr>
        <w:tabs>
          <w:tab w:val="num" w:pos="720"/>
        </w:tabs>
        <w:ind w:left="720" w:hanging="360"/>
      </w:pPr>
    </w:lvl>
    <w:lvl w:ilvl="1">
      <w:start w:val="1"/>
      <w:numFmt w:val="upperRoman"/>
      <w:lvlText w:val="%2."/>
      <w:lvlJc w:val="righ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6964418"/>
    <w:multiLevelType w:val="hybridMultilevel"/>
    <w:tmpl w:val="F94C7E4A"/>
    <w:lvl w:ilvl="0" w:tplc="10090013">
      <w:start w:val="1"/>
      <w:numFmt w:val="upp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70163C75"/>
    <w:multiLevelType w:val="multilevel"/>
    <w:tmpl w:val="1B142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145183">
    <w:abstractNumId w:val="0"/>
  </w:num>
  <w:num w:numId="2" w16cid:durableId="1543203588">
    <w:abstractNumId w:val="5"/>
  </w:num>
  <w:num w:numId="3" w16cid:durableId="1197693506">
    <w:abstractNumId w:val="4"/>
  </w:num>
  <w:num w:numId="4" w16cid:durableId="181091333">
    <w:abstractNumId w:val="8"/>
  </w:num>
  <w:num w:numId="5" w16cid:durableId="1168641280">
    <w:abstractNumId w:val="7"/>
  </w:num>
  <w:num w:numId="6" w16cid:durableId="922953116">
    <w:abstractNumId w:val="6"/>
  </w:num>
  <w:num w:numId="7" w16cid:durableId="1519083298">
    <w:abstractNumId w:val="1"/>
  </w:num>
  <w:num w:numId="8" w16cid:durableId="538082753">
    <w:abstractNumId w:val="10"/>
  </w:num>
  <w:num w:numId="9" w16cid:durableId="1194270574">
    <w:abstractNumId w:val="9"/>
  </w:num>
  <w:num w:numId="10" w16cid:durableId="1539317337">
    <w:abstractNumId w:val="3"/>
  </w:num>
  <w:num w:numId="11" w16cid:durableId="182000199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DA"/>
    <w:rsid w:val="00025BE5"/>
    <w:rsid w:val="00042426"/>
    <w:rsid w:val="000425E2"/>
    <w:rsid w:val="00063CA8"/>
    <w:rsid w:val="00075160"/>
    <w:rsid w:val="000857A7"/>
    <w:rsid w:val="000A0492"/>
    <w:rsid w:val="000A5C91"/>
    <w:rsid w:val="000E5A8A"/>
    <w:rsid w:val="001544B4"/>
    <w:rsid w:val="00171343"/>
    <w:rsid w:val="0019757F"/>
    <w:rsid w:val="001C0694"/>
    <w:rsid w:val="001C65B4"/>
    <w:rsid w:val="001F1337"/>
    <w:rsid w:val="001F2F1A"/>
    <w:rsid w:val="002215A8"/>
    <w:rsid w:val="00221AE3"/>
    <w:rsid w:val="00231A81"/>
    <w:rsid w:val="0026112F"/>
    <w:rsid w:val="00282BED"/>
    <w:rsid w:val="002A4F79"/>
    <w:rsid w:val="002B6A7E"/>
    <w:rsid w:val="002C6BA0"/>
    <w:rsid w:val="002D09F1"/>
    <w:rsid w:val="002E3DB8"/>
    <w:rsid w:val="002F1FC3"/>
    <w:rsid w:val="0030005A"/>
    <w:rsid w:val="00327A25"/>
    <w:rsid w:val="00343F7B"/>
    <w:rsid w:val="003D5B81"/>
    <w:rsid w:val="003E2291"/>
    <w:rsid w:val="003F7B3F"/>
    <w:rsid w:val="00425030"/>
    <w:rsid w:val="00470F25"/>
    <w:rsid w:val="004A56CC"/>
    <w:rsid w:val="004B0B23"/>
    <w:rsid w:val="004C2B1F"/>
    <w:rsid w:val="004D7483"/>
    <w:rsid w:val="004F1674"/>
    <w:rsid w:val="004F570A"/>
    <w:rsid w:val="00516AE5"/>
    <w:rsid w:val="005618C8"/>
    <w:rsid w:val="005935C4"/>
    <w:rsid w:val="005F7E6F"/>
    <w:rsid w:val="00603B11"/>
    <w:rsid w:val="00617BAB"/>
    <w:rsid w:val="00617BD6"/>
    <w:rsid w:val="00644580"/>
    <w:rsid w:val="006C7859"/>
    <w:rsid w:val="007222E1"/>
    <w:rsid w:val="007500D9"/>
    <w:rsid w:val="00791499"/>
    <w:rsid w:val="007B3B8D"/>
    <w:rsid w:val="007C004F"/>
    <w:rsid w:val="007D4990"/>
    <w:rsid w:val="007F29FB"/>
    <w:rsid w:val="007F4700"/>
    <w:rsid w:val="00807F19"/>
    <w:rsid w:val="00822EFF"/>
    <w:rsid w:val="008568A2"/>
    <w:rsid w:val="008849C2"/>
    <w:rsid w:val="00887312"/>
    <w:rsid w:val="008A38F3"/>
    <w:rsid w:val="008B0F2B"/>
    <w:rsid w:val="008B6966"/>
    <w:rsid w:val="008C23DE"/>
    <w:rsid w:val="008F1AF0"/>
    <w:rsid w:val="00907E4A"/>
    <w:rsid w:val="009530F2"/>
    <w:rsid w:val="0095614C"/>
    <w:rsid w:val="009743DA"/>
    <w:rsid w:val="009A3BD2"/>
    <w:rsid w:val="009C665F"/>
    <w:rsid w:val="009D048F"/>
    <w:rsid w:val="00A10B5D"/>
    <w:rsid w:val="00A5583B"/>
    <w:rsid w:val="00A73C37"/>
    <w:rsid w:val="00A743F7"/>
    <w:rsid w:val="00A819E4"/>
    <w:rsid w:val="00A84332"/>
    <w:rsid w:val="00AA6C28"/>
    <w:rsid w:val="00AF3085"/>
    <w:rsid w:val="00B2223C"/>
    <w:rsid w:val="00BA2343"/>
    <w:rsid w:val="00BD1878"/>
    <w:rsid w:val="00BF3FD8"/>
    <w:rsid w:val="00C021E8"/>
    <w:rsid w:val="00C155F8"/>
    <w:rsid w:val="00CA4AC2"/>
    <w:rsid w:val="00CC42FC"/>
    <w:rsid w:val="00D07C91"/>
    <w:rsid w:val="00D1671A"/>
    <w:rsid w:val="00D25DA5"/>
    <w:rsid w:val="00D4031A"/>
    <w:rsid w:val="00D627FA"/>
    <w:rsid w:val="00D75396"/>
    <w:rsid w:val="00DF6933"/>
    <w:rsid w:val="00DF7C26"/>
    <w:rsid w:val="00E2519A"/>
    <w:rsid w:val="00E448A0"/>
    <w:rsid w:val="00E50F68"/>
    <w:rsid w:val="00E632E2"/>
    <w:rsid w:val="00E71C87"/>
    <w:rsid w:val="00E82C68"/>
    <w:rsid w:val="00E946B2"/>
    <w:rsid w:val="00EA6BA5"/>
    <w:rsid w:val="00EE216D"/>
    <w:rsid w:val="00EE290E"/>
    <w:rsid w:val="00EF1371"/>
    <w:rsid w:val="00EF2887"/>
    <w:rsid w:val="00F2699F"/>
    <w:rsid w:val="00F273DD"/>
    <w:rsid w:val="00F80271"/>
    <w:rsid w:val="00F94872"/>
    <w:rsid w:val="00FC5E92"/>
    <w:rsid w:val="00FE2650"/>
    <w:rsid w:val="00FE2AA7"/>
    <w:rsid w:val="04D627FA"/>
    <w:rsid w:val="08A4C76D"/>
    <w:rsid w:val="0B6FBDDC"/>
    <w:rsid w:val="124F3CC9"/>
    <w:rsid w:val="1BD3F817"/>
    <w:rsid w:val="1C62C5C2"/>
    <w:rsid w:val="22FBD78E"/>
    <w:rsid w:val="24D03CDE"/>
    <w:rsid w:val="250AB294"/>
    <w:rsid w:val="257B4351"/>
    <w:rsid w:val="28D574B9"/>
    <w:rsid w:val="2B8F0D8D"/>
    <w:rsid w:val="2D1CB467"/>
    <w:rsid w:val="3442FFF5"/>
    <w:rsid w:val="3BED6F9C"/>
    <w:rsid w:val="402335F1"/>
    <w:rsid w:val="44CE2420"/>
    <w:rsid w:val="47713FF2"/>
    <w:rsid w:val="4793E44A"/>
    <w:rsid w:val="48CEF7EB"/>
    <w:rsid w:val="49C08209"/>
    <w:rsid w:val="51DBDFEE"/>
    <w:rsid w:val="570A7109"/>
    <w:rsid w:val="57592CB0"/>
    <w:rsid w:val="608890CB"/>
    <w:rsid w:val="640CFFDE"/>
    <w:rsid w:val="703A4D49"/>
    <w:rsid w:val="71A9BAA2"/>
    <w:rsid w:val="7924E1BF"/>
    <w:rsid w:val="7DEBD307"/>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EEA5"/>
  <w15:chartTrackingRefBased/>
  <w15:docId w15:val="{91ED7F06-8033-4694-874F-CDE402AF8E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43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3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3D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43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743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743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743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743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743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43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43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43DA"/>
    <w:rPr>
      <w:rFonts w:eastAsiaTheme="majorEastAsia" w:cstheme="majorBidi"/>
      <w:color w:val="272727" w:themeColor="text1" w:themeTint="D8"/>
    </w:rPr>
  </w:style>
  <w:style w:type="paragraph" w:styleId="Title">
    <w:name w:val="Title"/>
    <w:basedOn w:val="Normal"/>
    <w:next w:val="Normal"/>
    <w:link w:val="TitleChar"/>
    <w:uiPriority w:val="10"/>
    <w:qFormat/>
    <w:rsid w:val="009743D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43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43D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4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3DA"/>
    <w:pPr>
      <w:spacing w:before="160"/>
      <w:jc w:val="center"/>
    </w:pPr>
    <w:rPr>
      <w:i/>
      <w:iCs/>
      <w:color w:val="404040" w:themeColor="text1" w:themeTint="BF"/>
    </w:rPr>
  </w:style>
  <w:style w:type="character" w:styleId="QuoteChar" w:customStyle="1">
    <w:name w:val="Quote Char"/>
    <w:basedOn w:val="DefaultParagraphFont"/>
    <w:link w:val="Quote"/>
    <w:uiPriority w:val="29"/>
    <w:rsid w:val="009743DA"/>
    <w:rPr>
      <w:i/>
      <w:iCs/>
      <w:color w:val="404040" w:themeColor="text1" w:themeTint="BF"/>
    </w:rPr>
  </w:style>
  <w:style w:type="paragraph" w:styleId="ListParagraph">
    <w:name w:val="List Paragraph"/>
    <w:basedOn w:val="Normal"/>
    <w:uiPriority w:val="34"/>
    <w:qFormat/>
    <w:rsid w:val="009743DA"/>
    <w:pPr>
      <w:ind w:left="720"/>
      <w:contextualSpacing/>
    </w:pPr>
  </w:style>
  <w:style w:type="character" w:styleId="IntenseEmphasis">
    <w:name w:val="Intense Emphasis"/>
    <w:basedOn w:val="DefaultParagraphFont"/>
    <w:uiPriority w:val="21"/>
    <w:qFormat/>
    <w:rsid w:val="009743DA"/>
    <w:rPr>
      <w:i/>
      <w:iCs/>
      <w:color w:val="0F4761" w:themeColor="accent1" w:themeShade="BF"/>
    </w:rPr>
  </w:style>
  <w:style w:type="paragraph" w:styleId="IntenseQuote">
    <w:name w:val="Intense Quote"/>
    <w:basedOn w:val="Normal"/>
    <w:next w:val="Normal"/>
    <w:link w:val="IntenseQuoteChar"/>
    <w:uiPriority w:val="30"/>
    <w:qFormat/>
    <w:rsid w:val="009743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743DA"/>
    <w:rPr>
      <w:i/>
      <w:iCs/>
      <w:color w:val="0F4761" w:themeColor="accent1" w:themeShade="BF"/>
    </w:rPr>
  </w:style>
  <w:style w:type="character" w:styleId="IntenseReference">
    <w:name w:val="Intense Reference"/>
    <w:basedOn w:val="DefaultParagraphFont"/>
    <w:uiPriority w:val="32"/>
    <w:qFormat/>
    <w:rsid w:val="009743DA"/>
    <w:rPr>
      <w:b/>
      <w:bCs/>
      <w:smallCaps/>
      <w:color w:val="0F4761" w:themeColor="accent1" w:themeShade="BF"/>
      <w:spacing w:val="5"/>
    </w:rPr>
  </w:style>
  <w:style w:type="character" w:styleId="Hyperlink">
    <w:name w:val="Hyperlink"/>
    <w:basedOn w:val="DefaultParagraphFont"/>
    <w:uiPriority w:val="99"/>
    <w:unhideWhenUsed/>
    <w:rsid w:val="009743DA"/>
    <w:rPr>
      <w:color w:val="467886" w:themeColor="hyperlink"/>
      <w:u w:val="single"/>
    </w:rPr>
  </w:style>
  <w:style w:type="character" w:styleId="UnresolvedMention">
    <w:name w:val="Unresolved Mention"/>
    <w:basedOn w:val="DefaultParagraphFont"/>
    <w:uiPriority w:val="99"/>
    <w:semiHidden/>
    <w:unhideWhenUsed/>
    <w:rsid w:val="009743DA"/>
    <w:rPr>
      <w:color w:val="605E5C"/>
      <w:shd w:val="clear" w:color="auto" w:fill="E1DFDD"/>
    </w:rPr>
  </w:style>
  <w:style w:type="paragraph" w:styleId="Header">
    <w:name w:val="header"/>
    <w:basedOn w:val="Normal"/>
    <w:link w:val="HeaderChar"/>
    <w:uiPriority w:val="99"/>
    <w:unhideWhenUsed/>
    <w:rsid w:val="009743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43DA"/>
  </w:style>
  <w:style w:type="paragraph" w:styleId="Footer">
    <w:name w:val="footer"/>
    <w:basedOn w:val="Normal"/>
    <w:link w:val="FooterChar"/>
    <w:uiPriority w:val="99"/>
    <w:unhideWhenUsed/>
    <w:rsid w:val="009743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43DA"/>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tedchurch.sharepoint.com/:b:/r/sites/WOWExecutive/MeetingLibrary/Correspondance_ParkminsterUC.pdf?csf=1&amp;web=1&amp;e=sBxbnp" TargetMode="External" Id="rId8" /><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ettings" Target="settings.xml" Id="rId3" /><Relationship Type="http://schemas.openxmlformats.org/officeDocument/2006/relationships/hyperlink" Target="https://unitedchurch.sharepoint.com/:w:/r/sites/WOWExecutive/MeetingLibrary/260121%20WOW%20Minutes.docx?d=w486b1d331ae841c69b79d1626d0368a8&amp;csf=1&amp;web=1&amp;e=hA2Dbx" TargetMode="Externa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unitedchurch.sharepoint.com/:w:/r/sites/WOWExecutive/MeetingLibrary/Proposal%20%231%202026-03%20RR%20Retreat%20Proposal%20for%20Fall%202026%20TS%20and%20TH_.docx?d=w34016d095af5459e98d5ed3200cc1276&amp;csf=1&amp;web=1&amp;e=vBFPaB" TargetMode="Externa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https://unitedchurch.sharepoint.com/:b:/r/sites/WOWExecutive/MeetingLibrary/Grace%20UC%20WOW_ClergySalarySupport.pdf?csf=1&amp;web=1&amp;e=JT8QuJ" TargetMode="External" Id="rId10" /><Relationship Type="http://schemas.openxmlformats.org/officeDocument/2006/relationships/webSettings" Target="webSettings.xml" Id="rId4" /><Relationship Type="http://schemas.openxmlformats.org/officeDocument/2006/relationships/hyperlink" Target="https://unitedchurch.sharepoint.com/:b:/r/sites/WOWExecutive/MeetingLibrary/LearningGrant_WChimvinga_WOW.pdf?csf=1&amp;web=1&amp;e=eh2PND" TargetMode="External" Id="rId9" /><Relationship Type="http://schemas.openxmlformats.org/officeDocument/2006/relationships/theme" Target="theme/theme1.xml" Id="rId14" /><Relationship Type="http://schemas.microsoft.com/office/2020/10/relationships/intelligence" Target="intelligence2.xml" Id="R6dfe365ab7974d40" /><Relationship Type="http://schemas.openxmlformats.org/officeDocument/2006/relationships/header" Target="header2.xml" Id="Rd47c25de6e14488d" /><Relationship Type="http://schemas.openxmlformats.org/officeDocument/2006/relationships/footer" Target="footer.xml" Id="R1b7b0a42903040af" /><Relationship Type="http://schemas.openxmlformats.org/officeDocument/2006/relationships/footer" Target="footer2.xml" Id="R960d293ffd2e4a9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91ce8b0c95c335d3b4191c7fafcf6df6">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7cc1997bbdc1cc04b2588eb7a0fe58b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2026-03-18T04:00:00+00:00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uccTrueDocumentDate xmlns="eb6d8c5d-5b31-4807-8756-a31b61bec20d">2026-03-28T14:17:44+00:00</uccTrueDocumentDate>
    <Region xmlns="eb6d8c5d-5b31-4807-8756-a31b61bec20d" xsi:nil="true"/>
    <TaxCatchAll xmlns="eb6d8c5d-5b31-4807-8756-a31b61bec20d">
      <Value>160</Value>
    </TaxCatchAll>
    <jfa3a8bbdf0a4e6a859275c3d5cc9028 xmlns="eb6d8c5d-5b31-4807-8756-a31b61bec20d">
      <Terms xmlns="http://schemas.microsoft.com/office/infopath/2007/PartnerControls"/>
    </jfa3a8bbdf0a4e6a859275c3d5cc9028>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g95fd23594d2453fbcecf8b3832d3a17 xmlns="eb6d8c5d-5b31-4807-8756-a31b61bec20d">
      <Terms xmlns="http://schemas.microsoft.com/office/infopath/2007/PartnerControls"/>
    </g95fd23594d2453fbcecf8b3832d3a17>
    <i6f2cb5525bb4939af72cb97a4f89ecd xmlns="eb6d8c5d-5b31-4807-8756-a31b61bec20d">
      <Terms xmlns="http://schemas.microsoft.com/office/infopath/2007/PartnerControls"/>
    </i6f2cb5525bb4939af72cb97a4f89ecd>
    <RoutingRuleDescription xmlns="http://schemas.microsoft.com/sharepoint/v3" xsi:nil="true"/>
    <e7a2213cd6994bb591e363ef1cc0e9f0 xmlns="eb6d8c5d-5b31-4807-8756-a31b61bec20d">
      <Terms xmlns="http://schemas.microsoft.com/office/infopath/2007/PartnerControls"/>
    </e7a2213cd6994bb591e363ef1cc0e9f0>
  </documentManagement>
</p:properties>
</file>

<file path=customXml/itemProps1.xml><?xml version="1.0" encoding="utf-8"?>
<ds:datastoreItem xmlns:ds="http://schemas.openxmlformats.org/officeDocument/2006/customXml" ds:itemID="{D73D0C7A-DD0B-4EF5-A26F-4B4D63726D99}"/>
</file>

<file path=customXml/itemProps2.xml><?xml version="1.0" encoding="utf-8"?>
<ds:datastoreItem xmlns:ds="http://schemas.openxmlformats.org/officeDocument/2006/customXml" ds:itemID="{58557A0A-2439-4AB8-B980-E8D48C434A0B}"/>
</file>

<file path=customXml/itemProps3.xml><?xml version="1.0" encoding="utf-8"?>
<ds:datastoreItem xmlns:ds="http://schemas.openxmlformats.org/officeDocument/2006/customXml" ds:itemID="{81F8024E-DCAF-445C-8401-D81F61FC5AB3}"/>
</file>

<file path=customXml/itemProps4.xml><?xml version="1.0" encoding="utf-8"?>
<ds:datastoreItem xmlns:ds="http://schemas.openxmlformats.org/officeDocument/2006/customXml" ds:itemID="{03E3672A-1BA3-464B-89CB-F6979278D4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Blanchard</dc:creator>
  <cp:keywords/>
  <dc:description/>
  <cp:lastModifiedBy>CH - Dawn Blanchard</cp:lastModifiedBy>
  <cp:revision>124</cp:revision>
  <dcterms:created xsi:type="dcterms:W3CDTF">2026-03-17T21:42:00Z</dcterms:created>
  <dcterms:modified xsi:type="dcterms:W3CDTF">2026-04-28T23:28:34Z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CoF0">
    <vt:lpwstr/>
  </property>
  <property fmtid="{D5CDD505-2E9C-101B-9397-08002B2CF9AE}" pid="4" name="UCCMonth">
    <vt:lpwstr/>
  </property>
  <property fmtid="{D5CDD505-2E9C-101B-9397-08002B2CF9AE}" pid="5" name="Topic">
    <vt:lpwstr/>
  </property>
  <property fmtid="{D5CDD505-2E9C-101B-9397-08002B2CF9AE}" pid="6" name="e42d70af7037401bbb99a1fffeca5d56">
    <vt:lpwstr/>
  </property>
  <property fmtid="{D5CDD505-2E9C-101B-9397-08002B2CF9AE}" pid="7" name="MediaServiceImageTags">
    <vt:lpwstr/>
  </property>
  <property fmtid="{D5CDD505-2E9C-101B-9397-08002B2CF9AE}" pid="8" name="uccDocumentType">
    <vt:lpwstr/>
  </property>
  <property fmtid="{D5CDD505-2E9C-101B-9397-08002B2CF9AE}" pid="9" name="WOW Area of Work">
    <vt:lpwstr>160;#Minutes|d7a9a860-4346-4f07-a655-f11569f12f02</vt:lpwstr>
  </property>
  <property fmtid="{D5CDD505-2E9C-101B-9397-08002B2CF9AE}" pid="10" name="UCCYear">
    <vt:lpwstr/>
  </property>
  <property fmtid="{D5CDD505-2E9C-101B-9397-08002B2CF9AE}" pid="11" name="WOW_x0020_Pastoral_x0020_charge">
    <vt:lpwstr/>
  </property>
  <property fmtid="{D5CDD505-2E9C-101B-9397-08002B2CF9AE}" pid="12" name="k507c99947674417b2d6aa4d0421a828">
    <vt:lpwstr/>
  </property>
  <property fmtid="{D5CDD505-2E9C-101B-9397-08002B2CF9AE}" pid="13" name="CoF">
    <vt:lpwstr/>
  </property>
  <property fmtid="{D5CDD505-2E9C-101B-9397-08002B2CF9AE}" pid="14" name="WOW_x0020_Area_x0020_of_x0020_Work">
    <vt:lpwstr>160;#Minutes|d7a9a860-4346-4f07-a655-f11569f12f02</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WOW_x0020_CoF">
    <vt:lpwstr/>
  </property>
  <property fmtid="{D5CDD505-2E9C-101B-9397-08002B2CF9AE}" pid="19" name="Pastoral_x0020_Charge0">
    <vt:lpwstr/>
  </property>
  <property fmtid="{D5CDD505-2E9C-101B-9397-08002B2CF9AE}" pid="20" name="Area_x0020_of_x0020_Work0">
    <vt:lpwstr/>
  </property>
  <property fmtid="{D5CDD505-2E9C-101B-9397-08002B2CF9AE}" pid="21" name="j143ca6ef803433480f1fa6ec1042384">
    <vt:lpwstr/>
  </property>
  <property fmtid="{D5CDD505-2E9C-101B-9397-08002B2CF9AE}" pid="22" name="lcf76f155ced4ddcb4097134ff3c332f">
    <vt:lpwstr/>
  </property>
  <property fmtid="{D5CDD505-2E9C-101B-9397-08002B2CF9AE}" pid="23" name="m2c211233a4b4765aaca5fce54bf51e3">
    <vt:lpwstr/>
  </property>
  <property fmtid="{D5CDD505-2E9C-101B-9397-08002B2CF9AE}" pid="24" name="Area_x0020_of_x0020_Work">
    <vt:lpwstr/>
  </property>
  <property fmtid="{D5CDD505-2E9C-101B-9397-08002B2CF9AE}" pid="25" name="WOW Pastoral charge">
    <vt:lpwstr/>
  </property>
  <property fmtid="{D5CDD505-2E9C-101B-9397-08002B2CF9AE}" pid="26" name="Pastoral Charge0">
    <vt:lpwstr/>
  </property>
  <property fmtid="{D5CDD505-2E9C-101B-9397-08002B2CF9AE}" pid="27" name="Pastoral Charge">
    <vt:lpwstr/>
  </property>
  <property fmtid="{D5CDD505-2E9C-101B-9397-08002B2CF9AE}" pid="28" name="Area of Work0">
    <vt:lpwstr/>
  </property>
  <property fmtid="{D5CDD505-2E9C-101B-9397-08002B2CF9AE}" pid="29" name="WOW CoF">
    <vt:lpwstr/>
  </property>
  <property fmtid="{D5CDD505-2E9C-101B-9397-08002B2CF9AE}" pid="30" name="Area of Work">
    <vt:lpwstr/>
  </property>
</Properties>
</file>