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PROPOSAL #</w:t>
      </w:r>
      <w:r>
        <w:rPr>
          <w:rFonts w:ascii="Calibri" w:eastAsia="Times New Roman" w:hAnsi="Calibri" w:cs="Calibri"/>
          <w:b/>
          <w:bCs/>
          <w:lang w:eastAsia="en-CA"/>
        </w:rPr>
        <w:t>3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Title:      </w:t>
      </w:r>
      <w:r w:rsidRPr="00AF5504">
        <w:rPr>
          <w:rFonts w:ascii="Calibri" w:eastAsia="Times New Roman" w:hAnsi="Calibri" w:cs="Calibri"/>
          <w:lang w:eastAsia="en-CA"/>
        </w:rPr>
        <w:t xml:space="preserve"> </w:t>
      </w:r>
      <w:r w:rsidRPr="00AF5504">
        <w:rPr>
          <w:rFonts w:ascii="Calibri" w:eastAsia="Times New Roman" w:hAnsi="Calibri" w:cs="Calibri"/>
          <w:b/>
          <w:bCs/>
          <w:lang w:eastAsia="en-CA"/>
        </w:rPr>
        <w:t>Closing Motion</w:t>
      </w:r>
      <w:r w:rsidRPr="00AF5504">
        <w:rPr>
          <w:rFonts w:ascii="Calibri" w:eastAsia="Times New Roman" w:hAnsi="Calibri" w:cs="Calibri"/>
          <w:lang w:eastAsia="en-CA"/>
        </w:rPr>
        <w:t>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Origin:   </w:t>
      </w:r>
      <w:r w:rsidRPr="00AF5504">
        <w:rPr>
          <w:rFonts w:ascii="Calibri" w:eastAsia="Times New Roman" w:hAnsi="Calibri" w:cs="Calibri"/>
          <w:lang w:eastAsia="en-CA"/>
        </w:rPr>
        <w:t xml:space="preserve"> Acting Executive Minister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What is the issue?</w:t>
      </w: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The work of the regional council continues between regional council meetings.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Why is this issue important?</w:t>
      </w: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The regional council must be clear how the work will continue.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b/>
          <w:bCs/>
          <w:lang w:eastAsia="en-CA"/>
        </w:rPr>
        <w:t>What might the regional council do?</w:t>
      </w: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The regional council might  </w:t>
      </w:r>
    </w:p>
    <w:p w:rsidR="00522002" w:rsidRPr="00AF5504" w:rsidRDefault="00522002" w:rsidP="00522002">
      <w:pPr>
        <w:numPr>
          <w:ilvl w:val="0"/>
          <w:numId w:val="1"/>
        </w:numPr>
        <w:spacing w:after="0" w:line="240" w:lineRule="auto"/>
        <w:ind w:left="1080" w:firstLine="0"/>
        <w:textAlignment w:val="baseline"/>
        <w:rPr>
          <w:rFonts w:ascii="Calibri" w:eastAsia="Times New Roman" w:hAnsi="Calibri" w:cs="Calibri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 xml:space="preserve">Entrust any unfinished business from its </w:t>
      </w:r>
      <w:r>
        <w:rPr>
          <w:rFonts w:ascii="Calibri" w:eastAsia="Times New Roman" w:hAnsi="Calibri" w:cs="Calibri"/>
          <w:lang w:eastAsia="en-CA"/>
        </w:rPr>
        <w:t>May 2</w:t>
      </w:r>
      <w:r w:rsidRPr="00AF5504">
        <w:rPr>
          <w:rFonts w:ascii="Calibri" w:eastAsia="Times New Roman" w:hAnsi="Calibri" w:cs="Calibri"/>
          <w:vertAlign w:val="superscript"/>
          <w:lang w:eastAsia="en-CA"/>
        </w:rPr>
        <w:t>nd</w:t>
      </w:r>
      <w:r>
        <w:rPr>
          <w:rFonts w:ascii="Calibri" w:eastAsia="Times New Roman" w:hAnsi="Calibri" w:cs="Calibri"/>
          <w:lang w:eastAsia="en-CA"/>
        </w:rPr>
        <w:t>-3</w:t>
      </w:r>
      <w:r w:rsidRPr="00AF5504">
        <w:rPr>
          <w:rFonts w:ascii="Calibri" w:eastAsia="Times New Roman" w:hAnsi="Calibri" w:cs="Calibri"/>
          <w:vertAlign w:val="superscript"/>
          <w:lang w:eastAsia="en-CA"/>
        </w:rPr>
        <w:t>rd</w:t>
      </w:r>
      <w:r>
        <w:rPr>
          <w:rFonts w:ascii="Calibri" w:eastAsia="Times New Roman" w:hAnsi="Calibri" w:cs="Calibri"/>
          <w:lang w:eastAsia="en-CA"/>
        </w:rPr>
        <w:t>, 2025</w:t>
      </w:r>
      <w:r w:rsidRPr="00AF5504">
        <w:rPr>
          <w:rFonts w:ascii="Calibri" w:eastAsia="Times New Roman" w:hAnsi="Calibri" w:cs="Calibri"/>
          <w:lang w:eastAsia="en-CA"/>
        </w:rPr>
        <w:t> meeting to the Executive;  </w:t>
      </w:r>
    </w:p>
    <w:p w:rsidR="00522002" w:rsidRPr="00AF5504" w:rsidRDefault="00522002" w:rsidP="00522002">
      <w:pPr>
        <w:spacing w:after="0" w:line="240" w:lineRule="auto"/>
        <w:ind w:left="345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numPr>
          <w:ilvl w:val="0"/>
          <w:numId w:val="2"/>
        </w:numPr>
        <w:spacing w:after="0" w:line="240" w:lineRule="auto"/>
        <w:ind w:left="1080" w:firstLine="0"/>
        <w:textAlignment w:val="baseline"/>
        <w:rPr>
          <w:rFonts w:ascii="Calibri" w:eastAsia="Times New Roman" w:hAnsi="Calibri" w:cs="Calibri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Authorize the Executive to fill any vacancies on the understanding that appointments will be confirmed at the next regional council meeting;  </w:t>
      </w:r>
    </w:p>
    <w:p w:rsidR="00522002" w:rsidRPr="00AF5504" w:rsidRDefault="00522002" w:rsidP="0052200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numPr>
          <w:ilvl w:val="0"/>
          <w:numId w:val="3"/>
        </w:numPr>
        <w:spacing w:after="0" w:line="240" w:lineRule="auto"/>
        <w:ind w:left="1080" w:firstLine="0"/>
        <w:textAlignment w:val="baseline"/>
        <w:rPr>
          <w:rFonts w:ascii="Calibri" w:eastAsia="Times New Roman" w:hAnsi="Calibri" w:cs="Calibri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 xml:space="preserve">Direct the Executive to plan to convene a meeting of the regional council in the </w:t>
      </w:r>
      <w:r>
        <w:rPr>
          <w:rFonts w:ascii="Calibri" w:eastAsia="Times New Roman" w:hAnsi="Calibri" w:cs="Calibri"/>
          <w:lang w:eastAsia="en-CA"/>
        </w:rPr>
        <w:t>fall</w:t>
      </w:r>
      <w:r w:rsidRPr="00AF5504">
        <w:rPr>
          <w:rFonts w:ascii="Calibri" w:eastAsia="Times New Roman" w:hAnsi="Calibri" w:cs="Calibri"/>
          <w:lang w:eastAsia="en-CA"/>
        </w:rPr>
        <w:t xml:space="preserve"> of 202</w:t>
      </w:r>
      <w:r>
        <w:rPr>
          <w:rFonts w:ascii="Calibri" w:eastAsia="Times New Roman" w:hAnsi="Calibri" w:cs="Calibri"/>
          <w:lang w:eastAsia="en-CA"/>
        </w:rPr>
        <w:t>5</w:t>
      </w:r>
      <w:r w:rsidRPr="00AF5504">
        <w:rPr>
          <w:rFonts w:ascii="Calibri" w:eastAsia="Times New Roman" w:hAnsi="Calibri" w:cs="Calibri"/>
          <w:lang w:eastAsia="en-CA"/>
        </w:rPr>
        <w:t>;  </w:t>
      </w:r>
    </w:p>
    <w:p w:rsidR="00522002" w:rsidRPr="00AF5504" w:rsidRDefault="00522002" w:rsidP="00522002">
      <w:pPr>
        <w:spacing w:after="0" w:line="240" w:lineRule="auto"/>
        <w:ind w:left="720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Pr="00AF5504" w:rsidRDefault="00522002" w:rsidP="00522002">
      <w:pPr>
        <w:numPr>
          <w:ilvl w:val="0"/>
          <w:numId w:val="4"/>
        </w:numPr>
        <w:spacing w:after="0" w:line="240" w:lineRule="auto"/>
        <w:ind w:left="1080" w:firstLine="0"/>
        <w:textAlignment w:val="baseline"/>
        <w:rPr>
          <w:rFonts w:ascii="Calibri" w:eastAsia="Times New Roman" w:hAnsi="Calibri" w:cs="Calibri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 xml:space="preserve">Entrust the Executive and Commissions with the responsibilities and authority of Western Ontario Waterways Regional Council in accordance with </w:t>
      </w:r>
      <w:r w:rsidRPr="00AF5504">
        <w:rPr>
          <w:rFonts w:ascii="Calibri" w:eastAsia="Times New Roman" w:hAnsi="Calibri" w:cs="Calibri"/>
          <w:i/>
          <w:iCs/>
          <w:lang w:eastAsia="en-CA"/>
        </w:rPr>
        <w:t>The Manual</w:t>
      </w:r>
      <w:r w:rsidRPr="00AF5504">
        <w:rPr>
          <w:rFonts w:ascii="Calibri" w:eastAsia="Times New Roman" w:hAnsi="Calibri" w:cs="Calibri"/>
          <w:lang w:eastAsia="en-CA"/>
        </w:rPr>
        <w:t xml:space="preserve"> of The United Church of Canada and the Governance Handbook of the Western Ontario Waterways Regional Council; </w:t>
      </w:r>
    </w:p>
    <w:p w:rsidR="00522002" w:rsidRPr="00AF5504" w:rsidRDefault="00522002" w:rsidP="00522002">
      <w:pPr>
        <w:spacing w:after="0" w:line="240" w:lineRule="auto"/>
        <w:ind w:left="360"/>
        <w:textAlignment w:val="baseline"/>
        <w:rPr>
          <w:rFonts w:ascii="Segoe UI" w:eastAsia="Times New Roman" w:hAnsi="Segoe UI" w:cs="Segoe UI"/>
          <w:sz w:val="18"/>
          <w:szCs w:val="18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>  </w:t>
      </w:r>
    </w:p>
    <w:p w:rsidR="00522002" w:rsidRDefault="00522002" w:rsidP="00522002">
      <w:pPr>
        <w:numPr>
          <w:ilvl w:val="0"/>
          <w:numId w:val="5"/>
        </w:numPr>
        <w:spacing w:after="0" w:line="240" w:lineRule="auto"/>
        <w:ind w:left="1080" w:firstLine="0"/>
        <w:textAlignment w:val="baseline"/>
        <w:rPr>
          <w:rFonts w:ascii="Calibri" w:eastAsia="Times New Roman" w:hAnsi="Calibri" w:cs="Calibri"/>
          <w:lang w:eastAsia="en-CA"/>
        </w:rPr>
      </w:pPr>
      <w:r w:rsidRPr="00AF5504">
        <w:rPr>
          <w:rFonts w:ascii="Calibri" w:eastAsia="Times New Roman" w:hAnsi="Calibri" w:cs="Calibri"/>
          <w:lang w:eastAsia="en-CA"/>
        </w:rPr>
        <w:t xml:space="preserve">Close the </w:t>
      </w:r>
      <w:r>
        <w:rPr>
          <w:rFonts w:ascii="Calibri" w:eastAsia="Times New Roman" w:hAnsi="Calibri" w:cs="Calibri"/>
          <w:lang w:eastAsia="en-CA"/>
        </w:rPr>
        <w:t>May 2</w:t>
      </w:r>
      <w:r w:rsidRPr="00AF5504">
        <w:rPr>
          <w:rFonts w:ascii="Calibri" w:eastAsia="Times New Roman" w:hAnsi="Calibri" w:cs="Calibri"/>
          <w:vertAlign w:val="superscript"/>
          <w:lang w:eastAsia="en-CA"/>
        </w:rPr>
        <w:t>nd</w:t>
      </w:r>
      <w:r>
        <w:rPr>
          <w:rFonts w:ascii="Calibri" w:eastAsia="Times New Roman" w:hAnsi="Calibri" w:cs="Calibri"/>
          <w:lang w:eastAsia="en-CA"/>
        </w:rPr>
        <w:t>-3</w:t>
      </w:r>
      <w:r w:rsidRPr="00AF5504">
        <w:rPr>
          <w:rFonts w:ascii="Calibri" w:eastAsia="Times New Roman" w:hAnsi="Calibri" w:cs="Calibri"/>
          <w:vertAlign w:val="superscript"/>
          <w:lang w:eastAsia="en-CA"/>
        </w:rPr>
        <w:t>rd</w:t>
      </w:r>
      <w:r>
        <w:rPr>
          <w:rFonts w:ascii="Calibri" w:eastAsia="Times New Roman" w:hAnsi="Calibri" w:cs="Calibri"/>
          <w:lang w:eastAsia="en-CA"/>
        </w:rPr>
        <w:t>, 2025</w:t>
      </w:r>
      <w:r w:rsidRPr="00AF5504">
        <w:rPr>
          <w:rFonts w:ascii="Calibri" w:eastAsia="Times New Roman" w:hAnsi="Calibri" w:cs="Calibri"/>
          <w:lang w:eastAsia="en-CA"/>
        </w:rPr>
        <w:t> meeting of the Western Ontario Waterways Regional Council</w:t>
      </w:r>
      <w:r>
        <w:rPr>
          <w:rFonts w:ascii="Calibri" w:eastAsia="Times New Roman" w:hAnsi="Calibri" w:cs="Calibri"/>
          <w:lang w:eastAsia="en-CA"/>
        </w:rPr>
        <w:t xml:space="preserve">. </w:t>
      </w:r>
    </w:p>
    <w:p w:rsidR="00A165E0" w:rsidRDefault="00A165E0">
      <w:bookmarkStart w:id="0" w:name="_GoBack"/>
      <w:bookmarkEnd w:id="0"/>
    </w:p>
    <w:sectPr w:rsidR="00A165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9062F"/>
    <w:multiLevelType w:val="multilevel"/>
    <w:tmpl w:val="E7368C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B5545EF"/>
    <w:multiLevelType w:val="multilevel"/>
    <w:tmpl w:val="3768E9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17D4839"/>
    <w:multiLevelType w:val="multilevel"/>
    <w:tmpl w:val="D890967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C083DED"/>
    <w:multiLevelType w:val="multilevel"/>
    <w:tmpl w:val="645206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8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CBB6F63"/>
    <w:multiLevelType w:val="multilevel"/>
    <w:tmpl w:val="EB164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002"/>
    <w:rsid w:val="00522002"/>
    <w:rsid w:val="00A16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3FEA74"/>
  <w15:chartTrackingRefBased/>
  <w15:docId w15:val="{10BBAEC6-BA33-42A7-A3AA-7098DABF0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20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860</Characters>
  <Application>Microsoft Office Word</Application>
  <DocSecurity>0</DocSecurity>
  <Lines>14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Petick</dc:creator>
  <cp:keywords/>
  <dc:description/>
  <cp:lastModifiedBy>Michele Petick</cp:lastModifiedBy>
  <cp:revision>1</cp:revision>
  <dcterms:created xsi:type="dcterms:W3CDTF">2025-04-24T20:43:00Z</dcterms:created>
  <dcterms:modified xsi:type="dcterms:W3CDTF">2025-04-24T20:43:00Z</dcterms:modified>
</cp:coreProperties>
</file>