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9E0C3D" w:rsidP="009E0C3D" w:rsidRDefault="009E0C3D" w14:paraId="76F16056" w14:textId="77777777">
      <w:pPr>
        <w:pStyle w:val="paragraph"/>
        <w:spacing w:before="0" w:after="0"/>
        <w:ind w:left="2160" w:hanging="2160"/>
        <w:jc w:val="center"/>
        <w:rPr>
          <w:rFonts w:ascii="Segoe UI" w:hAnsi="Segoe UI" w:eastAsia="Segoe UI" w:cs="Segoe UI"/>
          <w:sz w:val="18"/>
          <w:szCs w:val="18"/>
        </w:rPr>
      </w:pPr>
      <w:r>
        <w:rPr>
          <w:rFonts w:ascii="Calibri" w:hAnsi="Calibri"/>
          <w:b/>
          <w:bCs/>
          <w:color w:val="7030A0"/>
          <w:sz w:val="32"/>
          <w:szCs w:val="32"/>
          <w:u w:color="7030A0"/>
        </w:rPr>
        <w:t>Discipleship and Justice Commission</w:t>
      </w:r>
    </w:p>
    <w:p w:rsidR="009E0C3D" w:rsidP="009E0C3D" w:rsidRDefault="009E0C3D" w14:paraId="2509BECD" w14:textId="77777777">
      <w:pPr>
        <w:pStyle w:val="paragraph"/>
        <w:spacing w:before="0" w:after="0"/>
        <w:ind w:left="2160" w:hanging="2160"/>
        <w:jc w:val="center"/>
        <w:rPr>
          <w:rFonts w:ascii="Segoe UI" w:hAnsi="Segoe UI" w:eastAsia="Segoe UI" w:cs="Segoe UI"/>
          <w:sz w:val="18"/>
          <w:szCs w:val="18"/>
        </w:rPr>
      </w:pPr>
      <w:r>
        <w:rPr>
          <w:rFonts w:ascii="Calibri" w:hAnsi="Calibri"/>
          <w:b/>
          <w:bCs/>
          <w:color w:val="7030A0"/>
          <w:sz w:val="32"/>
          <w:szCs w:val="32"/>
          <w:u w:color="7030A0"/>
        </w:rPr>
        <w:t>Western Ontario Waterways Regional Council</w:t>
      </w:r>
    </w:p>
    <w:p w:rsidR="009E0C3D" w:rsidP="009E0C3D" w:rsidRDefault="009E0C3D" w14:paraId="01E9862F" w14:textId="77777777">
      <w:pPr>
        <w:pStyle w:val="paragraph"/>
        <w:spacing w:before="0" w:after="0"/>
        <w:jc w:val="center"/>
        <w:rPr>
          <w:rFonts w:ascii="Segoe UI" w:hAnsi="Segoe UI" w:eastAsia="Segoe UI" w:cs="Segoe UI"/>
          <w:sz w:val="18"/>
          <w:szCs w:val="18"/>
        </w:rPr>
      </w:pPr>
      <w:r>
        <w:rPr>
          <w:rFonts w:ascii="Calibri" w:hAnsi="Calibri"/>
          <w:b/>
          <w:bCs/>
          <w:smallCaps/>
          <w:sz w:val="28"/>
          <w:szCs w:val="28"/>
        </w:rPr>
        <w:t>of The United Church of Canada</w:t>
      </w:r>
    </w:p>
    <w:p w:rsidR="009E0C3D" w:rsidP="009E0C3D" w:rsidRDefault="009E0C3D" w14:paraId="76CD6607" w14:textId="77777777">
      <w:pPr>
        <w:pStyle w:val="paragraph"/>
        <w:spacing w:before="0" w:after="0"/>
        <w:jc w:val="center"/>
        <w:rPr>
          <w:rFonts w:ascii="Helvetica" w:hAnsi="Helvetica" w:eastAsia="Helvetica" w:cs="Helvetica"/>
          <w:i/>
          <w:iCs/>
          <w:color w:val="7030A0"/>
          <w:u w:color="7030A0"/>
        </w:rPr>
      </w:pPr>
      <w:r w:rsidRPr="00BC40CE">
        <w:rPr>
          <w:rFonts w:ascii="Segoe UI" w:hAnsi="Segoe UI" w:eastAsia="Segoe UI" w:cs="Segoe U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D0D2711" wp14:editId="4CA07AFC">
                <wp:simplePos x="0" y="0"/>
                <wp:positionH relativeFrom="page">
                  <wp:posOffset>529147</wp:posOffset>
                </wp:positionH>
                <wp:positionV relativeFrom="line">
                  <wp:posOffset>200394</wp:posOffset>
                </wp:positionV>
                <wp:extent cx="6726805" cy="0"/>
                <wp:effectExtent l="0" t="0" r="0" b="0"/>
                <wp:wrapNone/>
                <wp:docPr id="1073741825" name="officeArt object" descr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6805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 w14:anchorId="5F7AE6B7">
              <v:line id="officeArt object" style="position:absolute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" alt="Straight Connector 2" o:spid="_x0000_s1026" strokecolor="#0070c0" strokeweight="1pt" from="41.65pt,15.8pt" to="571.3pt,15.8pt" w14:anchorId="37BB0F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">
                <v:stroke joinstyle="miter"/>
                <w10:wrap anchorx="page" anchory="line"/>
              </v:line>
            </w:pict>
          </mc:Fallback>
        </mc:AlternateContent>
      </w:r>
      <w:r w:rsidRPr="00BC40CE">
        <w:rPr>
          <w:rFonts w:ascii="Helvetica" w:hAnsi="Helvetica"/>
          <w:i/>
          <w:iCs/>
          <w:color w:val="7030A0"/>
          <w:u w:color="7030A0"/>
        </w:rPr>
        <w:t>Connecting,</w:t>
      </w:r>
      <w:r>
        <w:rPr>
          <w:rFonts w:ascii="Helvetica" w:hAnsi="Helvetica"/>
          <w:i/>
          <w:iCs/>
          <w:color w:val="7030A0"/>
          <w:u w:color="7030A0"/>
        </w:rPr>
        <w:t xml:space="preserve"> Supporting, Transforming</w:t>
      </w:r>
    </w:p>
    <w:p w:rsidRPr="00E40DC2" w:rsidR="009E0C3D" w:rsidP="7F13458F" w:rsidRDefault="009E0C3D" w14:paraId="40D01A26" w14:textId="3E583CCC">
      <w:pPr>
        <w:pStyle w:val="Body"/>
        <w:jc w:val="center"/>
        <w:rPr>
          <w:rFonts w:ascii="Calibri" w:hAnsi="Calibri" w:cs="Calibri" w:asciiTheme="minorAscii" w:hAnsiTheme="minorAscii" w:cstheme="minorAscii"/>
          <w:b w:val="1"/>
          <w:bCs w:val="1"/>
        </w:rPr>
      </w:pPr>
      <w:r w:rsidRPr="7F13458F" w:rsidR="009E0C3D">
        <w:rPr>
          <w:rFonts w:ascii="Calibri" w:hAnsi="Calibri" w:cs="Calibri" w:asciiTheme="minorAscii" w:hAnsiTheme="minorAscii" w:cstheme="minorAscii"/>
          <w:b w:val="1"/>
          <w:bCs w:val="1"/>
        </w:rPr>
        <w:t>DRAFT Minutes</w:t>
      </w:r>
    </w:p>
    <w:p w:rsidRPr="00E40DC2" w:rsidR="009E0C3D" w:rsidP="009E0C3D" w:rsidRDefault="009E0C3D" w14:paraId="0A87FB1A" w14:textId="7B1D8A83">
      <w:pPr>
        <w:pStyle w:val="Body"/>
        <w:jc w:val="center"/>
        <w:rPr>
          <w:rFonts w:asciiTheme="minorHAnsi" w:hAnsiTheme="minorHAnsi" w:cstheme="minorHAnsi"/>
          <w:b/>
          <w:bCs/>
          <w:i/>
          <w:iCs/>
          <w:color w:val="00B0F0"/>
          <w:u w:color="00B0F0"/>
        </w:rPr>
      </w:pPr>
      <w:r w:rsidRPr="00E40DC2">
        <w:rPr>
          <w:rFonts w:asciiTheme="minorHAnsi" w:hAnsiTheme="minorHAnsi" w:cstheme="minorHAnsi"/>
          <w:b/>
          <w:bCs/>
          <w:i/>
          <w:iCs/>
          <w:lang w:val="en-US"/>
        </w:rPr>
        <w:t>2024/06/19 at 2pm</w:t>
      </w:r>
      <w:r w:rsidRPr="00E40DC2">
        <w:rPr>
          <w:rStyle w:val="scxw241055003"/>
          <w:rFonts w:asciiTheme="minorHAnsi" w:hAnsiTheme="minorHAnsi" w:cstheme="minorHAnsi"/>
        </w:rPr>
        <w:br/>
      </w:r>
      <w:r w:rsidRPr="00E40DC2">
        <w:rPr>
          <w:rFonts w:asciiTheme="minorHAnsi" w:hAnsiTheme="minorHAnsi" w:cstheme="minorHAnsi"/>
          <w:b/>
          <w:bCs/>
          <w:i/>
          <w:iCs/>
          <w:lang w:val="nl-NL"/>
        </w:rPr>
        <w:t xml:space="preserve">via Zoom and in person at Calvary </w:t>
      </w:r>
      <w:proofErr w:type="gramStart"/>
      <w:r w:rsidRPr="00E40DC2">
        <w:rPr>
          <w:rFonts w:asciiTheme="minorHAnsi" w:hAnsiTheme="minorHAnsi" w:cstheme="minorHAnsi"/>
          <w:b/>
          <w:bCs/>
          <w:i/>
          <w:iCs/>
          <w:lang w:val="nl-NL"/>
        </w:rPr>
        <w:t>UC</w:t>
      </w:r>
      <w:r w:rsidRPr="00E40DC2" w:rsidR="00FD112E">
        <w:rPr>
          <w:rFonts w:asciiTheme="minorHAnsi" w:hAnsiTheme="minorHAnsi" w:cstheme="minorHAnsi"/>
          <w:b/>
          <w:bCs/>
          <w:i/>
          <w:iCs/>
          <w:lang w:val="nl-NL"/>
        </w:rPr>
        <w:t xml:space="preserve"> </w:t>
      </w:r>
      <w:r w:rsidRPr="00E40DC2">
        <w:rPr>
          <w:rFonts w:asciiTheme="minorHAnsi" w:hAnsiTheme="minorHAnsi" w:cstheme="minorHAnsi"/>
          <w:b/>
          <w:bCs/>
          <w:i/>
          <w:iCs/>
          <w:lang w:val="nl-NL"/>
        </w:rPr>
        <w:t xml:space="preserve"> </w:t>
      </w:r>
      <w:r w:rsidRPr="00E40DC2" w:rsidR="00FD112E">
        <w:rPr>
          <w:rFonts w:asciiTheme="minorHAnsi" w:hAnsiTheme="minorHAnsi" w:cstheme="minorHAnsi"/>
          <w:b/>
          <w:bCs/>
          <w:i/>
          <w:iCs/>
          <w:lang w:val="nl-NL"/>
        </w:rPr>
        <w:t>(</w:t>
      </w:r>
      <w:proofErr w:type="gramEnd"/>
      <w:r w:rsidRPr="00E40DC2">
        <w:rPr>
          <w:rFonts w:asciiTheme="minorHAnsi" w:hAnsiTheme="minorHAnsi" w:cstheme="minorHAnsi"/>
          <w:b/>
          <w:bCs/>
          <w:i/>
          <w:iCs/>
          <w:lang w:val="nl-NL"/>
        </w:rPr>
        <w:t>S</w:t>
      </w:r>
      <w:r w:rsidRPr="00E40DC2" w:rsidR="00FD112E">
        <w:rPr>
          <w:rFonts w:asciiTheme="minorHAnsi" w:hAnsiTheme="minorHAnsi" w:cstheme="minorHAnsi"/>
          <w:b/>
          <w:bCs/>
          <w:i/>
          <w:iCs/>
          <w:lang w:val="nl-NL"/>
        </w:rPr>
        <w:t>t</w:t>
      </w:r>
      <w:r w:rsidRPr="00E40DC2">
        <w:rPr>
          <w:rFonts w:asciiTheme="minorHAnsi" w:hAnsiTheme="minorHAnsi" w:cstheme="minorHAnsi"/>
          <w:b/>
          <w:bCs/>
          <w:i/>
          <w:iCs/>
          <w:lang w:val="nl-NL"/>
        </w:rPr>
        <w:t xml:space="preserve"> Jacobs</w:t>
      </w:r>
      <w:r w:rsidRPr="00E40DC2" w:rsidR="00FD112E">
        <w:rPr>
          <w:rFonts w:asciiTheme="minorHAnsi" w:hAnsiTheme="minorHAnsi" w:cstheme="minorHAnsi"/>
          <w:b/>
          <w:bCs/>
          <w:i/>
          <w:iCs/>
          <w:lang w:val="nl-NL"/>
        </w:rPr>
        <w:t>)</w:t>
      </w:r>
    </w:p>
    <w:p w:rsidRPr="00E40DC2" w:rsidR="009E0C3D" w:rsidP="009E0C3D" w:rsidRDefault="009E0C3D" w14:paraId="1DB8B903" w14:textId="7C40305F">
      <w:pPr>
        <w:pStyle w:val="Body"/>
        <w:jc w:val="center"/>
        <w:rPr>
          <w:rFonts w:asciiTheme="minorHAnsi" w:hAnsiTheme="minorHAnsi" w:cstheme="minorHAnsi"/>
          <w:b/>
          <w:bCs/>
          <w:i/>
          <w:iCs/>
          <w:color w:val="00B0F0"/>
          <w:u w:color="00B0F0"/>
        </w:rPr>
      </w:pPr>
      <w:r w:rsidRPr="00E40DC2">
        <w:rPr>
          <w:rFonts w:asciiTheme="minorHAnsi" w:hAnsiTheme="minorHAnsi" w:cstheme="minorHAnsi"/>
          <w:b/>
          <w:bCs/>
          <w:i/>
          <w:iCs/>
          <w:color w:val="00B0F0"/>
          <w:u w:color="00B0F0"/>
          <w:lang w:val="en-US"/>
        </w:rPr>
        <w:t>https://us06web.zoom.us/j/</w:t>
      </w:r>
      <w:r w:rsidRPr="00E40DC2" w:rsidR="00FD112E">
        <w:rPr>
          <w:rFonts w:asciiTheme="minorHAnsi" w:hAnsiTheme="minorHAnsi" w:cstheme="minorHAnsi"/>
          <w:b/>
          <w:bCs/>
          <w:i/>
          <w:iCs/>
          <w:color w:val="00B0F0"/>
          <w:u w:color="00B0F0"/>
          <w:lang w:val="en-US"/>
        </w:rPr>
        <w:t>86830049494</w:t>
      </w:r>
    </w:p>
    <w:p w:rsidRPr="00E40DC2" w:rsidR="009E0C3D" w:rsidP="009E0C3D" w:rsidRDefault="009E0C3D" w14:paraId="529E7424" w14:textId="77777777">
      <w:pPr>
        <w:pStyle w:val="Body"/>
        <w:spacing w:before="0" w:line="240" w:lineRule="auto"/>
        <w:rPr>
          <w:rStyle w:val="scxw241055003"/>
          <w:rFonts w:asciiTheme="minorHAnsi" w:hAnsiTheme="minorHAnsi" w:cstheme="minorHAnsi"/>
        </w:rPr>
      </w:pPr>
      <w:r w:rsidRPr="00E40DC2">
        <w:rPr>
          <w:rFonts w:asciiTheme="minorHAnsi" w:hAnsiTheme="minorHAnsi" w:cstheme="minorHAnsi"/>
          <w:b/>
          <w:bCs/>
          <w:lang w:val="da-DK"/>
        </w:rPr>
        <w:t>Roster:</w:t>
      </w:r>
      <w:r w:rsidRPr="00E40DC2">
        <w:rPr>
          <w:rStyle w:val="scxw241055003"/>
          <w:rFonts w:asciiTheme="minorHAnsi" w:hAnsiTheme="minorHAnsi" w:cstheme="minorHAnsi"/>
        </w:rPr>
        <w:t xml:space="preserve">  </w:t>
      </w:r>
      <w:r w:rsidRPr="00E40DC2">
        <w:rPr>
          <w:rFonts w:asciiTheme="minorHAnsi" w:hAnsiTheme="minorHAnsi" w:cstheme="minorHAnsi"/>
          <w:shd w:val="clear" w:color="auto" w:fill="FFFFFF"/>
          <w:lang w:val="en-US"/>
        </w:rPr>
        <w:t>Andrew Hyde (Chair); Edith Coyle, Cathy Hird, Linda Peacock, Kate Ballagh-Steeper, Kristal McGee, Diane Dick, John Adeyemi</w:t>
      </w:r>
    </w:p>
    <w:p w:rsidRPr="00E40DC2" w:rsidR="009E0C3D" w:rsidP="009E0C3D" w:rsidRDefault="009E0C3D" w14:paraId="23DA70EE" w14:textId="77777777">
      <w:pPr>
        <w:pStyle w:val="Body"/>
        <w:spacing w:before="0" w:after="0" w:line="240" w:lineRule="auto"/>
        <w:rPr>
          <w:rFonts w:asciiTheme="minorHAnsi" w:hAnsiTheme="minorHAnsi" w:cstheme="minorHAnsi"/>
        </w:rPr>
      </w:pPr>
      <w:bookmarkStart w:name="_Hlk122601516" w:id="0"/>
      <w:r w:rsidRPr="00E40DC2">
        <w:rPr>
          <w:rFonts w:asciiTheme="minorHAnsi" w:hAnsiTheme="minorHAnsi" w:cstheme="minorHAnsi"/>
          <w:b/>
          <w:bCs/>
          <w:lang w:val="en-US"/>
        </w:rPr>
        <w:t xml:space="preserve">Staff Support: </w:t>
      </w:r>
      <w:r w:rsidRPr="00E40DC2">
        <w:rPr>
          <w:rStyle w:val="scxw241055003"/>
          <w:rFonts w:asciiTheme="minorHAnsi" w:hAnsiTheme="minorHAnsi" w:cstheme="minorHAnsi"/>
        </w:rPr>
        <w:tab/>
      </w:r>
      <w:r w:rsidRPr="00E40DC2">
        <w:rPr>
          <w:rStyle w:val="scxw241055003"/>
          <w:rFonts w:asciiTheme="minorHAnsi" w:hAnsiTheme="minorHAnsi" w:cstheme="minorHAnsi"/>
        </w:rPr>
        <w:t>Kathy Douglas - Minister, Faith Formation</w:t>
      </w:r>
    </w:p>
    <w:p w:rsidRPr="00E40DC2" w:rsidR="009E0C3D" w:rsidP="009E0C3D" w:rsidRDefault="009E0C3D" w14:paraId="0E2B2ADD" w14:textId="77777777">
      <w:pPr>
        <w:pStyle w:val="Body"/>
        <w:spacing w:before="0" w:after="0" w:line="240" w:lineRule="auto"/>
        <w:rPr>
          <w:rFonts w:asciiTheme="minorHAnsi" w:hAnsiTheme="minorHAnsi" w:cstheme="minorHAnsi"/>
        </w:rPr>
      </w:pPr>
      <w:r w:rsidRPr="00E40DC2">
        <w:rPr>
          <w:rStyle w:val="scxw241055003"/>
          <w:rFonts w:asciiTheme="minorHAnsi" w:hAnsiTheme="minorHAnsi" w:cstheme="minorHAnsi"/>
        </w:rPr>
        <w:tab/>
      </w:r>
      <w:bookmarkEnd w:id="0"/>
      <w:r w:rsidRPr="00E40DC2">
        <w:rPr>
          <w:rStyle w:val="scxw241055003"/>
          <w:rFonts w:asciiTheme="minorHAnsi" w:hAnsiTheme="minorHAnsi" w:cstheme="minorHAnsi"/>
        </w:rPr>
        <w:tab/>
      </w:r>
      <w:bookmarkStart w:name="_Hlk65658822" w:id="1"/>
      <w:r w:rsidRPr="00E40DC2">
        <w:rPr>
          <w:rStyle w:val="scxw241055003"/>
          <w:rFonts w:asciiTheme="minorHAnsi" w:hAnsiTheme="minorHAnsi" w:cstheme="minorHAnsi"/>
        </w:rPr>
        <w:t>Th</w:t>
      </w:r>
      <w:r w:rsidRPr="00E40DC2">
        <w:rPr>
          <w:rStyle w:val="scxw241055003"/>
          <w:rFonts w:asciiTheme="minorHAnsi" w:hAnsiTheme="minorHAnsi" w:cstheme="minorHAnsi"/>
          <w:lang w:val="fr-FR"/>
        </w:rPr>
        <w:t>é</w:t>
      </w:r>
      <w:r w:rsidRPr="00E40DC2">
        <w:rPr>
          <w:rStyle w:val="scxw241055003"/>
          <w:rFonts w:asciiTheme="minorHAnsi" w:hAnsiTheme="minorHAnsi" w:cstheme="minorHAnsi"/>
        </w:rPr>
        <w:t>r</w:t>
      </w:r>
      <w:r w:rsidRPr="00E40DC2">
        <w:rPr>
          <w:rStyle w:val="scxw241055003"/>
          <w:rFonts w:asciiTheme="minorHAnsi" w:hAnsiTheme="minorHAnsi" w:cstheme="minorHAnsi"/>
          <w:lang w:val="it-IT"/>
        </w:rPr>
        <w:t>è</w:t>
      </w:r>
      <w:r w:rsidRPr="00E40DC2">
        <w:rPr>
          <w:rStyle w:val="scxw241055003"/>
          <w:rFonts w:asciiTheme="minorHAnsi" w:hAnsiTheme="minorHAnsi" w:cstheme="minorHAnsi"/>
          <w:lang w:val="es-ES_tradnl"/>
        </w:rPr>
        <w:t xml:space="preserve">se Samuel </w:t>
      </w:r>
      <w:r w:rsidRPr="00E40DC2">
        <w:rPr>
          <w:rStyle w:val="scxw241055003"/>
          <w:rFonts w:asciiTheme="minorHAnsi" w:hAnsiTheme="minorHAnsi" w:cstheme="minorHAnsi"/>
        </w:rPr>
        <w:t>– Minister for Right Relations and Social Justice</w:t>
      </w:r>
      <w:bookmarkEnd w:id="1"/>
    </w:p>
    <w:p w:rsidRPr="00E40DC2" w:rsidR="009E0C3D" w:rsidP="009E0C3D" w:rsidRDefault="009E0C3D" w14:paraId="29180FF1" w14:textId="77777777">
      <w:pPr>
        <w:pStyle w:val="Body"/>
        <w:spacing w:before="0" w:after="0" w:line="240" w:lineRule="auto"/>
        <w:rPr>
          <w:rFonts w:asciiTheme="minorHAnsi" w:hAnsiTheme="minorHAnsi" w:cstheme="minorHAnsi"/>
        </w:rPr>
      </w:pPr>
      <w:r w:rsidRPr="00E40DC2">
        <w:rPr>
          <w:rStyle w:val="scxw241055003"/>
          <w:rFonts w:asciiTheme="minorHAnsi" w:hAnsiTheme="minorHAnsi" w:cstheme="minorHAnsi"/>
          <w:lang w:val="da-DK"/>
        </w:rPr>
        <w:tab/>
      </w:r>
      <w:r w:rsidRPr="00E40DC2">
        <w:rPr>
          <w:rStyle w:val="scxw241055003"/>
          <w:rFonts w:asciiTheme="minorHAnsi" w:hAnsiTheme="minorHAnsi" w:cstheme="minorHAnsi"/>
          <w:lang w:val="da-DK"/>
        </w:rPr>
        <w:tab/>
      </w:r>
      <w:r w:rsidRPr="00E40DC2">
        <w:rPr>
          <w:rStyle w:val="scxw241055003"/>
          <w:rFonts w:asciiTheme="minorHAnsi" w:hAnsiTheme="minorHAnsi" w:cstheme="minorHAnsi"/>
          <w:lang w:val="da-DK"/>
        </w:rPr>
        <w:t>John Egger - Minister, Social Justice</w:t>
      </w:r>
    </w:p>
    <w:p w:rsidRPr="00E40DC2" w:rsidR="009E0C3D" w:rsidP="009E0C3D" w:rsidRDefault="009E0C3D" w14:paraId="1B28581C" w14:textId="77777777">
      <w:pPr>
        <w:pStyle w:val="Body"/>
        <w:spacing w:before="0" w:after="0" w:line="240" w:lineRule="auto"/>
        <w:ind w:left="720" w:firstLine="720"/>
        <w:rPr>
          <w:rFonts w:asciiTheme="minorHAnsi" w:hAnsiTheme="minorHAnsi" w:cstheme="minorHAnsi"/>
        </w:rPr>
      </w:pPr>
      <w:r w:rsidRPr="00E40DC2">
        <w:rPr>
          <w:rStyle w:val="scxw241055003"/>
          <w:rFonts w:asciiTheme="minorHAnsi" w:hAnsiTheme="minorHAnsi" w:cstheme="minorHAnsi"/>
        </w:rPr>
        <w:t>Brenna Baker – Community of Faith Stewardship Support</w:t>
      </w:r>
    </w:p>
    <w:p w:rsidRPr="00E40DC2" w:rsidR="009E0C3D" w:rsidP="009E0C3D" w:rsidRDefault="009E0C3D" w14:paraId="75C8EF8D" w14:textId="77777777">
      <w:pPr>
        <w:pStyle w:val="Body"/>
        <w:spacing w:before="0" w:after="0" w:line="240" w:lineRule="auto"/>
        <w:ind w:left="720" w:firstLine="720"/>
        <w:rPr>
          <w:rFonts w:asciiTheme="minorHAnsi" w:hAnsiTheme="minorHAnsi" w:cstheme="minorHAnsi"/>
        </w:rPr>
      </w:pPr>
      <w:r w:rsidRPr="00E40DC2">
        <w:rPr>
          <w:rStyle w:val="scxw241055003"/>
          <w:rFonts w:asciiTheme="minorHAnsi" w:hAnsiTheme="minorHAnsi" w:cstheme="minorHAnsi"/>
        </w:rPr>
        <w:t>Greg Smith-Young – Growth Animator</w:t>
      </w:r>
    </w:p>
    <w:p w:rsidRPr="00E40DC2" w:rsidR="009E0C3D" w:rsidP="009E0C3D" w:rsidRDefault="009E0C3D" w14:paraId="389AFC12" w14:textId="77777777">
      <w:pPr>
        <w:pStyle w:val="Body"/>
        <w:ind w:left="850" w:hanging="850"/>
        <w:rPr>
          <w:rFonts w:asciiTheme="minorHAnsi" w:hAnsiTheme="minorHAnsi" w:cstheme="minorHAnsi"/>
          <w:b/>
          <w:bCs/>
          <w:i/>
          <w:iCs/>
          <w:color w:val="00B0F0"/>
          <w:u w:color="00B0F0"/>
        </w:rPr>
      </w:pPr>
      <w:r w:rsidRPr="00E40DC2">
        <w:rPr>
          <w:rFonts w:asciiTheme="minorHAnsi" w:hAnsiTheme="minorHAnsi" w:cstheme="minorHAnsi"/>
          <w:b/>
          <w:bCs/>
          <w:lang w:val="it-IT"/>
        </w:rPr>
        <w:t>Present</w:t>
      </w:r>
      <w:r w:rsidRPr="00E40DC2">
        <w:rPr>
          <w:rStyle w:val="scxw241055003"/>
          <w:rFonts w:asciiTheme="minorHAnsi" w:hAnsiTheme="minorHAnsi" w:cstheme="minorHAnsi"/>
        </w:rPr>
        <w:t>:</w:t>
      </w:r>
      <w:r w:rsidRPr="00E40DC2">
        <w:rPr>
          <w:rFonts w:asciiTheme="minorHAnsi" w:hAnsiTheme="minorHAnsi" w:cstheme="minorHAnsi"/>
          <w:shd w:val="clear" w:color="auto" w:fill="FFFFFF"/>
          <w:lang w:val="en-US"/>
        </w:rPr>
        <w:t xml:space="preserve"> Andrew Hyde (Chair); </w:t>
      </w:r>
      <w:r w:rsidRPr="00E40DC2">
        <w:rPr>
          <w:rFonts w:asciiTheme="minorHAnsi" w:hAnsiTheme="minorHAnsi" w:cstheme="minorHAnsi"/>
          <w:strike/>
          <w:shd w:val="clear" w:color="auto" w:fill="FFFFFF"/>
          <w:lang w:val="en-US"/>
        </w:rPr>
        <w:t>Edith Coyle</w:t>
      </w:r>
      <w:r w:rsidRPr="00E40DC2">
        <w:rPr>
          <w:rFonts w:asciiTheme="minorHAnsi" w:hAnsiTheme="minorHAnsi" w:cstheme="minorHAnsi"/>
          <w:shd w:val="clear" w:color="auto" w:fill="FFFFFF"/>
          <w:lang w:val="en-US"/>
        </w:rPr>
        <w:t xml:space="preserve">, Cathy Hird, Linda Peacock, Kate Ballagh-Steeper, </w:t>
      </w:r>
      <w:r w:rsidRPr="00E40DC2">
        <w:rPr>
          <w:rFonts w:asciiTheme="minorHAnsi" w:hAnsiTheme="minorHAnsi" w:cstheme="minorHAnsi"/>
          <w:strike/>
          <w:shd w:val="clear" w:color="auto" w:fill="FFFFFF"/>
          <w:lang w:val="en-US"/>
        </w:rPr>
        <w:t>Kristal McGee,</w:t>
      </w:r>
      <w:r w:rsidRPr="00E40DC2">
        <w:rPr>
          <w:rFonts w:asciiTheme="minorHAnsi" w:hAnsiTheme="minorHAnsi" w:cstheme="minorHAnsi"/>
          <w:shd w:val="clear" w:color="auto" w:fill="FFFFFF"/>
          <w:lang w:val="en-US"/>
        </w:rPr>
        <w:t xml:space="preserve"> Diane Dick, John Adeyemi</w:t>
      </w:r>
    </w:p>
    <w:p w:rsidRPr="00E40DC2" w:rsidR="009E0C3D" w:rsidP="009E0C3D" w:rsidRDefault="009E0C3D" w14:paraId="2CC4FE28" w14:textId="77777777">
      <w:pPr>
        <w:pStyle w:val="Body"/>
        <w:ind w:left="851" w:hanging="851"/>
        <w:rPr>
          <w:rFonts w:asciiTheme="minorHAnsi" w:hAnsiTheme="minorHAnsi" w:cstheme="minorHAnsi"/>
          <w:b/>
          <w:bCs/>
          <w:i/>
          <w:iCs/>
          <w:color w:val="00B0F0"/>
          <w:u w:color="00B0F0"/>
        </w:rPr>
      </w:pPr>
      <w:r w:rsidRPr="00E40DC2">
        <w:rPr>
          <w:rFonts w:asciiTheme="minorHAnsi" w:hAnsiTheme="minorHAnsi" w:cstheme="minorHAnsi"/>
          <w:b/>
          <w:bCs/>
          <w:lang w:val="en-US"/>
        </w:rPr>
        <w:t>Staff:</w:t>
      </w:r>
      <w:r w:rsidRPr="00E40DC2">
        <w:rPr>
          <w:rStyle w:val="scxw241055003"/>
          <w:rFonts w:asciiTheme="minorHAnsi" w:hAnsiTheme="minorHAnsi" w:cstheme="minorHAnsi"/>
        </w:rPr>
        <w:t xml:space="preserve"> </w:t>
      </w:r>
      <w:r w:rsidRPr="00E40DC2">
        <w:rPr>
          <w:rStyle w:val="scxw241055003"/>
          <w:rFonts w:asciiTheme="minorHAnsi" w:hAnsiTheme="minorHAnsi" w:cstheme="minorHAnsi"/>
        </w:rPr>
        <w:tab/>
      </w:r>
      <w:r w:rsidRPr="00E40DC2">
        <w:rPr>
          <w:rStyle w:val="scxw241055003"/>
          <w:rFonts w:asciiTheme="minorHAnsi" w:hAnsiTheme="minorHAnsi" w:cstheme="minorHAnsi"/>
        </w:rPr>
        <w:t xml:space="preserve">Kathy Douglas, </w:t>
      </w:r>
      <w:r w:rsidRPr="00E40DC2">
        <w:rPr>
          <w:rStyle w:val="scxw241055003"/>
          <w:rFonts w:asciiTheme="minorHAnsi" w:hAnsiTheme="minorHAnsi" w:cstheme="minorHAnsi"/>
          <w:strike/>
        </w:rPr>
        <w:t>Th</w:t>
      </w:r>
      <w:r w:rsidRPr="00E40DC2">
        <w:rPr>
          <w:rStyle w:val="scxw241055003"/>
          <w:rFonts w:asciiTheme="minorHAnsi" w:hAnsiTheme="minorHAnsi" w:cstheme="minorHAnsi"/>
          <w:strike/>
          <w:lang w:val="fr-FR"/>
        </w:rPr>
        <w:t>é</w:t>
      </w:r>
      <w:r w:rsidRPr="00E40DC2">
        <w:rPr>
          <w:rStyle w:val="scxw241055003"/>
          <w:rFonts w:asciiTheme="minorHAnsi" w:hAnsiTheme="minorHAnsi" w:cstheme="minorHAnsi"/>
          <w:strike/>
        </w:rPr>
        <w:t>r</w:t>
      </w:r>
      <w:r w:rsidRPr="00E40DC2">
        <w:rPr>
          <w:rStyle w:val="scxw241055003"/>
          <w:rFonts w:asciiTheme="minorHAnsi" w:hAnsiTheme="minorHAnsi" w:cstheme="minorHAnsi"/>
          <w:strike/>
          <w:lang w:val="it-IT"/>
        </w:rPr>
        <w:t>è</w:t>
      </w:r>
      <w:r w:rsidRPr="00E40DC2">
        <w:rPr>
          <w:rStyle w:val="scxw241055003"/>
          <w:rFonts w:asciiTheme="minorHAnsi" w:hAnsiTheme="minorHAnsi" w:cstheme="minorHAnsi"/>
          <w:strike/>
        </w:rPr>
        <w:t>se Samuel</w:t>
      </w:r>
      <w:r w:rsidRPr="00E40DC2">
        <w:rPr>
          <w:rStyle w:val="scxw241055003"/>
          <w:rFonts w:asciiTheme="minorHAnsi" w:hAnsiTheme="minorHAnsi" w:cstheme="minorHAnsi"/>
        </w:rPr>
        <w:t xml:space="preserve">, John Egger, </w:t>
      </w:r>
    </w:p>
    <w:p w:rsidRPr="00E40DC2" w:rsidR="009E0C3D" w:rsidP="009E0C3D" w:rsidRDefault="009E0C3D" w14:paraId="1C57002D" w14:textId="77777777">
      <w:pPr>
        <w:pStyle w:val="Body"/>
        <w:rPr>
          <w:rFonts w:asciiTheme="minorHAnsi" w:hAnsiTheme="minorHAnsi" w:cstheme="minorHAnsi"/>
          <w:b/>
          <w:bCs/>
        </w:rPr>
      </w:pPr>
      <w:r w:rsidRPr="00E40DC2">
        <w:rPr>
          <w:rFonts w:asciiTheme="minorHAnsi" w:hAnsiTheme="minorHAnsi" w:cstheme="minorHAnsi"/>
          <w:b/>
          <w:bCs/>
          <w:lang w:val="nl-NL"/>
        </w:rPr>
        <w:t>Agenda</w:t>
      </w:r>
    </w:p>
    <w:p w:rsidRPr="00E40DC2" w:rsidR="009E0C3D" w:rsidP="00410E95" w:rsidRDefault="009E0C3D" w14:paraId="50AE884D" w14:textId="77777777">
      <w:pPr>
        <w:pStyle w:val="ListParagraph"/>
        <w:numPr>
          <w:ilvl w:val="0"/>
          <w:numId w:val="10"/>
        </w:numPr>
        <w:spacing w:before="0" w:after="160" w:line="256" w:lineRule="auto"/>
        <w:rPr>
          <w:rFonts w:asciiTheme="minorHAnsi" w:hAnsiTheme="minorHAnsi" w:cstheme="minorHAnsi"/>
        </w:rPr>
      </w:pPr>
      <w:r w:rsidRPr="00E40DC2">
        <w:rPr>
          <w:rFonts w:asciiTheme="minorHAnsi" w:hAnsiTheme="minorHAnsi" w:cstheme="minorHAnsi"/>
          <w:b/>
          <w:bCs/>
        </w:rPr>
        <w:t>Acknowledgement of the Land/Territory-</w:t>
      </w:r>
      <w:r w:rsidRPr="00E40DC2">
        <w:rPr>
          <w:rFonts w:asciiTheme="minorHAnsi" w:hAnsiTheme="minorHAnsi" w:cstheme="minorHAnsi"/>
        </w:rPr>
        <w:t>Done at the morning Orientation meeting</w:t>
      </w:r>
      <w:r w:rsidRPr="00E40DC2">
        <w:rPr>
          <w:rFonts w:asciiTheme="minorHAnsi" w:hAnsiTheme="minorHAnsi" w:cstheme="minorHAnsi"/>
          <w:b/>
          <w:bCs/>
        </w:rPr>
        <w:t xml:space="preserve"> </w:t>
      </w:r>
    </w:p>
    <w:p w:rsidRPr="00E40DC2" w:rsidR="009E0C3D" w:rsidP="00410E95" w:rsidRDefault="009E0C3D" w14:paraId="52AFD687" w14:textId="77777777">
      <w:pPr>
        <w:pStyle w:val="ListParagraph"/>
        <w:numPr>
          <w:ilvl w:val="0"/>
          <w:numId w:val="10"/>
        </w:numPr>
        <w:spacing w:before="0" w:line="256" w:lineRule="auto"/>
        <w:rPr>
          <w:rFonts w:asciiTheme="minorHAnsi" w:hAnsiTheme="minorHAnsi" w:cstheme="minorHAnsi"/>
          <w:i/>
          <w:iCs/>
        </w:rPr>
      </w:pPr>
      <w:r w:rsidRPr="00E40DC2">
        <w:rPr>
          <w:rFonts w:asciiTheme="minorHAnsi" w:hAnsiTheme="minorHAnsi" w:cstheme="minorHAnsi"/>
          <w:b/>
          <w:bCs/>
        </w:rPr>
        <w:t xml:space="preserve">Welcome/Opening Prayer - </w:t>
      </w:r>
      <w:r w:rsidRPr="00E40DC2">
        <w:rPr>
          <w:rFonts w:asciiTheme="minorHAnsi" w:hAnsiTheme="minorHAnsi" w:cstheme="minorHAnsi"/>
        </w:rPr>
        <w:t>Done at the morning Orientation meeting</w:t>
      </w:r>
    </w:p>
    <w:p w:rsidRPr="00E40DC2" w:rsidR="009E0C3D" w:rsidP="00410E95" w:rsidRDefault="009E0C3D" w14:paraId="3EC5C9BE" w14:textId="77777777">
      <w:pPr>
        <w:pStyle w:val="ListParagraph"/>
        <w:numPr>
          <w:ilvl w:val="0"/>
          <w:numId w:val="10"/>
        </w:numPr>
        <w:spacing w:before="0" w:after="0" w:line="256" w:lineRule="auto"/>
        <w:rPr>
          <w:rFonts w:asciiTheme="minorHAnsi" w:hAnsiTheme="minorHAnsi" w:cstheme="minorHAnsi"/>
          <w:b/>
          <w:bCs/>
        </w:rPr>
      </w:pPr>
      <w:r w:rsidRPr="00E40DC2">
        <w:rPr>
          <w:rStyle w:val="scxw241055003"/>
          <w:rFonts w:asciiTheme="minorHAnsi" w:hAnsiTheme="minorHAnsi" w:cstheme="minorHAnsi"/>
          <w:b/>
          <w:bCs/>
        </w:rPr>
        <w:t xml:space="preserve">Reminder of equity </w:t>
      </w:r>
      <w:bookmarkStart w:name="_Int_zBHRQ40o" w:id="2"/>
      <w:r w:rsidRPr="00E40DC2">
        <w:rPr>
          <w:rStyle w:val="scxw241055003"/>
          <w:rFonts w:asciiTheme="minorHAnsi" w:hAnsiTheme="minorHAnsi" w:cstheme="minorHAnsi"/>
          <w:b/>
          <w:bCs/>
        </w:rPr>
        <w:t>monitor</w:t>
      </w:r>
      <w:bookmarkEnd w:id="2"/>
      <w:r w:rsidRPr="00E40DC2">
        <w:rPr>
          <w:rStyle w:val="scxw241055003"/>
          <w:rFonts w:asciiTheme="minorHAnsi" w:hAnsiTheme="minorHAnsi" w:cstheme="minorHAnsi"/>
          <w:b/>
          <w:bCs/>
        </w:rPr>
        <w:t xml:space="preserve"> and pastoral presence for our meeting-</w:t>
      </w:r>
      <w:r w:rsidRPr="00E40DC2">
        <w:rPr>
          <w:rStyle w:val="scxw241055003"/>
          <w:rFonts w:asciiTheme="minorHAnsi" w:hAnsiTheme="minorHAnsi" w:cstheme="minorHAnsi"/>
        </w:rPr>
        <w:t>All of us</w:t>
      </w:r>
      <w:r w:rsidRPr="00E40DC2">
        <w:rPr>
          <w:rFonts w:asciiTheme="minorHAnsi" w:hAnsiTheme="minorHAnsi" w:cstheme="minorHAnsi"/>
        </w:rPr>
        <w:br/>
      </w:r>
    </w:p>
    <w:p w:rsidRPr="00E40DC2" w:rsidR="00410E95" w:rsidP="00410E95" w:rsidRDefault="009E0C3D" w14:paraId="047A64ED" w14:textId="77777777">
      <w:pPr>
        <w:pStyle w:val="ListParagraph"/>
        <w:numPr>
          <w:ilvl w:val="0"/>
          <w:numId w:val="10"/>
        </w:numPr>
        <w:spacing w:before="0" w:after="160" w:line="256" w:lineRule="auto"/>
        <w:rPr>
          <w:rStyle w:val="scxw241055003"/>
          <w:rFonts w:asciiTheme="minorHAnsi" w:hAnsiTheme="minorHAnsi" w:cstheme="minorHAnsi"/>
          <w:b/>
          <w:bCs/>
        </w:rPr>
      </w:pPr>
      <w:r w:rsidRPr="00E40DC2">
        <w:rPr>
          <w:rStyle w:val="scxw241055003"/>
          <w:rFonts w:asciiTheme="minorHAnsi" w:hAnsiTheme="minorHAnsi" w:cstheme="minorHAnsi"/>
          <w:b/>
          <w:bCs/>
        </w:rPr>
        <w:t>Approval of Agenda for June 19, 2024 D&amp;J Commission Meeting:</w:t>
      </w:r>
    </w:p>
    <w:p w:rsidRPr="00E40DC2" w:rsidR="00410E95" w:rsidP="00410E95" w:rsidRDefault="00BC40CE" w14:paraId="790B16EA" w14:textId="40660234">
      <w:pPr>
        <w:pStyle w:val="ListParagraph"/>
        <w:numPr>
          <w:ilvl w:val="2"/>
          <w:numId w:val="10"/>
        </w:numPr>
        <w:spacing w:before="0" w:after="160" w:line="256" w:lineRule="auto"/>
        <w:rPr>
          <w:rStyle w:val="scxw241055003"/>
          <w:rFonts w:asciiTheme="minorHAnsi" w:hAnsiTheme="minorHAnsi" w:cstheme="minorHAnsi"/>
          <w:b/>
          <w:bCs/>
        </w:rPr>
      </w:pPr>
      <w:r w:rsidRPr="00E40DC2">
        <w:rPr>
          <w:rStyle w:val="scxw241055003"/>
          <w:rFonts w:asciiTheme="minorHAnsi" w:hAnsiTheme="minorHAnsi" w:cstheme="minorHAnsi"/>
          <w:b/>
          <w:bCs/>
        </w:rPr>
        <w:t xml:space="preserve">Add </w:t>
      </w:r>
      <w:r w:rsidR="00E40DC2">
        <w:rPr>
          <w:rStyle w:val="scxw241055003"/>
          <w:rFonts w:asciiTheme="minorHAnsi" w:hAnsiTheme="minorHAnsi" w:cstheme="minorHAnsi"/>
          <w:b/>
          <w:bCs/>
        </w:rPr>
        <w:t xml:space="preserve">to </w:t>
      </w:r>
      <w:r w:rsidRPr="00E40DC2">
        <w:rPr>
          <w:rStyle w:val="scxw241055003"/>
          <w:rFonts w:asciiTheme="minorHAnsi" w:hAnsiTheme="minorHAnsi" w:cstheme="minorHAnsi"/>
          <w:b/>
          <w:bCs/>
        </w:rPr>
        <w:t>#</w:t>
      </w:r>
      <w:proofErr w:type="gramStart"/>
      <w:r w:rsidRPr="00E40DC2">
        <w:rPr>
          <w:rStyle w:val="scxw241055003"/>
          <w:rFonts w:asciiTheme="minorHAnsi" w:hAnsiTheme="minorHAnsi" w:cstheme="minorHAnsi"/>
          <w:b/>
          <w:bCs/>
        </w:rPr>
        <w:t>8  Letter</w:t>
      </w:r>
      <w:proofErr w:type="gramEnd"/>
      <w:r w:rsidRPr="00E40DC2">
        <w:rPr>
          <w:rStyle w:val="scxw241055003"/>
          <w:rFonts w:asciiTheme="minorHAnsi" w:hAnsiTheme="minorHAnsi" w:cstheme="minorHAnsi"/>
          <w:b/>
          <w:bCs/>
        </w:rPr>
        <w:t xml:space="preserve"> from UNJPPI</w:t>
      </w:r>
    </w:p>
    <w:p w:rsidRPr="00E40DC2" w:rsidR="00BC40CE" w:rsidP="00410E95" w:rsidRDefault="00BC40CE" w14:paraId="256D59E0" w14:textId="78C8164A">
      <w:pPr>
        <w:pStyle w:val="ListParagraph"/>
        <w:numPr>
          <w:ilvl w:val="2"/>
          <w:numId w:val="10"/>
        </w:numPr>
        <w:spacing w:before="0" w:after="160" w:line="256" w:lineRule="auto"/>
        <w:rPr>
          <w:rFonts w:asciiTheme="minorHAnsi" w:hAnsiTheme="minorHAnsi" w:cstheme="minorHAnsi"/>
          <w:b/>
          <w:bCs/>
        </w:rPr>
      </w:pPr>
      <w:r w:rsidRPr="00E40DC2">
        <w:rPr>
          <w:rStyle w:val="scxw241055003"/>
          <w:rFonts w:asciiTheme="minorHAnsi" w:hAnsiTheme="minorHAnsi" w:cstheme="minorHAnsi"/>
          <w:b/>
          <w:bCs/>
        </w:rPr>
        <w:t>Add</w:t>
      </w:r>
      <w:r w:rsidR="00E40DC2">
        <w:rPr>
          <w:rStyle w:val="scxw241055003"/>
          <w:rFonts w:asciiTheme="minorHAnsi" w:hAnsiTheme="minorHAnsi" w:cstheme="minorHAnsi"/>
          <w:b/>
          <w:bCs/>
        </w:rPr>
        <w:t xml:space="preserve"> to</w:t>
      </w:r>
      <w:r w:rsidRPr="00E40DC2">
        <w:rPr>
          <w:rStyle w:val="scxw241055003"/>
          <w:rFonts w:asciiTheme="minorHAnsi" w:hAnsiTheme="minorHAnsi" w:cstheme="minorHAnsi"/>
          <w:b/>
          <w:bCs/>
        </w:rPr>
        <w:t xml:space="preserve"> #9 Camp Mental Health Consultant request</w:t>
      </w:r>
    </w:p>
    <w:p w:rsidRPr="00E40DC2" w:rsidR="009E0C3D" w:rsidP="60426AD7" w:rsidRDefault="009E0C3D" w14:paraId="5EE783A8" w14:textId="71A4E1BA">
      <w:pPr>
        <w:pStyle w:val="ListParagraph"/>
        <w:ind w:left="1440"/>
        <w:rPr>
          <w:rFonts w:ascii="Calibri" w:hAnsi="Calibri" w:cs="Calibri" w:asciiTheme="minorAscii" w:hAnsiTheme="minorAscii" w:cstheme="minorAscii"/>
        </w:rPr>
      </w:pPr>
      <w:r w:rsidRPr="60426AD7" w:rsidR="0EB2795D">
        <w:rPr>
          <w:rStyle w:val="scxw241055003"/>
          <w:rFonts w:ascii="Calibri" w:hAnsi="Calibri" w:cs="Calibri" w:asciiTheme="minorAscii" w:hAnsiTheme="minorAscii" w:cstheme="minorAscii"/>
        </w:rPr>
        <w:t xml:space="preserve">MOTION by </w:t>
      </w:r>
      <w:r w:rsidRPr="60426AD7" w:rsidR="284C067C">
        <w:rPr>
          <w:rStyle w:val="scxw241055003"/>
          <w:rFonts w:ascii="Calibri" w:hAnsi="Calibri" w:cs="Calibri" w:asciiTheme="minorAscii" w:hAnsiTheme="minorAscii" w:cstheme="minorAscii"/>
        </w:rPr>
        <w:t>Kate Ballagh-Steeper/</w:t>
      </w:r>
      <w:r w:rsidRPr="60426AD7" w:rsidR="284C067C">
        <w:rPr>
          <w:rStyle w:val="scxw241055003"/>
          <w:rFonts w:ascii="Calibri" w:hAnsi="Calibri" w:cs="Calibri" w:asciiTheme="minorAscii" w:hAnsiTheme="minorAscii" w:cstheme="minorAscii"/>
        </w:rPr>
        <w:t xml:space="preserve">Cathy Hird </w:t>
      </w:r>
      <w:r w:rsidRPr="60426AD7" w:rsidR="0EB2795D">
        <w:rPr>
          <w:rStyle w:val="scxw241055003"/>
          <w:rFonts w:ascii="Calibri" w:hAnsi="Calibri" w:cs="Calibri" w:asciiTheme="minorAscii" w:hAnsiTheme="minorAscii" w:cstheme="minorAscii"/>
        </w:rPr>
        <w:t xml:space="preserve">that the </w:t>
      </w:r>
      <w:r w:rsidRPr="60426AD7" w:rsidR="284C067C">
        <w:rPr>
          <w:rStyle w:val="scxw241055003"/>
          <w:rFonts w:ascii="Calibri" w:hAnsi="Calibri" w:cs="Calibri" w:asciiTheme="minorAscii" w:hAnsiTheme="minorAscii" w:cstheme="minorAscii"/>
        </w:rPr>
        <w:t>D</w:t>
      </w:r>
      <w:r w:rsidRPr="60426AD7" w:rsidR="0EB2795D">
        <w:rPr>
          <w:rStyle w:val="scxw241055003"/>
          <w:rFonts w:ascii="Calibri" w:hAnsi="Calibri" w:cs="Calibri" w:asciiTheme="minorAscii" w:hAnsiTheme="minorAscii" w:cstheme="minorAscii"/>
        </w:rPr>
        <w:t xml:space="preserve">iscipleship </w:t>
      </w:r>
      <w:r w:rsidRPr="60426AD7" w:rsidR="284C067C">
        <w:rPr>
          <w:rStyle w:val="scxw241055003"/>
          <w:rFonts w:ascii="Calibri" w:hAnsi="Calibri" w:cs="Calibri" w:asciiTheme="minorAscii" w:hAnsiTheme="minorAscii" w:cstheme="minorAscii"/>
        </w:rPr>
        <w:t>&amp; J</w:t>
      </w:r>
      <w:r w:rsidRPr="60426AD7" w:rsidR="0EB2795D">
        <w:rPr>
          <w:rStyle w:val="scxw241055003"/>
          <w:rFonts w:ascii="Calibri" w:hAnsi="Calibri" w:cs="Calibri" w:asciiTheme="minorAscii" w:hAnsiTheme="minorAscii" w:cstheme="minorAscii"/>
        </w:rPr>
        <w:t xml:space="preserve">ustice </w:t>
      </w:r>
      <w:r w:rsidRPr="60426AD7" w:rsidR="284C067C">
        <w:rPr>
          <w:rStyle w:val="scxw241055003"/>
          <w:rFonts w:ascii="Calibri" w:hAnsi="Calibri" w:cs="Calibri" w:asciiTheme="minorAscii" w:hAnsiTheme="minorAscii" w:cstheme="minorAscii"/>
        </w:rPr>
        <w:t>C</w:t>
      </w:r>
      <w:r w:rsidRPr="60426AD7" w:rsidR="0EB2795D">
        <w:rPr>
          <w:rStyle w:val="scxw241055003"/>
          <w:rFonts w:ascii="Calibri" w:hAnsi="Calibri" w:cs="Calibri" w:asciiTheme="minorAscii" w:hAnsiTheme="minorAscii" w:cstheme="minorAscii"/>
        </w:rPr>
        <w:t xml:space="preserve">ommission of </w:t>
      </w:r>
      <w:r w:rsidRPr="60426AD7" w:rsidR="284C067C">
        <w:rPr>
          <w:rStyle w:val="scxw241055003"/>
          <w:rFonts w:ascii="Calibri" w:hAnsi="Calibri" w:cs="Calibri" w:asciiTheme="minorAscii" w:hAnsiTheme="minorAscii" w:cstheme="minorAscii"/>
        </w:rPr>
        <w:t>Western Ontario Waterways</w:t>
      </w:r>
      <w:r w:rsidRPr="60426AD7" w:rsidR="0EB2795D">
        <w:rPr>
          <w:rStyle w:val="scxw241055003"/>
          <w:rFonts w:ascii="Calibri" w:hAnsi="Calibri" w:cs="Calibri" w:asciiTheme="minorAscii" w:hAnsiTheme="minorAscii" w:cstheme="minorAscii"/>
        </w:rPr>
        <w:t xml:space="preserve"> regional council to accept the agenda as amended.</w:t>
      </w:r>
    </w:p>
    <w:p w:rsidRPr="00E40DC2" w:rsidR="009E0C3D" w:rsidP="60426AD7" w:rsidRDefault="009E0C3D" w14:paraId="72B2B146" w14:textId="20FEFCB1">
      <w:pPr>
        <w:pStyle w:val="ListParagraph"/>
        <w:ind w:left="1440"/>
        <w:rPr>
          <w:rStyle w:val="scxw241055003"/>
          <w:rFonts w:ascii="Calibri" w:hAnsi="Calibri" w:cs="Calibri" w:asciiTheme="minorAscii" w:hAnsiTheme="minorAscii" w:cstheme="minorAscii"/>
        </w:rPr>
      </w:pPr>
      <w:r w:rsidRPr="60426AD7" w:rsidR="0EB2795D">
        <w:rPr>
          <w:rStyle w:val="scxw241055003"/>
          <w:rFonts w:ascii="Calibri" w:hAnsi="Calibri" w:cs="Calibri" w:asciiTheme="minorAscii" w:hAnsiTheme="minorAscii" w:cstheme="minorAscii"/>
        </w:rPr>
        <w:t>MOTION</w:t>
      </w:r>
      <w:r w:rsidRPr="60426AD7" w:rsidR="284C067C">
        <w:rPr>
          <w:rStyle w:val="scxw241055003"/>
          <w:rFonts w:ascii="Calibri" w:hAnsi="Calibri" w:cs="Calibri" w:asciiTheme="minorAscii" w:hAnsiTheme="minorAscii" w:cstheme="minorAscii"/>
        </w:rPr>
        <w:t xml:space="preserve">  carried</w:t>
      </w:r>
      <w:r>
        <w:tab/>
      </w:r>
      <w:r>
        <w:tab/>
      </w:r>
      <w:r>
        <w:tab/>
      </w:r>
      <w:r>
        <w:tab/>
      </w:r>
      <w:r>
        <w:tab/>
      </w:r>
      <w:r w:rsidRPr="60426AD7" w:rsidR="0EB2795D">
        <w:rPr>
          <w:rStyle w:val="PlaceholderText"/>
          <w:rFonts w:ascii="Calibri" w:hAnsi="Calibri" w:cs="Calibri" w:asciiTheme="minorAscii" w:hAnsiTheme="minorAscii" w:cstheme="minorAscii"/>
        </w:rPr>
        <w:t>.</w:t>
      </w:r>
    </w:p>
    <w:p w:rsidRPr="00E40DC2" w:rsidR="00410E95" w:rsidP="00410E95" w:rsidRDefault="009E0C3D" w14:paraId="2F0596A8" w14:textId="6E15C650">
      <w:pPr>
        <w:pStyle w:val="ListParagraph"/>
        <w:spacing w:after="160"/>
        <w:ind w:left="720"/>
        <w:rPr>
          <w:rFonts w:asciiTheme="minorHAnsi" w:hAnsiTheme="minorHAnsi" w:cstheme="minorHAnsi"/>
          <w:b/>
          <w:bCs/>
        </w:rPr>
      </w:pPr>
      <w:r w:rsidRPr="00E40DC2">
        <w:rPr>
          <w:rFonts w:asciiTheme="minorHAnsi" w:hAnsiTheme="minorHAnsi" w:cstheme="minorHAnsi"/>
          <w:b/>
          <w:bCs/>
        </w:rPr>
        <w:t xml:space="preserve">Approval of Minutes from May </w:t>
      </w:r>
      <w:r w:rsidRPr="00E40DC2" w:rsidR="00410E95">
        <w:rPr>
          <w:rFonts w:asciiTheme="minorHAnsi" w:hAnsiTheme="minorHAnsi" w:cstheme="minorHAnsi"/>
          <w:b/>
          <w:bCs/>
        </w:rPr>
        <w:t>21</w:t>
      </w:r>
      <w:r w:rsidRPr="00E40DC2">
        <w:rPr>
          <w:rFonts w:asciiTheme="minorHAnsi" w:hAnsiTheme="minorHAnsi" w:cstheme="minorHAnsi"/>
          <w:b/>
          <w:bCs/>
        </w:rPr>
        <w:t xml:space="preserve">, 2024 D&amp;J Commission Meeting: </w:t>
      </w:r>
    </w:p>
    <w:p w:rsidRPr="00E40DC2" w:rsidR="00410E95" w:rsidP="00410E95" w:rsidRDefault="00410E95" w14:paraId="7685E4C4" w14:textId="64A67230">
      <w:pPr>
        <w:pStyle w:val="ListParagraph"/>
        <w:numPr>
          <w:ilvl w:val="2"/>
          <w:numId w:val="10"/>
        </w:numPr>
        <w:spacing w:after="160" w:line="256" w:lineRule="auto"/>
        <w:rPr>
          <w:rFonts w:asciiTheme="minorHAnsi" w:hAnsiTheme="minorHAnsi" w:cstheme="minorHAnsi"/>
          <w:b/>
          <w:bCs/>
        </w:rPr>
      </w:pPr>
      <w:r w:rsidRPr="00E40DC2">
        <w:rPr>
          <w:rStyle w:val="scxw241055003"/>
          <w:rFonts w:asciiTheme="minorHAnsi" w:hAnsiTheme="minorHAnsi" w:cstheme="minorHAnsi"/>
          <w:b/>
          <w:bCs/>
        </w:rPr>
        <w:t>Amend ARW to WOW in these minutes and in further template</w:t>
      </w:r>
    </w:p>
    <w:p w:rsidRPr="00E40DC2" w:rsidR="009E0C3D" w:rsidP="60426AD7" w:rsidRDefault="009E0C3D" w14:paraId="783E45B8" w14:textId="57A1481E">
      <w:pPr>
        <w:pStyle w:val="ListParagraph"/>
        <w:spacing w:after="160"/>
        <w:ind w:left="1440"/>
        <w:rPr>
          <w:rStyle w:val="scxw241055003"/>
          <w:rFonts w:ascii="Calibri" w:hAnsi="Calibri" w:cs="Calibri" w:asciiTheme="minorAscii" w:hAnsiTheme="minorAscii" w:cstheme="minorAscii"/>
        </w:rPr>
      </w:pPr>
      <w:r w:rsidRPr="60426AD7" w:rsidR="0EB2795D">
        <w:rPr>
          <w:rStyle w:val="scxw241055003"/>
          <w:rFonts w:ascii="Calibri" w:hAnsi="Calibri" w:cs="Calibri" w:asciiTheme="minorAscii" w:hAnsiTheme="minorAscii" w:cstheme="minorAscii"/>
        </w:rPr>
        <w:t>MOTION by</w:t>
      </w:r>
      <w:r w:rsidRPr="60426AD7" w:rsidR="284C067C">
        <w:rPr>
          <w:rStyle w:val="scxw241055003"/>
          <w:rFonts w:ascii="Calibri" w:hAnsi="Calibri" w:cs="Calibri" w:asciiTheme="minorAscii" w:hAnsiTheme="minorAscii" w:cstheme="minorAscii"/>
        </w:rPr>
        <w:t xml:space="preserve"> Cathy Hird/Linda Peacock</w:t>
      </w:r>
      <w:r w:rsidRPr="60426AD7" w:rsidR="0EB2795D">
        <w:rPr>
          <w:rStyle w:val="scxw241055003"/>
          <w:rFonts w:ascii="Calibri" w:hAnsi="Calibri" w:cs="Calibri" w:asciiTheme="minorAscii" w:hAnsiTheme="minorAscii" w:cstheme="minorAscii"/>
        </w:rPr>
        <w:t xml:space="preserve"> that </w:t>
      </w:r>
      <w:r w:rsidRPr="60426AD7" w:rsidR="284C067C">
        <w:rPr>
          <w:rStyle w:val="scxw241055003"/>
          <w:rFonts w:ascii="Calibri" w:hAnsi="Calibri" w:cs="Calibri" w:asciiTheme="minorAscii" w:hAnsiTheme="minorAscii" w:cstheme="minorAscii"/>
        </w:rPr>
        <w:t>Discipleship &amp; Justice Commission of Western Ontario Waterways</w:t>
      </w:r>
      <w:r w:rsidRPr="60426AD7" w:rsidR="0EB2795D">
        <w:rPr>
          <w:rStyle w:val="scxw241055003"/>
          <w:rFonts w:ascii="Calibri" w:hAnsi="Calibri" w:cs="Calibri" w:asciiTheme="minorAscii" w:hAnsiTheme="minorAscii" w:cstheme="minorAscii"/>
        </w:rPr>
        <w:t xml:space="preserve"> regional council approve the minutes of </w:t>
      </w:r>
      <w:r w:rsidRPr="60426AD7" w:rsidR="5C88AD3A">
        <w:rPr>
          <w:rStyle w:val="scxw241055003"/>
          <w:rFonts w:ascii="Calibri" w:hAnsi="Calibri" w:cs="Calibri" w:asciiTheme="minorAscii" w:hAnsiTheme="minorAscii" w:cstheme="minorAscii"/>
        </w:rPr>
        <w:t>May 21</w:t>
      </w:r>
      <w:r w:rsidRPr="60426AD7" w:rsidR="0EB2795D">
        <w:rPr>
          <w:rStyle w:val="scxw241055003"/>
          <w:rFonts w:ascii="Calibri" w:hAnsi="Calibri" w:cs="Calibri" w:asciiTheme="minorAscii" w:hAnsiTheme="minorAscii" w:cstheme="minorAscii"/>
        </w:rPr>
        <w:t xml:space="preserve">, </w:t>
      </w:r>
      <w:r w:rsidRPr="60426AD7" w:rsidR="0EB2795D">
        <w:rPr>
          <w:rStyle w:val="scxw241055003"/>
          <w:rFonts w:ascii="Calibri" w:hAnsi="Calibri" w:cs="Calibri" w:asciiTheme="minorAscii" w:hAnsiTheme="minorAscii" w:cstheme="minorAscii"/>
        </w:rPr>
        <w:t>2024</w:t>
      </w:r>
      <w:r w:rsidRPr="60426AD7" w:rsidR="0EB2795D">
        <w:rPr>
          <w:rStyle w:val="scxw241055003"/>
          <w:rFonts w:ascii="Calibri" w:hAnsi="Calibri" w:cs="Calibri" w:asciiTheme="minorAscii" w:hAnsiTheme="minorAscii" w:cstheme="minorAscii"/>
        </w:rPr>
        <w:t xml:space="preserve"> as amended.</w:t>
      </w:r>
      <w:r>
        <w:br/>
      </w:r>
      <w:r w:rsidRPr="60426AD7" w:rsidR="0EB2795D">
        <w:rPr>
          <w:rStyle w:val="scxw241055003"/>
          <w:rFonts w:ascii="Calibri" w:hAnsi="Calibri" w:cs="Calibri" w:asciiTheme="minorAscii" w:hAnsiTheme="minorAscii" w:cstheme="minorAscii"/>
        </w:rPr>
        <w:t>MOTION</w:t>
      </w:r>
      <w:r w:rsidRPr="60426AD7" w:rsidR="284C067C">
        <w:rPr>
          <w:rStyle w:val="scxw241055003"/>
          <w:rFonts w:ascii="Calibri" w:hAnsi="Calibri" w:cs="Calibri" w:asciiTheme="minorAscii" w:hAnsiTheme="minorAscii" w:cstheme="minorAscii"/>
        </w:rPr>
        <w:t xml:space="preserve"> carried</w:t>
      </w:r>
      <w:r>
        <w:tab/>
      </w:r>
      <w:r>
        <w:tab/>
      </w:r>
      <w:r>
        <w:tab/>
      </w:r>
      <w:r>
        <w:tab/>
      </w:r>
      <w:r>
        <w:tab/>
      </w:r>
      <w:r>
        <w:br/>
      </w:r>
    </w:p>
    <w:p w:rsidRPr="00E40DC2" w:rsidR="009E0C3D" w:rsidP="00410E95" w:rsidRDefault="009E0C3D" w14:paraId="08058D59" w14:textId="7E2A116D">
      <w:pPr>
        <w:pStyle w:val="ListParagraph"/>
        <w:numPr>
          <w:ilvl w:val="0"/>
          <w:numId w:val="10"/>
        </w:numPr>
        <w:spacing w:before="0" w:after="160" w:line="256" w:lineRule="auto"/>
        <w:rPr>
          <w:rFonts w:asciiTheme="minorHAnsi" w:hAnsiTheme="minorHAnsi" w:cstheme="minorHAnsi"/>
          <w:b/>
          <w:bCs/>
        </w:rPr>
      </w:pPr>
      <w:r w:rsidRPr="00E40DC2">
        <w:rPr>
          <w:rStyle w:val="scxw241055003"/>
          <w:rFonts w:asciiTheme="minorHAnsi" w:hAnsiTheme="minorHAnsi" w:cstheme="minorHAnsi"/>
          <w:b/>
          <w:bCs/>
        </w:rPr>
        <w:t>Funds Available (see full chart below):</w:t>
      </w:r>
      <w:r w:rsidRPr="00E40DC2" w:rsidR="00D76701">
        <w:rPr>
          <w:rStyle w:val="scxw241055003"/>
          <w:rFonts w:asciiTheme="minorHAnsi" w:hAnsiTheme="minorHAnsi" w:cstheme="minorHAnsi"/>
          <w:b/>
          <w:bCs/>
        </w:rPr>
        <w:t xml:space="preserve"> </w:t>
      </w:r>
      <w:r w:rsidRPr="00E40DC2" w:rsidR="00D76701">
        <w:rPr>
          <w:rStyle w:val="scxw241055003"/>
          <w:rFonts w:asciiTheme="minorHAnsi" w:hAnsiTheme="minorHAnsi" w:cstheme="minorHAnsi"/>
          <w:b/>
          <w:bCs/>
          <w:highlight w:val="yellow"/>
        </w:rPr>
        <w:t xml:space="preserve">Note </w:t>
      </w:r>
      <w:proofErr w:type="gramStart"/>
      <w:r w:rsidRPr="00E40DC2" w:rsidR="00D76701">
        <w:rPr>
          <w:rStyle w:val="scxw241055003"/>
          <w:rFonts w:asciiTheme="minorHAnsi" w:hAnsiTheme="minorHAnsi" w:cstheme="minorHAnsi"/>
          <w:b/>
          <w:bCs/>
          <w:highlight w:val="yellow"/>
        </w:rPr>
        <w:t>The</w:t>
      </w:r>
      <w:proofErr w:type="gramEnd"/>
      <w:r w:rsidRPr="00E40DC2" w:rsidR="00D76701">
        <w:rPr>
          <w:rStyle w:val="scxw241055003"/>
          <w:rFonts w:asciiTheme="minorHAnsi" w:hAnsiTheme="minorHAnsi" w:cstheme="minorHAnsi"/>
          <w:b/>
          <w:bCs/>
          <w:highlight w:val="yellow"/>
        </w:rPr>
        <w:t xml:space="preserve"> Chart has not been updated in these minutes</w:t>
      </w:r>
      <w:r w:rsidRPr="00E40DC2" w:rsidR="00410E95">
        <w:rPr>
          <w:rStyle w:val="scxw241055003"/>
          <w:rFonts w:asciiTheme="minorHAnsi" w:hAnsiTheme="minorHAnsi" w:cstheme="minorHAnsi"/>
          <w:b/>
          <w:bCs/>
          <w:highlight w:val="yellow"/>
        </w:rPr>
        <w:t xml:space="preserve"> with these numbers</w:t>
      </w:r>
    </w:p>
    <w:p w:rsidRPr="00E40DC2" w:rsidR="009E0C3D" w:rsidP="00410E95" w:rsidRDefault="009E0C3D" w14:paraId="580C3937" w14:textId="77777777">
      <w:pPr>
        <w:pStyle w:val="ListParagraph"/>
        <w:numPr>
          <w:ilvl w:val="1"/>
          <w:numId w:val="10"/>
        </w:numPr>
        <w:spacing w:before="0" w:after="160" w:line="256" w:lineRule="auto"/>
        <w:rPr>
          <w:rFonts w:asciiTheme="minorHAnsi" w:hAnsiTheme="minorHAnsi" w:cstheme="minorHAnsi"/>
        </w:rPr>
      </w:pPr>
      <w:r w:rsidRPr="00E40DC2">
        <w:rPr>
          <w:rFonts w:asciiTheme="minorHAnsi" w:hAnsiTheme="minorHAnsi" w:cstheme="minorHAnsi"/>
        </w:rPr>
        <w:t>Events fund balance available as of the last meeting: $7 405</w:t>
      </w:r>
    </w:p>
    <w:p w:rsidRPr="00E40DC2" w:rsidR="009E0C3D" w:rsidP="00410E95" w:rsidRDefault="009E0C3D" w14:paraId="67FBE16C" w14:textId="77777777">
      <w:pPr>
        <w:pStyle w:val="ListParagraph"/>
        <w:numPr>
          <w:ilvl w:val="1"/>
          <w:numId w:val="10"/>
        </w:numPr>
        <w:spacing w:before="0" w:after="160" w:line="256" w:lineRule="auto"/>
        <w:rPr>
          <w:rFonts w:asciiTheme="minorHAnsi" w:hAnsiTheme="minorHAnsi" w:cstheme="minorHAnsi"/>
          <w:b/>
          <w:bCs/>
        </w:rPr>
      </w:pPr>
      <w:r w:rsidRPr="00E40DC2">
        <w:rPr>
          <w:rFonts w:asciiTheme="minorHAnsi" w:hAnsiTheme="minorHAnsi" w:cstheme="minorHAnsi"/>
        </w:rPr>
        <w:t>Meeting fund balance available as of the last meeting: $3,000</w:t>
      </w:r>
      <w:r w:rsidRPr="00E40DC2">
        <w:rPr>
          <w:rFonts w:asciiTheme="minorHAnsi" w:hAnsiTheme="minorHAnsi" w:cstheme="minorHAnsi"/>
        </w:rPr>
        <w:br/>
      </w:r>
    </w:p>
    <w:p w:rsidRPr="00E40DC2" w:rsidR="009E0C3D" w:rsidP="00410E95" w:rsidRDefault="009E0C3D" w14:paraId="411127B0" w14:textId="552C069F">
      <w:pPr>
        <w:pStyle w:val="ListParagraph"/>
        <w:numPr>
          <w:ilvl w:val="0"/>
          <w:numId w:val="10"/>
        </w:numPr>
        <w:spacing w:before="0" w:after="160" w:line="256" w:lineRule="auto"/>
        <w:rPr>
          <w:rFonts w:asciiTheme="minorHAnsi" w:hAnsiTheme="minorHAnsi" w:cstheme="minorHAnsi"/>
          <w:b/>
          <w:bCs/>
        </w:rPr>
      </w:pPr>
      <w:bookmarkStart w:name="_Hlk123920459" w:id="3"/>
      <w:r w:rsidRPr="00E40DC2">
        <w:rPr>
          <w:rStyle w:val="scxw241055003"/>
          <w:rFonts w:asciiTheme="minorHAnsi" w:hAnsiTheme="minorHAnsi" w:cstheme="minorHAnsi"/>
          <w:b/>
          <w:bCs/>
        </w:rPr>
        <w:t>Record of email votes since the last meeting:</w:t>
      </w:r>
      <w:bookmarkEnd w:id="3"/>
      <w:r w:rsidRPr="00E40DC2" w:rsidR="00410E95">
        <w:rPr>
          <w:rStyle w:val="scxw241055003"/>
          <w:rFonts w:asciiTheme="minorHAnsi" w:hAnsiTheme="minorHAnsi" w:cstheme="minorHAnsi"/>
          <w:b/>
          <w:bCs/>
        </w:rPr>
        <w:t xml:space="preserve">  NA</w:t>
      </w:r>
      <w:r w:rsidRPr="00E40DC2">
        <w:rPr>
          <w:rStyle w:val="scxw241055003"/>
          <w:rFonts w:asciiTheme="minorHAnsi" w:hAnsiTheme="minorHAnsi" w:cstheme="minorHAnsi"/>
        </w:rPr>
        <w:br/>
      </w:r>
    </w:p>
    <w:p w:rsidRPr="00E40DC2" w:rsidR="009E0C3D" w:rsidP="00410E95" w:rsidRDefault="009E0C3D" w14:paraId="4A2C7376" w14:textId="77777777">
      <w:pPr>
        <w:pStyle w:val="ListParagraph"/>
        <w:numPr>
          <w:ilvl w:val="0"/>
          <w:numId w:val="10"/>
        </w:numPr>
        <w:spacing w:before="0" w:after="160" w:line="256" w:lineRule="auto"/>
        <w:rPr>
          <w:rFonts w:asciiTheme="minorHAnsi" w:hAnsiTheme="minorHAnsi" w:cstheme="minorHAnsi"/>
          <w:b/>
          <w:bCs/>
        </w:rPr>
      </w:pPr>
      <w:r w:rsidRPr="00E40DC2">
        <w:rPr>
          <w:rFonts w:asciiTheme="minorHAnsi" w:hAnsiTheme="minorHAnsi" w:cstheme="minorHAnsi"/>
          <w:b/>
          <w:bCs/>
        </w:rPr>
        <w:t>Gaza Petition-presented at Tri Regional Meeting for D&amp;J Action</w:t>
      </w:r>
    </w:p>
    <w:p w:rsidRPr="00E40DC2" w:rsidR="009E0C3D" w:rsidP="00410E95" w:rsidRDefault="009E0C3D" w14:paraId="26565E9E" w14:textId="51C7F51E">
      <w:pPr>
        <w:pStyle w:val="ListParagraph"/>
        <w:numPr>
          <w:ilvl w:val="1"/>
          <w:numId w:val="10"/>
        </w:numPr>
        <w:spacing w:before="0" w:after="160" w:line="256" w:lineRule="auto"/>
        <w:rPr>
          <w:rFonts w:asciiTheme="minorHAnsi" w:hAnsiTheme="minorHAnsi" w:cstheme="minorHAnsi"/>
        </w:rPr>
      </w:pPr>
      <w:r w:rsidRPr="00E40DC2">
        <w:rPr>
          <w:rFonts w:asciiTheme="minorHAnsi" w:hAnsiTheme="minorHAnsi" w:cstheme="minorHAnsi"/>
        </w:rPr>
        <w:t xml:space="preserve">As this </w:t>
      </w:r>
      <w:r w:rsidRPr="00E40DC2" w:rsidR="009C201C">
        <w:rPr>
          <w:rFonts w:asciiTheme="minorHAnsi" w:hAnsiTheme="minorHAnsi" w:cstheme="minorHAnsi"/>
        </w:rPr>
        <w:t xml:space="preserve">was </w:t>
      </w:r>
      <w:r w:rsidRPr="00E40DC2">
        <w:rPr>
          <w:rFonts w:asciiTheme="minorHAnsi" w:hAnsiTheme="minorHAnsi" w:cstheme="minorHAnsi"/>
        </w:rPr>
        <w:t xml:space="preserve">tasked to D&amp;J, our commission will see if we can get a list of communities of faith to contact them about making </w:t>
      </w:r>
      <w:r w:rsidRPr="00E40DC2" w:rsidR="009C201C">
        <w:rPr>
          <w:rFonts w:asciiTheme="minorHAnsi" w:hAnsiTheme="minorHAnsi" w:cstheme="minorHAnsi"/>
        </w:rPr>
        <w:t xml:space="preserve">them </w:t>
      </w:r>
      <w:r w:rsidRPr="00E40DC2">
        <w:rPr>
          <w:rFonts w:asciiTheme="minorHAnsi" w:hAnsiTheme="minorHAnsi" w:cstheme="minorHAnsi"/>
        </w:rPr>
        <w:t xml:space="preserve">aware </w:t>
      </w:r>
      <w:r w:rsidRPr="00E40DC2" w:rsidR="009C201C">
        <w:rPr>
          <w:rFonts w:asciiTheme="minorHAnsi" w:hAnsiTheme="minorHAnsi" w:cstheme="minorHAnsi"/>
        </w:rPr>
        <w:t xml:space="preserve">of </w:t>
      </w:r>
      <w:r w:rsidRPr="00E40DC2">
        <w:rPr>
          <w:rFonts w:asciiTheme="minorHAnsi" w:hAnsiTheme="minorHAnsi" w:cstheme="minorHAnsi"/>
        </w:rPr>
        <w:t xml:space="preserve">and disseminating the petition.  Andrew will check into this and some of our commission may be willing to send out emails. </w:t>
      </w:r>
    </w:p>
    <w:p w:rsidRPr="00E40DC2" w:rsidR="009E0C3D" w:rsidP="00410E95" w:rsidRDefault="009E0C3D" w14:paraId="5A78AAB0" w14:textId="77777777">
      <w:pPr>
        <w:pStyle w:val="ListParagraph"/>
        <w:numPr>
          <w:ilvl w:val="1"/>
          <w:numId w:val="10"/>
        </w:numPr>
        <w:spacing w:before="0" w:after="160" w:line="256" w:lineRule="auto"/>
        <w:rPr>
          <w:rFonts w:asciiTheme="minorHAnsi" w:hAnsiTheme="minorHAnsi" w:cstheme="minorHAnsi"/>
        </w:rPr>
      </w:pPr>
      <w:r w:rsidRPr="00E40DC2">
        <w:rPr>
          <w:rFonts w:asciiTheme="minorHAnsi" w:hAnsiTheme="minorHAnsi" w:cstheme="minorHAnsi"/>
        </w:rPr>
        <w:t>This has/will go into newsletters:</w:t>
      </w:r>
    </w:p>
    <w:p w:rsidRPr="00E40DC2" w:rsidR="00A627E3" w:rsidP="00410E95" w:rsidRDefault="009E0C3D" w14:paraId="41A89A4E" w14:textId="77777777">
      <w:pPr>
        <w:pStyle w:val="ListParagraph"/>
        <w:numPr>
          <w:ilvl w:val="0"/>
          <w:numId w:val="10"/>
        </w:numPr>
        <w:spacing w:before="0" w:after="160" w:line="256" w:lineRule="auto"/>
        <w:rPr>
          <w:rStyle w:val="normaltextrun"/>
          <w:rFonts w:asciiTheme="minorHAnsi" w:hAnsiTheme="minorHAnsi" w:cstheme="minorHAnsi"/>
        </w:rPr>
      </w:pPr>
      <w:r w:rsidRPr="00E40DC2">
        <w:rPr>
          <w:rFonts w:asciiTheme="minorHAnsi" w:hAnsiTheme="minorHAnsi" w:cstheme="minorHAnsi"/>
          <w:b/>
          <w:bCs/>
        </w:rPr>
        <w:t>Correspondence</w:t>
      </w:r>
      <w:proofErr w:type="gramStart"/>
      <w:r w:rsidRPr="00E40DC2">
        <w:rPr>
          <w:rFonts w:asciiTheme="minorHAnsi" w:hAnsiTheme="minorHAnsi" w:cstheme="minorHAnsi"/>
          <w:b/>
          <w:bCs/>
        </w:rPr>
        <w:t>:</w:t>
      </w:r>
      <w:r w:rsidRPr="00E40DC2">
        <w:rPr>
          <w:rFonts w:asciiTheme="minorHAnsi" w:hAnsiTheme="minorHAnsi" w:cstheme="minorHAnsi"/>
        </w:rPr>
        <w:t xml:space="preserve"> </w:t>
      </w:r>
      <w:r w:rsidRPr="00E40DC2" w:rsidR="009C201C">
        <w:rPr>
          <w:rStyle w:val="normaltextrun"/>
          <w:rFonts w:asciiTheme="minorHAnsi" w:hAnsiTheme="minorHAnsi" w:cstheme="minorHAnsi"/>
          <w:b/>
          <w:bCs/>
          <w:shd w:val="clear" w:color="auto" w:fill="FFFFFF"/>
        </w:rPr>
        <w:t>.</w:t>
      </w:r>
      <w:proofErr w:type="gramEnd"/>
      <w:r w:rsidRPr="00E40DC2" w:rsidR="009C201C">
        <w:rPr>
          <w:rStyle w:val="normaltextrun"/>
          <w:rFonts w:asciiTheme="minorHAnsi" w:hAnsiTheme="minorHAnsi" w:cstheme="minorHAnsi"/>
          <w:b/>
          <w:bCs/>
          <w:shd w:val="clear" w:color="auto" w:fill="FFFFFF"/>
        </w:rPr>
        <w:t xml:space="preserve"> </w:t>
      </w:r>
    </w:p>
    <w:p w:rsidRPr="00E40DC2" w:rsidR="009E0C3D" w:rsidP="00A627E3" w:rsidRDefault="009C201C" w14:paraId="6239133A" w14:textId="7FC5E446">
      <w:pPr>
        <w:pStyle w:val="ListParagraph"/>
        <w:numPr>
          <w:ilvl w:val="1"/>
          <w:numId w:val="10"/>
        </w:numPr>
        <w:spacing w:before="0" w:after="160" w:line="256" w:lineRule="auto"/>
        <w:rPr>
          <w:rStyle w:val="normaltextrun"/>
          <w:rFonts w:asciiTheme="minorHAnsi" w:hAnsiTheme="minorHAnsi" w:cstheme="minorHAnsi"/>
        </w:rPr>
      </w:pPr>
      <w:r w:rsidRPr="00E40DC2">
        <w:rPr>
          <w:rStyle w:val="normaltextrun"/>
          <w:rFonts w:asciiTheme="minorHAnsi" w:hAnsiTheme="minorHAnsi" w:cstheme="minorHAnsi"/>
          <w:shd w:val="clear" w:color="auto" w:fill="FFFFFF"/>
        </w:rPr>
        <w:t>United Network for Justice and Peace in Palestine/Israel (</w:t>
      </w:r>
      <w:hyperlink w:tgtFrame="_blank" w:history="1" r:id="rId5">
        <w:r w:rsidRPr="00E40DC2">
          <w:rPr>
            <w:rStyle w:val="normaltextrun"/>
            <w:rFonts w:asciiTheme="minorHAnsi" w:hAnsiTheme="minorHAnsi" w:cstheme="minorHAnsi"/>
            <w:color w:val="0563C1"/>
            <w:u w:val="single"/>
            <w:shd w:val="clear" w:color="auto" w:fill="FFFFFF"/>
          </w:rPr>
          <w:t>www.unjppi.org</w:t>
        </w:r>
      </w:hyperlink>
      <w:r w:rsidRPr="00E40DC2">
        <w:rPr>
          <w:rStyle w:val="normaltextrun"/>
          <w:rFonts w:asciiTheme="minorHAnsi" w:hAnsiTheme="minorHAnsi" w:cstheme="minorHAnsi"/>
          <w:shd w:val="clear" w:color="auto" w:fill="FFFFFF"/>
        </w:rPr>
        <w:t>) </w:t>
      </w:r>
      <w:r w:rsidRPr="00E40DC2" w:rsidR="00C22713">
        <w:rPr>
          <w:rStyle w:val="normaltextrun"/>
          <w:rFonts w:asciiTheme="minorHAnsi" w:hAnsiTheme="minorHAnsi" w:cstheme="minorHAnsi"/>
          <w:shd w:val="clear" w:color="auto" w:fill="FFFFFF"/>
        </w:rPr>
        <w:t xml:space="preserve">sent a WOW D&amp;J a letter requesting support/sponsorship for upcoming conference being held for all across the UCC.  </w:t>
      </w:r>
      <w:r w:rsidRPr="00E40DC2" w:rsidR="00E02533">
        <w:rPr>
          <w:rStyle w:val="normaltextrun"/>
          <w:rFonts w:asciiTheme="minorHAnsi" w:hAnsiTheme="minorHAnsi" w:cstheme="minorHAnsi"/>
          <w:shd w:val="clear" w:color="auto" w:fill="FFFFFF"/>
        </w:rPr>
        <w:t xml:space="preserve">Faith In the Time of Genocide in </w:t>
      </w:r>
      <w:r w:rsidRPr="00E40DC2" w:rsidR="00E40DC2">
        <w:rPr>
          <w:rStyle w:val="normaltextrun"/>
          <w:rFonts w:asciiTheme="minorHAnsi" w:hAnsiTheme="minorHAnsi" w:cstheme="minorHAnsi"/>
          <w:shd w:val="clear" w:color="auto" w:fill="FFFFFF"/>
        </w:rPr>
        <w:t>Mississauga</w:t>
      </w:r>
      <w:r w:rsidRPr="00E40DC2" w:rsidR="00E02533">
        <w:rPr>
          <w:rStyle w:val="normaltextrun"/>
          <w:rFonts w:asciiTheme="minorHAnsi" w:hAnsiTheme="minorHAnsi" w:cstheme="minorHAnsi"/>
          <w:shd w:val="clear" w:color="auto" w:fill="FFFFFF"/>
        </w:rPr>
        <w:t xml:space="preserve"> on November 1-2, 2024</w:t>
      </w:r>
    </w:p>
    <w:p w:rsidRPr="00E40DC2" w:rsidR="00E02533" w:rsidP="00E02533" w:rsidRDefault="00E02533" w14:paraId="69008122" w14:textId="686417A4">
      <w:pPr>
        <w:pStyle w:val="ListParagraph"/>
        <w:spacing w:before="0" w:after="160" w:line="256" w:lineRule="auto"/>
        <w:ind w:left="1440"/>
        <w:rPr>
          <w:rStyle w:val="normaltextrun"/>
          <w:rFonts w:asciiTheme="minorHAnsi" w:hAnsiTheme="minorHAnsi" w:cstheme="minorHAnsi"/>
        </w:rPr>
      </w:pPr>
      <w:r w:rsidRPr="00E40DC2">
        <w:rPr>
          <w:rStyle w:val="normaltextrun"/>
          <w:rFonts w:asciiTheme="minorHAnsi" w:hAnsiTheme="minorHAnsi" w:cstheme="minorHAnsi"/>
          <w:shd w:val="clear" w:color="auto" w:fill="FFFFFF"/>
        </w:rPr>
        <w:t>There will also be a Land Exercise, Train the Trainer event prior (October 31, 2024</w:t>
      </w:r>
      <w:proofErr w:type="gramStart"/>
      <w:r w:rsidRPr="00E40DC2">
        <w:rPr>
          <w:rStyle w:val="normaltextrun"/>
          <w:rFonts w:asciiTheme="minorHAnsi" w:hAnsiTheme="minorHAnsi" w:cstheme="minorHAnsi"/>
          <w:shd w:val="clear" w:color="auto" w:fill="FFFFFF"/>
        </w:rPr>
        <w:t>)  to</w:t>
      </w:r>
      <w:proofErr w:type="gramEnd"/>
      <w:r w:rsidRPr="00E40DC2">
        <w:rPr>
          <w:rStyle w:val="normaltextrun"/>
          <w:rFonts w:asciiTheme="minorHAnsi" w:hAnsiTheme="minorHAnsi" w:cstheme="minorHAnsi"/>
          <w:shd w:val="clear" w:color="auto" w:fill="FFFFFF"/>
        </w:rPr>
        <w:t xml:space="preserve"> this Conference, sponsored by UNJPPI</w:t>
      </w:r>
    </w:p>
    <w:p w:rsidRPr="00E40DC2" w:rsidR="003740D9" w:rsidP="003740D9" w:rsidRDefault="003740D9" w14:paraId="3D4EE03A" w14:textId="2519D2D7">
      <w:pPr>
        <w:spacing w:after="160" w:line="256" w:lineRule="auto"/>
        <w:rPr>
          <w:rStyle w:val="eop"/>
          <w:rFonts w:asciiTheme="minorHAnsi" w:hAnsiTheme="minorHAnsi" w:cstheme="minorHAnsi"/>
          <w:color w:val="000000"/>
          <w:highlight w:val="yellow"/>
          <w:shd w:val="clear" w:color="auto" w:fill="FFFFFF"/>
        </w:rPr>
      </w:pPr>
      <w:r w:rsidRPr="00E40DC2">
        <w:rPr>
          <w:rStyle w:val="normaltextrun"/>
          <w:rFonts w:asciiTheme="minorHAnsi" w:hAnsiTheme="minorHAnsi" w:cstheme="minorHAnsi"/>
          <w:b/>
          <w:bCs/>
          <w:color w:val="000000"/>
          <w:highlight w:val="yellow"/>
          <w:shd w:val="clear" w:color="auto" w:fill="FFFFFF"/>
          <w:lang w:val="en-CA"/>
        </w:rPr>
        <w:t>MOTION</w:t>
      </w:r>
      <w:r w:rsidRPr="00E40DC2">
        <w:rPr>
          <w:rStyle w:val="normaltextrun"/>
          <w:rFonts w:asciiTheme="minorHAnsi" w:hAnsiTheme="minorHAnsi" w:cstheme="minorHAnsi"/>
          <w:color w:val="000000"/>
          <w:highlight w:val="yellow"/>
          <w:shd w:val="clear" w:color="auto" w:fill="FFFFFF"/>
          <w:lang w:val="en-CA"/>
        </w:rPr>
        <w:t xml:space="preserve">:  Moved by </w:t>
      </w:r>
      <w:r w:rsidRPr="00E40DC2" w:rsidR="00E02533">
        <w:rPr>
          <w:rStyle w:val="normaltextrun"/>
          <w:rFonts w:asciiTheme="minorHAnsi" w:hAnsiTheme="minorHAnsi" w:cstheme="minorHAnsi"/>
          <w:highlight w:val="yellow"/>
          <w:shd w:val="clear" w:color="auto" w:fill="FFFFFF"/>
        </w:rPr>
        <w:t>Kate Ballagh-Steeper</w:t>
      </w:r>
      <w:r w:rsidRPr="00E40DC2" w:rsidR="00E02533">
        <w:rPr>
          <w:rStyle w:val="normaltextrun"/>
          <w:rFonts w:asciiTheme="minorHAnsi" w:hAnsiTheme="minorHAnsi" w:cstheme="minorHAnsi"/>
          <w:color w:val="000000"/>
          <w:highlight w:val="yellow"/>
          <w:shd w:val="clear" w:color="auto" w:fill="FFFFFF"/>
        </w:rPr>
        <w:t>/</w:t>
      </w:r>
      <w:r w:rsidRPr="00E40DC2" w:rsidR="00E02533">
        <w:rPr>
          <w:rStyle w:val="normaltextrun"/>
          <w:rFonts w:asciiTheme="minorHAnsi" w:hAnsiTheme="minorHAnsi" w:cstheme="minorHAnsi"/>
          <w:highlight w:val="yellow"/>
          <w:shd w:val="clear" w:color="auto" w:fill="FFFFFF"/>
        </w:rPr>
        <w:t>Cathy Hird</w:t>
      </w:r>
      <w:r w:rsidRPr="00E40DC2" w:rsidR="00E02533">
        <w:rPr>
          <w:rStyle w:val="normaltextrun"/>
          <w:rFonts w:asciiTheme="minorHAnsi" w:hAnsiTheme="minorHAnsi" w:cstheme="minorHAnsi"/>
          <w:color w:val="000000"/>
          <w:highlight w:val="yellow"/>
          <w:shd w:val="clear" w:color="auto" w:fill="FFFFFF"/>
        </w:rPr>
        <w:t xml:space="preserve"> that the </w:t>
      </w:r>
      <w:r w:rsidRPr="00E40DC2" w:rsidR="00E02533">
        <w:rPr>
          <w:rStyle w:val="normaltextrun"/>
          <w:rFonts w:asciiTheme="minorHAnsi" w:hAnsiTheme="minorHAnsi" w:cstheme="minorHAnsi"/>
          <w:highlight w:val="yellow"/>
          <w:shd w:val="clear" w:color="auto" w:fill="FFFFFF"/>
        </w:rPr>
        <w:t>Western Ontario Waterways</w:t>
      </w:r>
      <w:r w:rsidRPr="00E40DC2" w:rsidR="00E02533">
        <w:rPr>
          <w:rStyle w:val="normaltextrun"/>
          <w:rFonts w:asciiTheme="minorHAnsi" w:hAnsiTheme="minorHAnsi" w:cstheme="minorHAnsi"/>
          <w:color w:val="000000"/>
          <w:highlight w:val="yellow"/>
          <w:shd w:val="clear" w:color="auto" w:fill="FFFFFF"/>
        </w:rPr>
        <w:t xml:space="preserve"> Discipleship and Justice Commission approve the allocation of $</w:t>
      </w:r>
      <w:r w:rsidRPr="00E40DC2" w:rsidR="00E02533">
        <w:rPr>
          <w:rStyle w:val="normaltextrun"/>
          <w:rFonts w:asciiTheme="minorHAnsi" w:hAnsiTheme="minorHAnsi" w:cstheme="minorHAnsi"/>
          <w:highlight w:val="yellow"/>
          <w:shd w:val="clear" w:color="auto" w:fill="FFFFFF"/>
        </w:rPr>
        <w:t>1 500</w:t>
      </w:r>
      <w:r w:rsidRPr="00E40DC2" w:rsidR="00E02533">
        <w:rPr>
          <w:rStyle w:val="normaltextrun"/>
          <w:rFonts w:asciiTheme="minorHAnsi" w:hAnsiTheme="minorHAnsi" w:cstheme="minorHAnsi"/>
          <w:color w:val="000000"/>
          <w:highlight w:val="yellow"/>
          <w:shd w:val="clear" w:color="auto" w:fill="FFFFFF"/>
        </w:rPr>
        <w:t xml:space="preserve"> from the Events Budget </w:t>
      </w:r>
      <w:r w:rsidRPr="00E40DC2" w:rsidR="00E02533">
        <w:rPr>
          <w:rStyle w:val="normaltextrun"/>
          <w:rFonts w:asciiTheme="minorHAnsi" w:hAnsiTheme="minorHAnsi" w:cstheme="minorHAnsi"/>
          <w:highlight w:val="yellow"/>
          <w:shd w:val="clear" w:color="auto" w:fill="FFFFFF"/>
        </w:rPr>
        <w:t>to support the</w:t>
      </w:r>
      <w:r w:rsidRPr="00E40DC2" w:rsidR="00E02533">
        <w:rPr>
          <w:rStyle w:val="normaltextrun"/>
          <w:rFonts w:asciiTheme="minorHAnsi" w:hAnsiTheme="minorHAnsi" w:cstheme="minorHAnsi"/>
          <w:highlight w:val="yellow"/>
          <w:shd w:val="clear" w:color="auto" w:fill="FFFFFF"/>
        </w:rPr>
        <w:t xml:space="preserve"> Faith in the Time of Genocide Conference on November 1-2 in Mississauga.</w:t>
      </w:r>
      <w:r w:rsidRPr="00E40DC2">
        <w:rPr>
          <w:rStyle w:val="normaltextrun"/>
          <w:rFonts w:asciiTheme="minorHAnsi" w:hAnsiTheme="minorHAnsi" w:cstheme="minorHAnsi"/>
          <w:color w:val="000000"/>
          <w:highlight w:val="yellow"/>
          <w:shd w:val="clear" w:color="auto" w:fill="FFFFFF"/>
          <w:lang w:val="en-CA"/>
        </w:rPr>
        <w:t> </w:t>
      </w:r>
      <w:r w:rsidRPr="00E40DC2">
        <w:rPr>
          <w:rStyle w:val="eop"/>
          <w:rFonts w:asciiTheme="minorHAnsi" w:hAnsiTheme="minorHAnsi" w:cstheme="minorHAnsi"/>
          <w:color w:val="000000"/>
          <w:highlight w:val="yellow"/>
          <w:shd w:val="clear" w:color="auto" w:fill="FFFFFF"/>
        </w:rPr>
        <w:t> </w:t>
      </w:r>
    </w:p>
    <w:p w:rsidRPr="00E40DC2" w:rsidR="00E02533" w:rsidP="003740D9" w:rsidRDefault="00E02533" w14:paraId="6ABA520E" w14:textId="4D453289">
      <w:pPr>
        <w:spacing w:after="160" w:line="256" w:lineRule="auto"/>
        <w:rPr>
          <w:rFonts w:asciiTheme="minorHAnsi" w:hAnsiTheme="minorHAnsi" w:cstheme="minorHAnsi"/>
          <w:shd w:val="clear" w:color="auto" w:fill="FFFFFF"/>
        </w:rPr>
      </w:pPr>
      <w:r w:rsidRPr="00E40DC2">
        <w:rPr>
          <w:rStyle w:val="eop"/>
          <w:rFonts w:asciiTheme="minorHAnsi" w:hAnsiTheme="minorHAnsi" w:cstheme="minorHAnsi"/>
          <w:color w:val="000000"/>
          <w:highlight w:val="yellow"/>
          <w:shd w:val="clear" w:color="auto" w:fill="FFFFFF"/>
        </w:rPr>
        <w:t>Carried</w:t>
      </w:r>
    </w:p>
    <w:p w:rsidRPr="00E40DC2" w:rsidR="009E0C3D" w:rsidP="00410E95" w:rsidRDefault="009E0C3D" w14:paraId="5D2E3FA8" w14:textId="77777777">
      <w:pPr>
        <w:pStyle w:val="ListParagraph"/>
        <w:numPr>
          <w:ilvl w:val="0"/>
          <w:numId w:val="10"/>
        </w:numPr>
        <w:spacing w:after="160" w:line="256" w:lineRule="auto"/>
        <w:rPr>
          <w:rFonts w:asciiTheme="minorHAnsi" w:hAnsiTheme="minorHAnsi" w:cstheme="minorHAnsi"/>
          <w:b/>
          <w:bCs/>
        </w:rPr>
      </w:pPr>
      <w:r w:rsidRPr="00E40DC2">
        <w:rPr>
          <w:rFonts w:asciiTheme="minorHAnsi" w:hAnsiTheme="minorHAnsi" w:cstheme="minorHAnsi"/>
          <w:b/>
          <w:bCs/>
        </w:rPr>
        <w:t xml:space="preserve">New Business:  </w:t>
      </w:r>
    </w:p>
    <w:p w:rsidRPr="00E40DC2" w:rsidR="009E0C3D" w:rsidP="00E02533" w:rsidRDefault="009E0C3D" w14:paraId="6EB73F06" w14:textId="2F8724B6">
      <w:pPr>
        <w:pStyle w:val="ListParagraph"/>
        <w:numPr>
          <w:ilvl w:val="1"/>
          <w:numId w:val="10"/>
        </w:numPr>
        <w:spacing w:after="160" w:line="256" w:lineRule="auto"/>
        <w:rPr>
          <w:rFonts w:asciiTheme="minorHAnsi" w:hAnsiTheme="minorHAnsi" w:cstheme="minorHAnsi"/>
        </w:rPr>
      </w:pPr>
      <w:r w:rsidRPr="00E40DC2">
        <w:rPr>
          <w:rFonts w:asciiTheme="minorHAnsi" w:hAnsiTheme="minorHAnsi" w:cstheme="minorHAnsi"/>
          <w:b/>
          <w:bCs/>
        </w:rPr>
        <w:t>Fishbowl Gathering</w:t>
      </w:r>
      <w:r w:rsidRPr="00E40DC2">
        <w:rPr>
          <w:rFonts w:asciiTheme="minorHAnsi" w:hAnsiTheme="minorHAnsi" w:cstheme="minorHAnsi"/>
        </w:rPr>
        <w:t>:  Therese Samuel is working with Adam Cresswell to do another Fishbowl event for late November Th</w:t>
      </w:r>
      <w:r w:rsidRPr="00E40DC2" w:rsidR="00E02533">
        <w:rPr>
          <w:rFonts w:asciiTheme="minorHAnsi" w:hAnsiTheme="minorHAnsi" w:cstheme="minorHAnsi"/>
        </w:rPr>
        <w:t xml:space="preserve">is Commission will ask for a report </w:t>
      </w:r>
      <w:r w:rsidRPr="00E40DC2">
        <w:rPr>
          <w:rFonts w:asciiTheme="minorHAnsi" w:hAnsiTheme="minorHAnsi" w:cstheme="minorHAnsi"/>
        </w:rPr>
        <w:t>from last year</w:t>
      </w:r>
      <w:r w:rsidRPr="00E40DC2" w:rsidR="00E02533">
        <w:rPr>
          <w:rFonts w:asciiTheme="minorHAnsi" w:hAnsiTheme="minorHAnsi" w:cstheme="minorHAnsi"/>
        </w:rPr>
        <w:t>’s event that will sent to all members and an email vote will be requested regarding the financial contribution.</w:t>
      </w:r>
    </w:p>
    <w:p w:rsidRPr="00E40DC2" w:rsidR="009E0C3D" w:rsidP="00E02533" w:rsidRDefault="009E0C3D" w14:paraId="06F9AAAA" w14:textId="77777777">
      <w:pPr>
        <w:pStyle w:val="ListParagraph"/>
        <w:spacing w:after="160" w:line="256" w:lineRule="auto"/>
        <w:ind w:left="1440"/>
        <w:rPr>
          <w:rFonts w:asciiTheme="minorHAnsi" w:hAnsiTheme="minorHAnsi" w:cstheme="minorHAnsi"/>
        </w:rPr>
      </w:pPr>
      <w:r w:rsidRPr="00E40DC2">
        <w:rPr>
          <w:rFonts w:asciiTheme="minorHAnsi" w:hAnsiTheme="minorHAnsi" w:cstheme="minorHAnsi"/>
        </w:rPr>
        <w:t xml:space="preserve">Andrew will follow up on this. </w:t>
      </w:r>
    </w:p>
    <w:p w:rsidR="00E40DC2" w:rsidP="00410E95" w:rsidRDefault="002B4559" w14:paraId="3E5F6334" w14:textId="77777777">
      <w:pPr>
        <w:pStyle w:val="ListParagraph"/>
        <w:numPr>
          <w:ilvl w:val="1"/>
          <w:numId w:val="10"/>
        </w:numPr>
        <w:spacing w:after="160" w:line="256" w:lineRule="auto"/>
        <w:rPr>
          <w:rFonts w:asciiTheme="minorHAnsi" w:hAnsiTheme="minorHAnsi" w:cstheme="minorHAnsi"/>
        </w:rPr>
      </w:pPr>
      <w:r w:rsidRPr="00E40DC2">
        <w:rPr>
          <w:rFonts w:asciiTheme="minorHAnsi" w:hAnsiTheme="minorHAnsi" w:cstheme="minorHAnsi"/>
          <w:b/>
          <w:bCs/>
        </w:rPr>
        <w:t>Pilot Project</w:t>
      </w:r>
      <w:r w:rsidRPr="00E40DC2">
        <w:rPr>
          <w:rFonts w:asciiTheme="minorHAnsi" w:hAnsiTheme="minorHAnsi" w:cstheme="minorHAnsi"/>
        </w:rPr>
        <w:t xml:space="preserve">: </w:t>
      </w:r>
      <w:r w:rsidRPr="00E40DC2">
        <w:rPr>
          <w:rFonts w:asciiTheme="minorHAnsi" w:hAnsiTheme="minorHAnsi" w:cstheme="minorHAnsi"/>
          <w:b/>
          <w:bCs/>
        </w:rPr>
        <w:t>Mental Health Consultant for 2024 Summer Camps</w:t>
      </w:r>
      <w:r w:rsidRPr="00E40DC2">
        <w:rPr>
          <w:rFonts w:asciiTheme="minorHAnsi" w:hAnsiTheme="minorHAnsi" w:cstheme="minorHAnsi"/>
        </w:rPr>
        <w:t>: Mental Health Support at UCC Camps in ARW, HF and WOW Regional Councils</w:t>
      </w:r>
    </w:p>
    <w:p w:rsidRPr="00E40DC2" w:rsidR="009E0C3D" w:rsidP="00E40DC2" w:rsidRDefault="00E40DC2" w14:paraId="46FC4D85" w14:textId="45B4C8F9">
      <w:pPr>
        <w:pStyle w:val="ListParagraph"/>
        <w:spacing w:after="160" w:line="256" w:lineRule="auto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See attached proposal in SharePoint.</w:t>
      </w:r>
      <w:r w:rsidRPr="00E40DC2" w:rsidR="002B4559">
        <w:rPr>
          <w:rFonts w:asciiTheme="minorHAnsi" w:hAnsiTheme="minorHAnsi" w:cstheme="minorHAnsi"/>
        </w:rPr>
        <w:t xml:space="preserve">   (</w:t>
      </w:r>
      <w:r w:rsidRPr="00E40DC2" w:rsidR="009E0C3D">
        <w:rPr>
          <w:rFonts w:asciiTheme="minorHAnsi" w:hAnsiTheme="minorHAnsi" w:cstheme="minorHAnsi"/>
        </w:rPr>
        <w:t>Someone from each region is being asked to sit on a commission to review this pilot and determine how to apply for a permanent position for our camps.</w:t>
      </w:r>
      <w:r w:rsidRPr="00E40DC2" w:rsidR="002B4559">
        <w:rPr>
          <w:rFonts w:asciiTheme="minorHAnsi" w:hAnsiTheme="minorHAnsi" w:cstheme="minorHAnsi"/>
        </w:rPr>
        <w:t>)</w:t>
      </w:r>
    </w:p>
    <w:p w:rsidRPr="00E40DC2" w:rsidR="009E0C3D" w:rsidP="002B4559" w:rsidRDefault="009E0C3D" w14:paraId="5836B145" w14:textId="07B09B95">
      <w:pPr>
        <w:pStyle w:val="ListParagraph"/>
        <w:spacing w:after="160" w:line="256" w:lineRule="auto"/>
        <w:ind w:left="1440"/>
        <w:rPr>
          <w:rFonts w:asciiTheme="minorHAnsi" w:hAnsiTheme="minorHAnsi" w:cstheme="minorHAnsi"/>
        </w:rPr>
      </w:pPr>
      <w:r w:rsidRPr="00E40DC2">
        <w:rPr>
          <w:rFonts w:asciiTheme="minorHAnsi" w:hAnsiTheme="minorHAnsi" w:cstheme="minorHAnsi"/>
        </w:rPr>
        <w:t>The request is to WOW Children Youth and Young Adult Fund of $</w:t>
      </w:r>
      <w:proofErr w:type="gramStart"/>
      <w:r w:rsidRPr="00E40DC2">
        <w:rPr>
          <w:rFonts w:asciiTheme="minorHAnsi" w:hAnsiTheme="minorHAnsi" w:cstheme="minorHAnsi"/>
        </w:rPr>
        <w:t>2000 .</w:t>
      </w:r>
      <w:proofErr w:type="gramEnd"/>
      <w:r w:rsidRPr="00E40DC2">
        <w:rPr>
          <w:rFonts w:asciiTheme="minorHAnsi" w:hAnsiTheme="minorHAnsi" w:cstheme="minorHAnsi"/>
        </w:rPr>
        <w:t xml:space="preserve">  </w:t>
      </w:r>
      <w:r w:rsidRPr="00E40DC2" w:rsidR="002B4559">
        <w:rPr>
          <w:rFonts w:asciiTheme="minorHAnsi" w:hAnsiTheme="minorHAnsi" w:cstheme="minorHAnsi"/>
        </w:rPr>
        <w:t>At issue is</w:t>
      </w:r>
      <w:r w:rsidRPr="00E40DC2">
        <w:rPr>
          <w:rFonts w:asciiTheme="minorHAnsi" w:hAnsiTheme="minorHAnsi" w:cstheme="minorHAnsi"/>
        </w:rPr>
        <w:t xml:space="preserve"> normally </w:t>
      </w:r>
      <w:r w:rsidRPr="00E40DC2" w:rsidR="002B4559">
        <w:rPr>
          <w:rFonts w:asciiTheme="minorHAnsi" w:hAnsiTheme="minorHAnsi" w:cstheme="minorHAnsi"/>
        </w:rPr>
        <w:t xml:space="preserve">this fund is </w:t>
      </w:r>
      <w:r w:rsidRPr="00E40DC2">
        <w:rPr>
          <w:rFonts w:asciiTheme="minorHAnsi" w:hAnsiTheme="minorHAnsi" w:cstheme="minorHAnsi"/>
        </w:rPr>
        <w:t>determined in April and November and this request comes at a time other than that.   The</w:t>
      </w:r>
      <w:r w:rsidRPr="00E40DC2" w:rsidR="002B4559">
        <w:rPr>
          <w:rFonts w:asciiTheme="minorHAnsi" w:hAnsiTheme="minorHAnsi" w:cstheme="minorHAnsi"/>
        </w:rPr>
        <w:t xml:space="preserve"> WOW D&amp;J C</w:t>
      </w:r>
      <w:r w:rsidRPr="00E40DC2">
        <w:rPr>
          <w:rFonts w:asciiTheme="minorHAnsi" w:hAnsiTheme="minorHAnsi" w:cstheme="minorHAnsi"/>
        </w:rPr>
        <w:t xml:space="preserve">ommission decided to approve this project </w:t>
      </w:r>
      <w:r w:rsidRPr="00E40DC2">
        <w:rPr>
          <w:rFonts w:asciiTheme="minorHAnsi" w:hAnsiTheme="minorHAnsi" w:cstheme="minorHAnsi"/>
          <w:b/>
          <w:bCs/>
        </w:rPr>
        <w:t xml:space="preserve">as a </w:t>
      </w:r>
      <w:proofErr w:type="spellStart"/>
      <w:proofErr w:type="gramStart"/>
      <w:r w:rsidRPr="00E40DC2">
        <w:rPr>
          <w:rFonts w:asciiTheme="minorHAnsi" w:hAnsiTheme="minorHAnsi" w:cstheme="minorHAnsi"/>
          <w:b/>
          <w:bCs/>
        </w:rPr>
        <w:t>one time</w:t>
      </w:r>
      <w:proofErr w:type="spellEnd"/>
      <w:proofErr w:type="gramEnd"/>
      <w:r w:rsidRPr="00E40DC2">
        <w:rPr>
          <w:rFonts w:asciiTheme="minorHAnsi" w:hAnsiTheme="minorHAnsi" w:cstheme="minorHAnsi"/>
          <w:b/>
          <w:bCs/>
        </w:rPr>
        <w:t xml:space="preserve"> exception</w:t>
      </w:r>
      <w:r w:rsidRPr="00E40DC2">
        <w:rPr>
          <w:rFonts w:asciiTheme="minorHAnsi" w:hAnsiTheme="minorHAnsi" w:cstheme="minorHAnsi"/>
        </w:rPr>
        <w:t>.</w:t>
      </w:r>
    </w:p>
    <w:p w:rsidRPr="00E40DC2" w:rsidR="009E0C3D" w:rsidP="002B4559" w:rsidRDefault="002B4559" w14:paraId="453B889F" w14:textId="75781DE0">
      <w:pPr>
        <w:pStyle w:val="ListParagraph"/>
        <w:spacing w:after="160" w:line="256" w:lineRule="auto"/>
        <w:ind w:left="1440"/>
        <w:rPr>
          <w:rFonts w:asciiTheme="minorHAnsi" w:hAnsiTheme="minorHAnsi" w:cstheme="minorHAnsi"/>
        </w:rPr>
      </w:pPr>
      <w:r w:rsidRPr="00E40DC2">
        <w:rPr>
          <w:rFonts w:asciiTheme="minorHAnsi" w:hAnsiTheme="minorHAnsi" w:cstheme="minorHAnsi"/>
        </w:rPr>
        <w:t>There is discussion and intention for us t</w:t>
      </w:r>
      <w:r w:rsidRPr="00E40DC2" w:rsidR="009E0C3D">
        <w:rPr>
          <w:rFonts w:asciiTheme="minorHAnsi" w:hAnsiTheme="minorHAnsi" w:cstheme="minorHAnsi"/>
        </w:rPr>
        <w:t>o consider that we look at changing the deadlines for this into the future and generally advertise more diligently into the future.</w:t>
      </w:r>
    </w:p>
    <w:p w:rsidRPr="00E40DC2" w:rsidR="009E0C3D" w:rsidP="28482236" w:rsidRDefault="002B4559" w14:paraId="2EEBD665" w14:textId="2FEF012D" w14:noSpellErr="1">
      <w:pPr>
        <w:pStyle w:val="NormalWeb"/>
        <w:ind w:left="720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28482236" w:rsidR="002B4559">
        <w:rPr>
          <w:rStyle w:val="xnormaltextrun"/>
          <w:rFonts w:ascii="Calibri" w:hAnsi="Calibri" w:cs="Calibri" w:asciiTheme="minorAscii" w:hAnsiTheme="minorAscii" w:cstheme="minorAscii"/>
          <w:b w:val="1"/>
          <w:bCs w:val="1"/>
          <w:sz w:val="24"/>
          <w:szCs w:val="24"/>
          <w:highlight w:val="yellow"/>
          <w:lang w:val="en-CA"/>
        </w:rPr>
        <w:t>MOTION</w:t>
      </w:r>
      <w:r w:rsidRPr="28482236" w:rsidR="002B4559">
        <w:rPr>
          <w:rStyle w:val="xnormaltextrun"/>
          <w:rFonts w:ascii="Calibri" w:hAnsi="Calibri" w:cs="Calibri" w:asciiTheme="minorAscii" w:hAnsiTheme="minorAscii" w:cstheme="minorAscii"/>
          <w:sz w:val="24"/>
          <w:szCs w:val="24"/>
          <w:highlight w:val="yellow"/>
          <w:lang w:val="en-CA"/>
        </w:rPr>
        <w:t>: </w:t>
      </w:r>
      <w:r w:rsidRPr="28482236" w:rsidR="002B4559">
        <w:rPr>
          <w:rFonts w:ascii="Calibri" w:hAnsi="Calibri" w:cs="Calibri" w:asciiTheme="minorAscii" w:hAnsiTheme="minorAscii" w:cstheme="minorAscii"/>
          <w:sz w:val="24"/>
          <w:szCs w:val="24"/>
          <w:highlight w:val="yellow"/>
        </w:rPr>
        <w:t>,</w:t>
      </w:r>
      <w:r w:rsidRPr="28482236" w:rsidR="002B4559">
        <w:rPr>
          <w:rFonts w:ascii="Calibri" w:hAnsi="Calibri" w:cs="Calibri" w:asciiTheme="minorAscii" w:hAnsiTheme="minorAscii" w:cstheme="minorAscii"/>
          <w:sz w:val="24"/>
          <w:szCs w:val="24"/>
          <w:highlight w:val="yellow"/>
        </w:rPr>
        <w:t xml:space="preserve"> moved by</w:t>
      </w:r>
      <w:r w:rsidRPr="28482236" w:rsidR="002B4559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highlight w:val="yellow"/>
        </w:rPr>
        <w:t xml:space="preserve"> </w:t>
      </w:r>
      <w:r w:rsidRPr="28482236" w:rsidR="002B4559">
        <w:rPr>
          <w:rFonts w:ascii="Calibri" w:hAnsi="Calibri" w:cs="Calibri" w:asciiTheme="minorAscii" w:hAnsiTheme="minorAscii" w:cstheme="minorAscii"/>
          <w:sz w:val="24"/>
          <w:szCs w:val="24"/>
          <w:highlight w:val="yellow"/>
        </w:rPr>
        <w:t>Kate Ballagh-Steeper</w:t>
      </w:r>
      <w:r w:rsidRPr="28482236" w:rsidR="002B4559">
        <w:rPr>
          <w:rFonts w:ascii="Calibri" w:hAnsi="Calibri" w:cs="Calibri" w:asciiTheme="minorAscii" w:hAnsiTheme="minorAscii" w:cstheme="minorAscii"/>
          <w:sz w:val="24"/>
          <w:szCs w:val="24"/>
          <w:highlight w:val="yellow"/>
        </w:rPr>
        <w:t xml:space="preserve"> and seconded by </w:t>
      </w:r>
      <w:r w:rsidRPr="28482236" w:rsidR="002B4559">
        <w:rPr>
          <w:rFonts w:ascii="Calibri" w:hAnsi="Calibri" w:cs="Calibri" w:asciiTheme="minorAscii" w:hAnsiTheme="minorAscii" w:cstheme="minorAscii"/>
          <w:sz w:val="24"/>
          <w:szCs w:val="24"/>
          <w:highlight w:val="yellow"/>
        </w:rPr>
        <w:t>Cathy</w:t>
      </w:r>
      <w:r w:rsidRPr="28482236" w:rsidR="002B4559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highlight w:val="yellow"/>
        </w:rPr>
        <w:t xml:space="preserve"> Hird</w:t>
      </w:r>
      <w:r w:rsidRPr="28482236" w:rsidR="002B4559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  <w:highlight w:val="yellow"/>
        </w:rPr>
        <w:t xml:space="preserve"> </w:t>
      </w:r>
      <w:r w:rsidRPr="28482236" w:rsidR="002B4559">
        <w:rPr>
          <w:rFonts w:ascii="Calibri" w:hAnsi="Calibri" w:cs="Calibri" w:asciiTheme="minorAscii" w:hAnsiTheme="minorAscii" w:cstheme="minorAscii"/>
          <w:sz w:val="24"/>
          <w:szCs w:val="24"/>
          <w:highlight w:val="yellow"/>
        </w:rPr>
        <w:t xml:space="preserve">that the </w:t>
      </w:r>
      <w:r w:rsidRPr="28482236" w:rsidR="002B4559">
        <w:rPr>
          <w:rFonts w:ascii="Calibri" w:hAnsi="Calibri" w:cs="Calibri" w:asciiTheme="minorAscii" w:hAnsiTheme="minorAscii" w:cstheme="minorAscii"/>
          <w:sz w:val="24"/>
          <w:szCs w:val="24"/>
          <w:highlight w:val="yellow"/>
        </w:rPr>
        <w:t>Western Ontario Waterway</w:t>
      </w:r>
      <w:r w:rsidRPr="28482236" w:rsidR="00E40DC2">
        <w:rPr>
          <w:rFonts w:ascii="Calibri" w:hAnsi="Calibri" w:cs="Calibri" w:asciiTheme="minorAscii" w:hAnsiTheme="minorAscii" w:cstheme="minorAscii"/>
          <w:sz w:val="24"/>
          <w:szCs w:val="24"/>
          <w:highlight w:val="yellow"/>
        </w:rPr>
        <w:t>s</w:t>
      </w:r>
      <w:r w:rsidRPr="28482236" w:rsidR="002B4559">
        <w:rPr>
          <w:rFonts w:ascii="Calibri" w:hAnsi="Calibri" w:cs="Calibri" w:asciiTheme="minorAscii" w:hAnsiTheme="minorAscii" w:cstheme="minorAscii"/>
          <w:sz w:val="24"/>
          <w:szCs w:val="24"/>
          <w:highlight w:val="yellow"/>
        </w:rPr>
        <w:t xml:space="preserve"> D&amp;J Commission approve the grant of $2 000 (1/3 of total budget) for the Mental Health Consultant for 2024 Summer Camp Pilot Proposal from </w:t>
      </w:r>
      <w:r w:rsidRPr="28482236" w:rsidR="002B4559">
        <w:rPr>
          <w:rFonts w:ascii="Calibri" w:hAnsi="Calibri" w:cs="Calibri" w:asciiTheme="minorAscii" w:hAnsiTheme="minorAscii" w:cstheme="minorAscii"/>
          <w:sz w:val="24"/>
          <w:szCs w:val="24"/>
          <w:highlight w:val="yellow"/>
        </w:rPr>
        <w:t>Ministry with Children, Youth and Young Adults Fund of the WOW</w:t>
      </w:r>
      <w:r w:rsidRPr="28482236" w:rsidR="002B4559">
        <w:rPr>
          <w:rFonts w:ascii="Calibri" w:hAnsi="Calibri" w:cs="Calibri" w:asciiTheme="minorAscii" w:hAnsiTheme="minorAscii" w:cstheme="minorAscii"/>
          <w:sz w:val="24"/>
          <w:szCs w:val="24"/>
          <w:highlight w:val="yellow"/>
        </w:rPr>
        <w:t xml:space="preserve"> Regional Council.</w:t>
      </w:r>
      <w:r w:rsidRPr="28482236" w:rsidR="002B4559">
        <w:rPr>
          <w:rFonts w:ascii="Calibri" w:hAnsi="Calibri" w:cs="Calibri" w:asciiTheme="minorAscii" w:hAnsiTheme="minorAscii" w:cstheme="minorAscii"/>
          <w:sz w:val="24"/>
          <w:szCs w:val="24"/>
        </w:rPr>
        <w:t xml:space="preserve">  </w:t>
      </w:r>
      <w:r>
        <w:br/>
      </w:r>
    </w:p>
    <w:p w:rsidRPr="00E40DC2" w:rsidR="009E0C3D" w:rsidP="00410E95" w:rsidRDefault="009E0C3D" w14:paraId="288CBE21" w14:textId="705F8847">
      <w:pPr>
        <w:pStyle w:val="ListParagraph"/>
        <w:numPr>
          <w:ilvl w:val="0"/>
          <w:numId w:val="10"/>
        </w:numPr>
        <w:spacing w:before="0" w:after="160" w:line="254" w:lineRule="auto"/>
        <w:rPr>
          <w:rFonts w:asciiTheme="minorHAnsi" w:hAnsiTheme="minorHAnsi" w:cstheme="minorHAnsi"/>
          <w:b/>
          <w:bCs/>
        </w:rPr>
      </w:pPr>
      <w:r w:rsidRPr="00E40DC2">
        <w:rPr>
          <w:rStyle w:val="scxw241055003"/>
          <w:rFonts w:asciiTheme="minorHAnsi" w:hAnsiTheme="minorHAnsi" w:cstheme="minorHAnsi"/>
          <w:b/>
          <w:bCs/>
        </w:rPr>
        <w:t>Reports</w:t>
      </w:r>
    </w:p>
    <w:p w:rsidRPr="00E40DC2" w:rsidR="009E0C3D" w:rsidP="00410E95" w:rsidRDefault="009E0C3D" w14:paraId="3A66BEDF" w14:textId="77777777">
      <w:pPr>
        <w:pStyle w:val="ListParagraph"/>
        <w:numPr>
          <w:ilvl w:val="2"/>
          <w:numId w:val="10"/>
        </w:numPr>
        <w:rPr>
          <w:rFonts w:asciiTheme="minorHAnsi" w:hAnsiTheme="minorHAnsi" w:cstheme="minorHAnsi"/>
        </w:rPr>
      </w:pPr>
      <w:r w:rsidRPr="00E40DC2">
        <w:rPr>
          <w:rFonts w:asciiTheme="minorHAnsi" w:hAnsiTheme="minorHAnsi" w:cstheme="minorHAnsi"/>
        </w:rPr>
        <w:t>Kathy -no report</w:t>
      </w:r>
    </w:p>
    <w:p w:rsidRPr="00E40DC2" w:rsidR="009E0C3D" w:rsidP="00410E95" w:rsidRDefault="009E0C3D" w14:paraId="12B54469" w14:textId="77777777">
      <w:pPr>
        <w:pStyle w:val="ListParagraph"/>
        <w:numPr>
          <w:ilvl w:val="2"/>
          <w:numId w:val="10"/>
        </w:numPr>
        <w:rPr>
          <w:rFonts w:asciiTheme="minorHAnsi" w:hAnsiTheme="minorHAnsi" w:cstheme="minorHAnsi"/>
        </w:rPr>
      </w:pPr>
      <w:r w:rsidRPr="00E40DC2">
        <w:rPr>
          <w:rFonts w:asciiTheme="minorHAnsi" w:hAnsiTheme="minorHAnsi" w:cstheme="minorHAnsi"/>
        </w:rPr>
        <w:t>Thérèse-submitted in SharePoint</w:t>
      </w:r>
    </w:p>
    <w:p w:rsidRPr="00E40DC2" w:rsidR="009E0C3D" w:rsidP="00410E95" w:rsidRDefault="009E0C3D" w14:paraId="4F0E29FD" w14:textId="77777777">
      <w:pPr>
        <w:pStyle w:val="ListParagraph"/>
        <w:numPr>
          <w:ilvl w:val="2"/>
          <w:numId w:val="10"/>
        </w:numPr>
        <w:rPr>
          <w:rFonts w:asciiTheme="minorHAnsi" w:hAnsiTheme="minorHAnsi" w:cstheme="minorHAnsi"/>
        </w:rPr>
      </w:pPr>
      <w:r w:rsidRPr="00E40DC2">
        <w:rPr>
          <w:rFonts w:asciiTheme="minorHAnsi" w:hAnsiTheme="minorHAnsi" w:cstheme="minorHAnsi"/>
        </w:rPr>
        <w:t>John-Links to forms for MS Grants are up and out.</w:t>
      </w:r>
    </w:p>
    <w:p w:rsidRPr="00E40DC2" w:rsidR="009E0C3D" w:rsidP="00E40DC2" w:rsidRDefault="009E0C3D" w14:paraId="243D106C" w14:textId="552256FD">
      <w:pPr>
        <w:pStyle w:val="ListParagraph"/>
        <w:ind w:left="2340"/>
        <w:rPr>
          <w:rFonts w:asciiTheme="minorHAnsi" w:hAnsiTheme="minorHAnsi" w:cstheme="minorHAnsi"/>
        </w:rPr>
      </w:pPr>
      <w:r w:rsidRPr="00E40DC2">
        <w:rPr>
          <w:rFonts w:asciiTheme="minorHAnsi" w:hAnsiTheme="minorHAnsi" w:cstheme="minorHAnsi"/>
        </w:rPr>
        <w:t>There was some discussion about what the regional priorities are or will be.  Can our commission instigate this happening?  When?  How does it get structured in a way that is applied to ongoing work/direction?</w:t>
      </w:r>
    </w:p>
    <w:p w:rsidRPr="00E40DC2" w:rsidR="009E0C3D" w:rsidP="00410E95" w:rsidRDefault="009E0C3D" w14:paraId="55ABC717" w14:textId="23137BD0">
      <w:pPr>
        <w:pStyle w:val="ListParagraph"/>
        <w:numPr>
          <w:ilvl w:val="2"/>
          <w:numId w:val="10"/>
        </w:numPr>
        <w:rPr>
          <w:rFonts w:asciiTheme="minorHAnsi" w:hAnsiTheme="minorHAnsi" w:cstheme="minorHAnsi"/>
        </w:rPr>
      </w:pPr>
      <w:r w:rsidRPr="00E40DC2">
        <w:rPr>
          <w:rFonts w:asciiTheme="minorHAnsi" w:hAnsiTheme="minorHAnsi" w:cstheme="minorHAnsi"/>
        </w:rPr>
        <w:t>Executive-Emmanuel UC has an outreach ministry that is being considered.</w:t>
      </w:r>
      <w:r w:rsidRPr="00E40DC2" w:rsidR="00E40DC2">
        <w:rPr>
          <w:rFonts w:asciiTheme="minorHAnsi" w:hAnsiTheme="minorHAnsi" w:cstheme="minorHAnsi"/>
        </w:rPr>
        <w:t xml:space="preserve"> Watch for it.</w:t>
      </w:r>
    </w:p>
    <w:p w:rsidRPr="00E40DC2" w:rsidR="009E0C3D" w:rsidP="00410E95" w:rsidRDefault="009E0C3D" w14:paraId="3A019E9D" w14:textId="77777777">
      <w:pPr>
        <w:pStyle w:val="ListParagraph"/>
        <w:numPr>
          <w:ilvl w:val="2"/>
          <w:numId w:val="10"/>
        </w:numPr>
        <w:rPr>
          <w:rFonts w:asciiTheme="minorHAnsi" w:hAnsiTheme="minorHAnsi" w:cstheme="minorHAnsi"/>
        </w:rPr>
      </w:pPr>
      <w:r w:rsidRPr="00E40DC2">
        <w:rPr>
          <w:rFonts w:asciiTheme="minorHAnsi" w:hAnsiTheme="minorHAnsi" w:cstheme="minorHAnsi"/>
        </w:rPr>
        <w:t>UCW</w:t>
      </w:r>
    </w:p>
    <w:p w:rsidRPr="00E40DC2" w:rsidR="009E0C3D" w:rsidP="00410E95" w:rsidRDefault="009E0C3D" w14:paraId="6B2EBE08" w14:textId="77777777">
      <w:pPr>
        <w:pStyle w:val="ListParagraph"/>
        <w:numPr>
          <w:ilvl w:val="2"/>
          <w:numId w:val="10"/>
        </w:numPr>
        <w:rPr>
          <w:rFonts w:asciiTheme="minorHAnsi" w:hAnsiTheme="minorHAnsi" w:cstheme="minorHAnsi"/>
        </w:rPr>
      </w:pPr>
      <w:r w:rsidRPr="00E40DC2">
        <w:rPr>
          <w:rFonts w:asciiTheme="minorHAnsi" w:hAnsiTheme="minorHAnsi" w:cstheme="minorHAnsi"/>
        </w:rPr>
        <w:t>Social Justice Network of Ontario Regional Councils (SJNORC)</w:t>
      </w:r>
    </w:p>
    <w:p w:rsidRPr="00E40DC2" w:rsidR="009E0C3D" w:rsidP="00410E95" w:rsidRDefault="009E0C3D" w14:paraId="7B3D204E" w14:textId="77777777">
      <w:pPr>
        <w:pStyle w:val="ListParagraph"/>
        <w:numPr>
          <w:ilvl w:val="2"/>
          <w:numId w:val="10"/>
        </w:numPr>
        <w:rPr>
          <w:rFonts w:asciiTheme="minorHAnsi" w:hAnsiTheme="minorHAnsi" w:cstheme="minorHAnsi"/>
        </w:rPr>
      </w:pPr>
      <w:r w:rsidRPr="00E40DC2">
        <w:rPr>
          <w:rFonts w:asciiTheme="minorHAnsi" w:hAnsiTheme="minorHAnsi" w:cstheme="minorHAnsi"/>
        </w:rPr>
        <w:t>Affirming Network</w:t>
      </w:r>
    </w:p>
    <w:p w:rsidRPr="00E40DC2" w:rsidR="009E0C3D" w:rsidP="009E0C3D" w:rsidRDefault="009E0C3D" w14:paraId="730D43A6" w14:textId="77777777">
      <w:pPr>
        <w:pStyle w:val="ListParagraph"/>
        <w:ind w:left="1571"/>
        <w:rPr>
          <w:rFonts w:asciiTheme="minorHAnsi" w:hAnsiTheme="minorHAnsi" w:cstheme="minorHAnsi"/>
          <w:b/>
          <w:bCs/>
        </w:rPr>
      </w:pPr>
    </w:p>
    <w:p w:rsidRPr="00E40DC2" w:rsidR="009E0C3D" w:rsidP="009E0C3D" w:rsidRDefault="009E0C3D" w14:paraId="5EE9261F" w14:textId="77777777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/>
          <w:bCs/>
        </w:rPr>
      </w:pPr>
      <w:r w:rsidRPr="00E40DC2">
        <w:rPr>
          <w:rStyle w:val="scxw241055003"/>
          <w:rFonts w:asciiTheme="minorHAnsi" w:hAnsiTheme="minorHAnsi" w:cstheme="minorHAnsi"/>
          <w:b/>
          <w:bCs/>
        </w:rPr>
        <w:t>D&amp;J Commission Fund Budgets:</w:t>
      </w:r>
    </w:p>
    <w:tbl>
      <w:tblPr>
        <w:tblW w:w="9344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459"/>
        <w:gridCol w:w="1288"/>
        <w:gridCol w:w="1308"/>
        <w:gridCol w:w="1289"/>
      </w:tblGrid>
      <w:tr w:rsidR="009E0C3D" w:rsidTr="00E51852" w14:paraId="2D5C9BFD" w14:textId="77777777">
        <w:trPr>
          <w:trHeight w:val="262"/>
        </w:trPr>
        <w:tc>
          <w:tcPr>
            <w:tcW w:w="80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316865FA" w14:textId="77777777">
            <w:pPr>
              <w:pStyle w:val="Body"/>
              <w:jc w:val="center"/>
            </w:pPr>
            <w:r>
              <w:rPr>
                <w:rFonts w:eastAsia="Segoe UI" w:cs="Segoe UI"/>
                <w:b/>
                <w:bCs/>
                <w:lang w:val="en-US"/>
              </w:rPr>
              <w:t>2024 Events Budget</w:t>
            </w:r>
            <w:r>
              <w:rPr>
                <w:rFonts w:eastAsia="Segoe UI" w:cs="Segoe UI"/>
                <w:lang w:val="en-US"/>
              </w:rPr>
              <w:t> 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0D1D052F" w14:textId="77777777">
            <w:pPr>
              <w:pStyle w:val="Body"/>
              <w:jc w:val="center"/>
            </w:pPr>
            <w:r>
              <w:rPr>
                <w:rFonts w:eastAsia="Segoe UI" w:cs="Segoe UI"/>
                <w:b/>
                <w:bCs/>
                <w:lang w:val="en-US"/>
              </w:rPr>
              <w:t>$10,000</w:t>
            </w:r>
            <w:r>
              <w:rPr>
                <w:rFonts w:eastAsia="Segoe UI" w:cs="Segoe UI"/>
                <w:lang w:val="en-US"/>
              </w:rPr>
              <w:t> </w:t>
            </w:r>
          </w:p>
        </w:tc>
      </w:tr>
      <w:tr w:rsidR="009E0C3D" w:rsidTr="00E51852" w14:paraId="269DC903" w14:textId="77777777">
        <w:trPr>
          <w:trHeight w:val="262"/>
        </w:trPr>
        <w:tc>
          <w:tcPr>
            <w:tcW w:w="5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54D9106D" w14:textId="77777777">
            <w:pPr>
              <w:pStyle w:val="Body"/>
            </w:pPr>
            <w:r>
              <w:rPr>
                <w:rFonts w:eastAsia="Segoe UI" w:cs="Segoe UI"/>
                <w:b/>
                <w:bCs/>
                <w:lang w:val="en-US"/>
              </w:rPr>
              <w:t>Description of Event/Program</w:t>
            </w:r>
            <w:r>
              <w:rPr>
                <w:rFonts w:eastAsia="Segoe UI" w:cs="Segoe UI"/>
                <w:lang w:val="en-US"/>
              </w:rPr>
              <w:t> 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2658056F" w14:textId="77777777">
            <w:pPr>
              <w:pStyle w:val="Body"/>
              <w:jc w:val="center"/>
            </w:pPr>
            <w:r>
              <w:rPr>
                <w:rFonts w:eastAsia="Segoe UI" w:cs="Segoe UI"/>
                <w:b/>
                <w:bCs/>
                <w:lang w:val="en-US"/>
              </w:rPr>
              <w:t>Date</w:t>
            </w:r>
            <w:r>
              <w:rPr>
                <w:rFonts w:eastAsia="Segoe UI" w:cs="Segoe UI"/>
                <w:lang w:val="en-US"/>
              </w:rPr>
              <w:t> </w:t>
            </w: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19D53304" w14:textId="77777777">
            <w:pPr>
              <w:pStyle w:val="Body"/>
              <w:jc w:val="center"/>
            </w:pPr>
            <w:r>
              <w:rPr>
                <w:rFonts w:eastAsia="Segoe UI" w:cs="Segoe UI"/>
                <w:b/>
                <w:bCs/>
                <w:lang w:val="en-US"/>
              </w:rPr>
              <w:t>Amount</w:t>
            </w:r>
            <w:r>
              <w:rPr>
                <w:rFonts w:eastAsia="Segoe UI" w:cs="Segoe UI"/>
                <w:lang w:val="en-US"/>
              </w:rPr>
              <w:t> 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2312E311" w14:textId="77777777">
            <w:pPr>
              <w:pStyle w:val="Body"/>
              <w:jc w:val="center"/>
            </w:pPr>
            <w:r>
              <w:rPr>
                <w:rFonts w:eastAsia="Segoe UI" w:cs="Segoe UI"/>
                <w:b/>
                <w:bCs/>
                <w:lang w:val="en-US"/>
              </w:rPr>
              <w:t>Remaining</w:t>
            </w:r>
            <w:r>
              <w:rPr>
                <w:rFonts w:eastAsia="Segoe UI" w:cs="Segoe UI"/>
                <w:lang w:val="en-US"/>
              </w:rPr>
              <w:t> </w:t>
            </w:r>
          </w:p>
        </w:tc>
      </w:tr>
      <w:tr w:rsidR="009E0C3D" w:rsidTr="00E51852" w14:paraId="45E0B9B0" w14:textId="77777777">
        <w:trPr>
          <w:trHeight w:val="702"/>
        </w:trPr>
        <w:tc>
          <w:tcPr>
            <w:tcW w:w="5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0E3536A9" w14:textId="77777777">
            <w:pPr>
              <w:pStyle w:val="Body"/>
            </w:pPr>
            <w:r>
              <w:rPr>
                <w:sz w:val="22"/>
                <w:szCs w:val="22"/>
                <w:lang w:val="en-US"/>
              </w:rPr>
              <w:t xml:space="preserve">UCC 360 Antiracism Program – </w:t>
            </w:r>
            <w:proofErr w:type="spellStart"/>
            <w:r>
              <w:rPr>
                <w:sz w:val="22"/>
                <w:szCs w:val="22"/>
                <w:lang w:val="en-US"/>
              </w:rPr>
              <w:t>Alcris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Limongi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  <w:lang w:val="en-US"/>
              </w:rPr>
              <w:br/>
            </w:r>
            <w:r>
              <w:rPr>
                <w:sz w:val="18"/>
                <w:szCs w:val="18"/>
                <w:lang w:val="en-US"/>
              </w:rPr>
              <w:t>(deferred from June 20, 2023, anticipated program moved to 2024) 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2A7E9836" w14:textId="77777777">
            <w:pPr>
              <w:pStyle w:val="Body"/>
              <w:jc w:val="center"/>
            </w:pPr>
            <w:r>
              <w:rPr>
                <w:lang w:val="en-US"/>
              </w:rPr>
              <w:t>TBA </w:t>
            </w: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55A2068A" w14:textId="77777777">
            <w:pPr>
              <w:pStyle w:val="Body"/>
              <w:jc w:val="right"/>
            </w:pPr>
            <w:r>
              <w:rPr>
                <w:lang w:val="en-US"/>
              </w:rPr>
              <w:t>$500.00 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43E1BB71" w14:textId="77777777">
            <w:pPr>
              <w:pStyle w:val="Body"/>
              <w:jc w:val="right"/>
            </w:pPr>
            <w:r>
              <w:rPr>
                <w:lang w:val="en-US"/>
              </w:rPr>
              <w:t>$9,500.00 </w:t>
            </w:r>
          </w:p>
        </w:tc>
      </w:tr>
      <w:tr w:rsidR="009E0C3D" w:rsidTr="00E51852" w14:paraId="3FFFE8D6" w14:textId="77777777">
        <w:trPr>
          <w:trHeight w:val="582"/>
        </w:trPr>
        <w:tc>
          <w:tcPr>
            <w:tcW w:w="5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59407465" w14:textId="77777777">
            <w:pPr>
              <w:pStyle w:val="Body"/>
            </w:pPr>
            <w:r>
              <w:rPr>
                <w:lang w:val="en-US"/>
              </w:rPr>
              <w:t>Music Ministry Webinar – Honorarium, Rev. Jeffrey Dale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18BE3045" w14:textId="77777777">
            <w:pPr>
              <w:pStyle w:val="Body"/>
              <w:jc w:val="right"/>
            </w:pPr>
            <w:r>
              <w:rPr>
                <w:lang w:val="en-US"/>
              </w:rPr>
              <w:t>March 4</w:t>
            </w:r>
            <w:r>
              <w:rPr>
                <w:vertAlign w:val="superscript"/>
                <w:lang w:val="en-US"/>
              </w:rPr>
              <w:t>th</w:t>
            </w: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534E77EB" w14:textId="77777777">
            <w:pPr>
              <w:pStyle w:val="Body"/>
              <w:jc w:val="right"/>
            </w:pPr>
            <w:r>
              <w:rPr>
                <w:lang w:val="en-US"/>
              </w:rPr>
              <w:t>$75.00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045B5CB3" w14:textId="77777777">
            <w:pPr>
              <w:pStyle w:val="Body"/>
              <w:jc w:val="right"/>
            </w:pPr>
            <w:r>
              <w:rPr>
                <w:lang w:val="en-US"/>
              </w:rPr>
              <w:t>$9,425.00 </w:t>
            </w:r>
          </w:p>
        </w:tc>
      </w:tr>
      <w:tr w:rsidR="009E0C3D" w:rsidTr="00E51852" w14:paraId="2C8F5B5F" w14:textId="77777777">
        <w:trPr>
          <w:trHeight w:val="582"/>
        </w:trPr>
        <w:tc>
          <w:tcPr>
            <w:tcW w:w="5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57944138" w14:textId="77777777">
            <w:pPr>
              <w:pStyle w:val="Body"/>
            </w:pPr>
            <w:r>
              <w:rPr>
                <w:lang w:val="en-US"/>
              </w:rPr>
              <w:t>Regional youth event, Winter Fun at Highland Nordic Centre &amp; Overnight Fun at Centennial UC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6D96D543" w14:textId="77777777">
            <w:pPr>
              <w:pStyle w:val="Body"/>
              <w:jc w:val="right"/>
            </w:pPr>
            <w:r>
              <w:rPr>
                <w:lang w:val="en-US"/>
              </w:rPr>
              <w:t>March 14/ 15</w:t>
            </w:r>
            <w:r>
              <w:rPr>
                <w:vertAlign w:val="superscript"/>
                <w:lang w:val="en-US"/>
              </w:rPr>
              <w:t>th</w:t>
            </w: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4E8055F6" w14:textId="77777777">
            <w:pPr>
              <w:pStyle w:val="Body"/>
              <w:jc w:val="right"/>
            </w:pPr>
            <w:r>
              <w:rPr>
                <w:lang w:val="en-US"/>
              </w:rPr>
              <w:t>$300.00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2C6EAA7D" w14:textId="77777777">
            <w:pPr>
              <w:pStyle w:val="Body"/>
              <w:jc w:val="right"/>
            </w:pPr>
            <w:r>
              <w:rPr>
                <w:lang w:val="en-US"/>
              </w:rPr>
              <w:t>$9,125.00</w:t>
            </w:r>
          </w:p>
        </w:tc>
      </w:tr>
      <w:tr w:rsidR="009E0C3D" w:rsidTr="00E51852" w14:paraId="7D9B1B1B" w14:textId="77777777">
        <w:trPr>
          <w:trHeight w:val="582"/>
        </w:trPr>
        <w:tc>
          <w:tcPr>
            <w:tcW w:w="5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12B11CD0" w14:textId="77777777">
            <w:pPr>
              <w:pStyle w:val="Body"/>
            </w:pPr>
            <w:r>
              <w:rPr>
                <w:rFonts w:eastAsia="Segoe UI" w:cs="Segoe UI"/>
                <w:lang w:val="en-US"/>
              </w:rPr>
              <w:t>Mileage for panelist (Harcourt Memorial UC) ‘Listening to Voices for Peace and Justice in Palestine”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2FAB0E1D" w14:textId="77777777">
            <w:pPr>
              <w:pStyle w:val="Body"/>
              <w:jc w:val="right"/>
            </w:pPr>
            <w:r>
              <w:rPr>
                <w:rFonts w:eastAsia="Segoe UI" w:cs="Segoe UI"/>
                <w:lang w:val="en-US"/>
              </w:rPr>
              <w:t>March 25</w:t>
            </w:r>
            <w:r>
              <w:rPr>
                <w:rFonts w:eastAsia="Segoe UI" w:cs="Segoe UI"/>
                <w:vertAlign w:val="superscript"/>
                <w:lang w:val="en-US"/>
              </w:rPr>
              <w:t>th</w:t>
            </w: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50492B00" w14:textId="77777777">
            <w:pPr>
              <w:pStyle w:val="Body"/>
              <w:jc w:val="right"/>
            </w:pPr>
            <w:r>
              <w:rPr>
                <w:rFonts w:eastAsia="Segoe UI" w:cs="Segoe UI"/>
                <w:lang w:val="en-US"/>
              </w:rPr>
              <w:t>$350.00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22038F3F" w14:textId="77777777">
            <w:pPr>
              <w:pStyle w:val="Body"/>
              <w:jc w:val="right"/>
            </w:pPr>
            <w:r>
              <w:rPr>
                <w:rFonts w:eastAsia="Segoe UI" w:cs="Segoe UI"/>
                <w:lang w:val="en-US"/>
              </w:rPr>
              <w:t>$8,775.00 </w:t>
            </w:r>
          </w:p>
        </w:tc>
      </w:tr>
      <w:tr w:rsidR="009E0C3D" w:rsidTr="00E51852" w14:paraId="2D47F36D" w14:textId="77777777">
        <w:trPr>
          <w:trHeight w:val="582"/>
        </w:trPr>
        <w:tc>
          <w:tcPr>
            <w:tcW w:w="5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426BD5FE" w14:textId="77777777">
            <w:pPr>
              <w:pStyle w:val="Body"/>
            </w:pPr>
            <w:r>
              <w:rPr>
                <w:lang w:val="en-US"/>
              </w:rPr>
              <w:t>Duty of Care 101 Webinar – honorarium for Terri Sparling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3DFD3C6D" w14:textId="77777777">
            <w:pPr>
              <w:pStyle w:val="Body"/>
              <w:jc w:val="center"/>
            </w:pPr>
            <w:r>
              <w:rPr>
                <w:lang w:val="en-US"/>
              </w:rPr>
              <w:t>April 23/24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3704028E" w14:textId="77777777">
            <w:pPr>
              <w:pStyle w:val="Body"/>
              <w:jc w:val="right"/>
            </w:pPr>
            <w:r>
              <w:rPr>
                <w:lang w:val="en-US"/>
              </w:rPr>
              <w:t>$75.00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2FE2DD13" w14:textId="77777777">
            <w:pPr>
              <w:pStyle w:val="Body"/>
              <w:jc w:val="right"/>
            </w:pPr>
            <w:r>
              <w:rPr>
                <w:lang w:val="en-US"/>
              </w:rPr>
              <w:t>$8,700.00</w:t>
            </w:r>
          </w:p>
        </w:tc>
      </w:tr>
      <w:tr w:rsidR="009E0C3D" w:rsidTr="00E51852" w14:paraId="1AAC894A" w14:textId="77777777">
        <w:trPr>
          <w:trHeight w:val="262"/>
        </w:trPr>
        <w:tc>
          <w:tcPr>
            <w:tcW w:w="5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3C52680D" w14:textId="77777777">
            <w:pPr>
              <w:pStyle w:val="Body"/>
            </w:pPr>
            <w:r>
              <w:rPr>
                <w:lang w:val="en-US"/>
              </w:rPr>
              <w:t>Blanket Exercise in the KW Area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406E9131" w14:textId="77777777"/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6CC4CFCD" w14:textId="77777777">
            <w:pPr>
              <w:pStyle w:val="Body"/>
              <w:jc w:val="right"/>
            </w:pPr>
            <w:r>
              <w:rPr>
                <w:lang w:val="en-US"/>
              </w:rPr>
              <w:t>$650.00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5564E4DB" w14:textId="77777777">
            <w:pPr>
              <w:pStyle w:val="Body"/>
              <w:jc w:val="right"/>
            </w:pPr>
            <w:r>
              <w:rPr>
                <w:lang w:val="en-US"/>
              </w:rPr>
              <w:t>$8,050.00</w:t>
            </w:r>
          </w:p>
        </w:tc>
      </w:tr>
      <w:tr w:rsidR="009E0C3D" w:rsidTr="00E51852" w14:paraId="1B7EC35C" w14:textId="77777777">
        <w:trPr>
          <w:trHeight w:val="262"/>
        </w:trPr>
        <w:tc>
          <w:tcPr>
            <w:tcW w:w="80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681BACA7" w14:textId="77777777">
            <w:pPr>
              <w:pStyle w:val="Body"/>
              <w:jc w:val="right"/>
            </w:pPr>
            <w:r>
              <w:rPr>
                <w:b/>
                <w:bCs/>
                <w:lang w:val="en-US"/>
              </w:rPr>
              <w:t>TOTAL REMAINING: 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08BB7B88" w14:textId="77777777">
            <w:pPr>
              <w:pStyle w:val="Body"/>
              <w:jc w:val="right"/>
            </w:pPr>
            <w:r>
              <w:rPr>
                <w:b/>
                <w:bCs/>
                <w:lang w:val="en-US"/>
              </w:rPr>
              <w:t>$8,050.00 </w:t>
            </w:r>
          </w:p>
        </w:tc>
      </w:tr>
    </w:tbl>
    <w:p w:rsidR="009E0C3D" w:rsidP="009E0C3D" w:rsidRDefault="009E0C3D" w14:paraId="691967AD" w14:textId="77777777">
      <w:pPr>
        <w:pStyle w:val="ListParagraph"/>
        <w:widowControl w:val="0"/>
        <w:spacing w:after="0" w:line="240" w:lineRule="auto"/>
        <w:ind w:left="720" w:hanging="360"/>
      </w:pPr>
    </w:p>
    <w:p w:rsidR="009E0C3D" w:rsidP="009E0C3D" w:rsidRDefault="009E0C3D" w14:paraId="0EAB4E16" w14:textId="77777777">
      <w:pPr>
        <w:pStyle w:val="Body"/>
      </w:pPr>
    </w:p>
    <w:tbl>
      <w:tblPr>
        <w:tblW w:w="9344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459"/>
        <w:gridCol w:w="1288"/>
        <w:gridCol w:w="1308"/>
        <w:gridCol w:w="1289"/>
      </w:tblGrid>
      <w:tr w:rsidR="009E0C3D" w:rsidTr="00E51852" w14:paraId="746170E2" w14:textId="77777777">
        <w:trPr>
          <w:trHeight w:val="262"/>
        </w:trPr>
        <w:tc>
          <w:tcPr>
            <w:tcW w:w="80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5CDF6D98" w14:textId="77777777">
            <w:pPr>
              <w:pStyle w:val="Body"/>
              <w:jc w:val="center"/>
            </w:pPr>
            <w:r>
              <w:rPr>
                <w:rFonts w:eastAsia="Segoe UI" w:cs="Segoe UI"/>
                <w:b/>
                <w:bCs/>
                <w:lang w:val="en-US"/>
              </w:rPr>
              <w:t>2024 Meetings Budget</w:t>
            </w:r>
            <w:r>
              <w:rPr>
                <w:rFonts w:eastAsia="Segoe UI" w:cs="Segoe UI"/>
                <w:lang w:val="en-US"/>
              </w:rPr>
              <w:t> 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027C44A0" w14:textId="77777777">
            <w:pPr>
              <w:pStyle w:val="Body"/>
              <w:jc w:val="center"/>
            </w:pPr>
            <w:r>
              <w:rPr>
                <w:rFonts w:eastAsia="Segoe UI" w:cs="Segoe UI"/>
                <w:b/>
                <w:bCs/>
                <w:lang w:val="en-US"/>
              </w:rPr>
              <w:t>$3,000</w:t>
            </w:r>
          </w:p>
        </w:tc>
      </w:tr>
      <w:tr w:rsidR="009E0C3D" w:rsidTr="00E51852" w14:paraId="392A3804" w14:textId="77777777">
        <w:trPr>
          <w:trHeight w:val="262"/>
        </w:trPr>
        <w:tc>
          <w:tcPr>
            <w:tcW w:w="5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5934883C" w14:textId="77777777">
            <w:pPr>
              <w:pStyle w:val="Body"/>
            </w:pPr>
            <w:r>
              <w:rPr>
                <w:rFonts w:eastAsia="Segoe UI" w:cs="Segoe UI"/>
                <w:b/>
                <w:bCs/>
                <w:lang w:val="en-US"/>
              </w:rPr>
              <w:t>Description of Event/Program</w:t>
            </w:r>
            <w:r>
              <w:rPr>
                <w:rFonts w:eastAsia="Segoe UI" w:cs="Segoe UI"/>
                <w:lang w:val="en-US"/>
              </w:rPr>
              <w:t> 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4F5B598F" w14:textId="77777777">
            <w:pPr>
              <w:pStyle w:val="Body"/>
              <w:jc w:val="center"/>
            </w:pPr>
            <w:r>
              <w:rPr>
                <w:rFonts w:eastAsia="Segoe UI" w:cs="Segoe UI"/>
                <w:b/>
                <w:bCs/>
                <w:lang w:val="en-US"/>
              </w:rPr>
              <w:t>Date</w:t>
            </w:r>
            <w:r>
              <w:rPr>
                <w:rFonts w:eastAsia="Segoe UI" w:cs="Segoe UI"/>
                <w:lang w:val="en-US"/>
              </w:rPr>
              <w:t> </w:t>
            </w: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7E87B523" w14:textId="77777777">
            <w:pPr>
              <w:pStyle w:val="Body"/>
              <w:jc w:val="center"/>
            </w:pPr>
            <w:r>
              <w:rPr>
                <w:rFonts w:eastAsia="Segoe UI" w:cs="Segoe UI"/>
                <w:b/>
                <w:bCs/>
                <w:lang w:val="en-US"/>
              </w:rPr>
              <w:t>Amount</w:t>
            </w:r>
            <w:r>
              <w:rPr>
                <w:rFonts w:eastAsia="Segoe UI" w:cs="Segoe UI"/>
                <w:lang w:val="en-US"/>
              </w:rPr>
              <w:t> 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373CF906" w14:textId="77777777">
            <w:pPr>
              <w:pStyle w:val="Body"/>
              <w:jc w:val="center"/>
            </w:pPr>
            <w:r>
              <w:rPr>
                <w:rFonts w:eastAsia="Segoe UI" w:cs="Segoe UI"/>
                <w:b/>
                <w:bCs/>
                <w:lang w:val="en-US"/>
              </w:rPr>
              <w:t>Remaining</w:t>
            </w:r>
            <w:r>
              <w:rPr>
                <w:rFonts w:eastAsia="Segoe UI" w:cs="Segoe UI"/>
                <w:lang w:val="en-US"/>
              </w:rPr>
              <w:t> </w:t>
            </w:r>
          </w:p>
        </w:tc>
      </w:tr>
      <w:tr w:rsidR="009E0C3D" w:rsidTr="00E51852" w14:paraId="66BF2AE4" w14:textId="77777777">
        <w:trPr>
          <w:trHeight w:val="262"/>
        </w:trPr>
        <w:tc>
          <w:tcPr>
            <w:tcW w:w="5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23B3CD51" w14:textId="77777777"/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43D86A6D" w14:textId="77777777"/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6077B4CF" w14:textId="77777777"/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6B60418A" w14:textId="77777777"/>
        </w:tc>
      </w:tr>
      <w:tr w:rsidR="009E0C3D" w:rsidTr="00E51852" w14:paraId="1A865FE0" w14:textId="77777777">
        <w:trPr>
          <w:trHeight w:val="262"/>
        </w:trPr>
        <w:tc>
          <w:tcPr>
            <w:tcW w:w="5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4EDD4C10" w14:textId="77777777"/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1ABBD67C" w14:textId="77777777"/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33201044" w14:textId="77777777"/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701CC389" w14:textId="77777777"/>
        </w:tc>
      </w:tr>
      <w:tr w:rsidR="009E0C3D" w:rsidTr="00E51852" w14:paraId="5E14CAC9" w14:textId="77777777">
        <w:trPr>
          <w:trHeight w:val="262"/>
        </w:trPr>
        <w:tc>
          <w:tcPr>
            <w:tcW w:w="80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3018C6A7" w14:textId="77777777">
            <w:pPr>
              <w:pStyle w:val="Body"/>
              <w:jc w:val="right"/>
            </w:pPr>
            <w:r>
              <w:rPr>
                <w:b/>
                <w:bCs/>
                <w:lang w:val="en-US"/>
              </w:rPr>
              <w:t>TOTAL REMAINING: 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4189C9F0" w14:textId="77777777">
            <w:pPr>
              <w:pStyle w:val="Body"/>
              <w:jc w:val="right"/>
            </w:pPr>
            <w:r>
              <w:rPr>
                <w:b/>
                <w:bCs/>
                <w:lang w:val="en-US"/>
              </w:rPr>
              <w:t>$3,000.00 </w:t>
            </w:r>
          </w:p>
        </w:tc>
      </w:tr>
    </w:tbl>
    <w:p w:rsidR="009E0C3D" w:rsidP="009E0C3D" w:rsidRDefault="009E0C3D" w14:paraId="5EB46F9D" w14:textId="77777777">
      <w:pPr>
        <w:pStyle w:val="Body"/>
        <w:widowControl w:val="0"/>
        <w:spacing w:line="240" w:lineRule="auto"/>
      </w:pPr>
    </w:p>
    <w:p w:rsidR="009E0C3D" w:rsidP="009E0C3D" w:rsidRDefault="009E0C3D" w14:paraId="4B2AB7C5" w14:textId="77777777">
      <w:pPr>
        <w:pStyle w:val="Body"/>
        <w:rPr>
          <w:b/>
          <w:bCs/>
        </w:rPr>
      </w:pPr>
    </w:p>
    <w:p w:rsidR="009E0C3D" w:rsidP="009E0C3D" w:rsidRDefault="009E0C3D" w14:paraId="40D8E352" w14:textId="77777777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rStyle w:val="scxw241055003"/>
          <w:b/>
          <w:bCs/>
        </w:rPr>
        <w:t xml:space="preserve">Next Meetings: </w:t>
      </w:r>
    </w:p>
    <w:p w:rsidR="009E0C3D" w:rsidP="009E0C3D" w:rsidRDefault="009E0C3D" w14:paraId="5B95AA10" w14:textId="77777777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rStyle w:val="scxw241055003"/>
          <w:b/>
          <w:bCs/>
        </w:rPr>
        <w:t>No meetings in summer.</w:t>
      </w:r>
    </w:p>
    <w:p w:rsidRPr="009D6CE1" w:rsidR="009E0C3D" w:rsidP="009E0C3D" w:rsidRDefault="009E0C3D" w14:paraId="17AA0986" w14:textId="77777777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Andrew will poll the group for Fall dates.</w:t>
      </w:r>
    </w:p>
    <w:p w:rsidR="009E0C3D" w:rsidP="009E0C3D" w:rsidRDefault="009E0C3D" w14:paraId="713C07C2" w14:textId="77777777">
      <w:pPr>
        <w:pStyle w:val="ListParagraph"/>
        <w:numPr>
          <w:ilvl w:val="0"/>
          <w:numId w:val="6"/>
        </w:numPr>
        <w:spacing w:before="0" w:after="160" w:line="256" w:lineRule="auto"/>
        <w:rPr>
          <w:b/>
          <w:bCs/>
        </w:rPr>
      </w:pPr>
      <w:r>
        <w:rPr>
          <w:rStyle w:val="scxw241055003"/>
          <w:b/>
          <w:bCs/>
        </w:rPr>
        <w:t>Closing</w:t>
      </w:r>
    </w:p>
    <w:p w:rsidR="009E0C3D" w:rsidP="009E0C3D" w:rsidRDefault="009E0C3D" w14:paraId="27029284" w14:textId="77777777">
      <w:pPr>
        <w:pStyle w:val="ListParagraph"/>
        <w:numPr>
          <w:ilvl w:val="1"/>
          <w:numId w:val="0"/>
        </w:numPr>
        <w:spacing w:before="0" w:after="160" w:line="256" w:lineRule="auto"/>
        <w:ind w:left="1440" w:hanging="360"/>
      </w:pPr>
      <w:r>
        <w:t>Equity Monitor Check-in</w:t>
      </w:r>
    </w:p>
    <w:p w:rsidR="009E0C3D" w:rsidP="009E0C3D" w:rsidRDefault="009E0C3D" w14:paraId="4127EE86" w14:textId="77777777">
      <w:pPr>
        <w:pStyle w:val="ListParagraph"/>
        <w:numPr>
          <w:ilvl w:val="1"/>
          <w:numId w:val="0"/>
        </w:numPr>
        <w:spacing w:before="0" w:after="160" w:line="256" w:lineRule="auto"/>
        <w:ind w:left="1440" w:hanging="360"/>
      </w:pPr>
      <w:r>
        <w:t>Closing Words from Chair</w:t>
      </w:r>
      <w:r>
        <w:br/>
      </w:r>
    </w:p>
    <w:p w:rsidR="009E0C3D" w:rsidP="009E0C3D" w:rsidRDefault="009E0C3D" w14:paraId="33F66592" w14:textId="77777777">
      <w:pPr>
        <w:pStyle w:val="ListParagraph"/>
        <w:spacing w:before="0" w:after="160" w:line="256" w:lineRule="auto"/>
        <w:ind w:left="720" w:hanging="360"/>
        <w:rPr>
          <w:b/>
          <w:bCs/>
        </w:rPr>
      </w:pPr>
      <w:r>
        <w:rPr>
          <w:rStyle w:val="scxw241055003"/>
          <w:b/>
          <w:bCs/>
        </w:rPr>
        <w:t>Chair Declares Meeting Closed</w:t>
      </w:r>
    </w:p>
    <w:p w:rsidR="009E0C3D" w:rsidP="009E0C3D" w:rsidRDefault="009E0C3D" w14:paraId="0EA3522E" w14:textId="77777777">
      <w:pPr>
        <w:pStyle w:val="Body"/>
        <w:spacing w:after="160" w:line="256" w:lineRule="auto"/>
      </w:pPr>
    </w:p>
    <w:p w:rsidR="009E0C3D" w:rsidP="009E0C3D" w:rsidRDefault="009E0C3D" w14:paraId="2A9474C5" w14:textId="77777777">
      <w:pPr>
        <w:pStyle w:val="Body"/>
        <w:spacing w:after="160" w:line="256" w:lineRule="auto"/>
        <w:jc w:val="center"/>
        <w:rPr>
          <w:b/>
          <w:bCs/>
          <w:color w:val="0070C0"/>
          <w:u w:val="single" w:color="0070C0"/>
        </w:rPr>
      </w:pPr>
      <w:r>
        <w:rPr>
          <w:rStyle w:val="scxw241055003"/>
        </w:rPr>
        <w:br/>
      </w:r>
      <w:r>
        <w:rPr>
          <w:b/>
          <w:bCs/>
          <w:color w:val="7030A0"/>
          <w:sz w:val="26"/>
          <w:szCs w:val="26"/>
          <w:u w:val="single" w:color="7030A0"/>
          <w:shd w:val="clear" w:color="auto" w:fill="FFFFFF"/>
          <w:lang w:val="en-US"/>
        </w:rPr>
        <w:t>WOW Discipleship &amp; Justice Priorities:</w:t>
      </w:r>
      <w:r>
        <w:rPr>
          <w:color w:val="7030A0"/>
          <w:sz w:val="26"/>
          <w:szCs w:val="26"/>
          <w:u w:color="7030A0"/>
          <w:shd w:val="clear" w:color="auto" w:fill="FFFFFF"/>
        </w:rPr>
        <w:br/>
      </w:r>
      <w:r>
        <w:rPr>
          <w:b/>
          <w:bCs/>
          <w:color w:val="7030A0"/>
          <w:sz w:val="26"/>
          <w:szCs w:val="26"/>
          <w:u w:color="7030A0"/>
          <w:shd w:val="clear" w:color="auto" w:fill="FFFFFF"/>
        </w:rPr>
        <w:br/>
      </w:r>
      <w:r>
        <w:rPr>
          <w:b/>
          <w:bCs/>
          <w:color w:val="7030A0"/>
          <w:sz w:val="26"/>
          <w:szCs w:val="26"/>
          <w:u w:color="7030A0"/>
          <w:shd w:val="clear" w:color="auto" w:fill="FFFFFF"/>
          <w:lang w:val="en-US"/>
        </w:rPr>
        <w:t xml:space="preserve">Right Relations </w:t>
      </w:r>
      <w:r>
        <w:rPr>
          <w:color w:val="7030A0"/>
          <w:sz w:val="26"/>
          <w:szCs w:val="26"/>
          <w:u w:color="7030A0"/>
          <w:shd w:val="clear" w:color="auto" w:fill="FFFFFF"/>
          <w:lang w:val="en-US"/>
        </w:rPr>
        <w:t> </w:t>
      </w:r>
      <w:r>
        <w:rPr>
          <w:color w:val="7030A0"/>
          <w:sz w:val="26"/>
          <w:szCs w:val="26"/>
          <w:u w:color="7030A0"/>
          <w:shd w:val="clear" w:color="auto" w:fill="FFFFFF"/>
        </w:rPr>
        <w:br/>
      </w:r>
      <w:r>
        <w:rPr>
          <w:b/>
          <w:bCs/>
          <w:color w:val="7030A0"/>
          <w:sz w:val="26"/>
          <w:szCs w:val="26"/>
          <w:u w:color="7030A0"/>
          <w:shd w:val="clear" w:color="auto" w:fill="FFFFFF"/>
          <w:lang w:val="en-US"/>
        </w:rPr>
        <w:t xml:space="preserve">Camps/Youth/Faith Formation </w:t>
      </w:r>
      <w:r>
        <w:rPr>
          <w:color w:val="7030A0"/>
          <w:sz w:val="26"/>
          <w:szCs w:val="26"/>
          <w:u w:color="7030A0"/>
          <w:shd w:val="clear" w:color="auto" w:fill="FFFFFF"/>
          <w:lang w:val="en-US"/>
        </w:rPr>
        <w:t> </w:t>
      </w:r>
      <w:r>
        <w:rPr>
          <w:color w:val="7030A0"/>
          <w:sz w:val="26"/>
          <w:szCs w:val="26"/>
          <w:u w:color="7030A0"/>
          <w:shd w:val="clear" w:color="auto" w:fill="FFFFFF"/>
        </w:rPr>
        <w:br/>
      </w:r>
      <w:r>
        <w:rPr>
          <w:b/>
          <w:bCs/>
          <w:color w:val="7030A0"/>
          <w:sz w:val="26"/>
          <w:szCs w:val="26"/>
          <w:u w:color="7030A0"/>
          <w:shd w:val="clear" w:color="auto" w:fill="FFFFFF"/>
          <w:lang w:val="en-US"/>
        </w:rPr>
        <w:t>Chaplaincy</w:t>
      </w:r>
    </w:p>
    <w:p w:rsidR="009E0C3D" w:rsidP="009E0C3D" w:rsidRDefault="009E0C3D" w14:paraId="1C507D0A" w14:textId="77777777">
      <w:pPr>
        <w:pStyle w:val="Body"/>
        <w:spacing w:after="160" w:line="256" w:lineRule="auto"/>
        <w:jc w:val="center"/>
        <w:rPr>
          <w:b/>
          <w:bCs/>
          <w:color w:val="0070C0"/>
          <w:sz w:val="22"/>
          <w:szCs w:val="22"/>
          <w:u w:color="0070C0"/>
        </w:rPr>
      </w:pPr>
    </w:p>
    <w:p w:rsidR="009E0C3D" w:rsidP="009E0C3D" w:rsidRDefault="009E0C3D" w14:paraId="56D9A972" w14:textId="77777777">
      <w:pPr>
        <w:pStyle w:val="Body"/>
        <w:spacing w:before="0" w:after="160" w:line="256" w:lineRule="auto"/>
        <w:rPr>
          <w:b/>
          <w:bCs/>
        </w:rPr>
      </w:pPr>
      <w:r>
        <w:rPr>
          <w:b/>
          <w:bCs/>
          <w:lang w:val="en-US"/>
        </w:rPr>
        <w:t>------------------------------------------------------------------------------------------------------------------------------</w:t>
      </w:r>
    </w:p>
    <w:p w:rsidR="009E0C3D" w:rsidP="009E0C3D" w:rsidRDefault="009E0C3D" w14:paraId="774658D2" w14:textId="77777777">
      <w:pPr>
        <w:pStyle w:val="Body"/>
        <w:spacing w:after="160" w:line="256" w:lineRule="auto"/>
        <w:rPr>
          <w:b/>
          <w:bCs/>
        </w:rPr>
      </w:pPr>
    </w:p>
    <w:p w:rsidR="009E0C3D" w:rsidP="009E0C3D" w:rsidRDefault="009E0C3D" w14:paraId="60CA6B65" w14:textId="77777777">
      <w:pPr>
        <w:pStyle w:val="Body"/>
        <w:spacing w:after="160" w:line="256" w:lineRule="auto"/>
        <w:rPr>
          <w:b/>
          <w:bCs/>
        </w:rPr>
      </w:pPr>
      <w:r>
        <w:rPr>
          <w:b/>
          <w:bCs/>
          <w:lang w:val="en-US"/>
        </w:rPr>
        <w:t>Items tabled for Future Meetings</w:t>
      </w:r>
    </w:p>
    <w:p w:rsidR="009E0C3D" w:rsidP="009E0C3D" w:rsidRDefault="009E0C3D" w14:paraId="5086EC50" w14:textId="77777777">
      <w:pPr>
        <w:pStyle w:val="ListParagraph"/>
        <w:numPr>
          <w:ilvl w:val="0"/>
          <w:numId w:val="8"/>
        </w:numPr>
        <w:spacing w:after="160" w:line="256" w:lineRule="auto"/>
        <w:rPr>
          <w:b/>
          <w:bCs/>
        </w:rPr>
      </w:pPr>
      <w:r>
        <w:rPr>
          <w:color w:val="00B0F0"/>
          <w:u w:color="00B0F0"/>
        </w:rPr>
        <w:t>Listed</w:t>
      </w:r>
      <w:r>
        <w:rPr>
          <w:color w:val="00B0F0"/>
          <w:u w:color="00B0F0"/>
        </w:rPr>
        <w:br/>
      </w:r>
    </w:p>
    <w:p w:rsidR="009E0C3D" w:rsidP="009E0C3D" w:rsidRDefault="009E0C3D" w14:paraId="6324A51B" w14:textId="77777777">
      <w:pPr>
        <w:pStyle w:val="Body"/>
        <w:spacing w:before="0" w:after="160" w:line="256" w:lineRule="auto"/>
        <w:rPr>
          <w:b/>
          <w:bCs/>
        </w:rPr>
      </w:pPr>
      <w:r>
        <w:rPr>
          <w:b/>
          <w:bCs/>
          <w:lang w:val="en-US"/>
        </w:rPr>
        <w:t>------------------------------------------------------------------------------------------------------------------------------</w:t>
      </w:r>
    </w:p>
    <w:p w:rsidR="009E0C3D" w:rsidP="009E0C3D" w:rsidRDefault="009E0C3D" w14:paraId="0FDEFA2B" w14:textId="77777777">
      <w:pPr>
        <w:pStyle w:val="Body"/>
        <w:spacing w:after="160" w:line="256" w:lineRule="auto"/>
        <w:rPr>
          <w:b/>
          <w:bCs/>
        </w:rPr>
      </w:pPr>
    </w:p>
    <w:p w:rsidR="009E0C3D" w:rsidP="009E0C3D" w:rsidRDefault="009E0C3D" w14:paraId="782FF2AC" w14:textId="77777777">
      <w:pPr>
        <w:pStyle w:val="Body"/>
        <w:spacing w:before="0" w:after="160" w:line="256" w:lineRule="auto"/>
        <w:jc w:val="center"/>
      </w:pPr>
    </w:p>
    <w:p w:rsidR="009E0C3D" w:rsidP="009E0C3D" w:rsidRDefault="009E0C3D" w14:paraId="627DB362" w14:textId="77777777">
      <w:pPr>
        <w:pStyle w:val="Body"/>
        <w:spacing w:before="0" w:after="160" w:line="256" w:lineRule="auto"/>
        <w:jc w:val="center"/>
      </w:pPr>
    </w:p>
    <w:p w:rsidR="009E0C3D" w:rsidP="009E0C3D" w:rsidRDefault="009E0C3D" w14:paraId="0B579D08" w14:textId="77777777">
      <w:pPr>
        <w:pStyle w:val="Body"/>
        <w:spacing w:before="0" w:after="160" w:line="256" w:lineRule="auto"/>
        <w:jc w:val="center"/>
      </w:pPr>
    </w:p>
    <w:p w:rsidR="009E0C3D" w:rsidP="009E0C3D" w:rsidRDefault="009E0C3D" w14:paraId="3B2FFAFF" w14:textId="77777777">
      <w:pPr>
        <w:pStyle w:val="Body"/>
        <w:spacing w:before="0" w:after="160" w:line="256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  <w:lang w:val="en-US"/>
        </w:rPr>
        <w:t>See Motion, Email Motion and Fund Recipient templates below</w:t>
      </w:r>
      <w:r>
        <w:rPr>
          <w:b/>
          <w:bCs/>
          <w:i/>
          <w:iCs/>
        </w:rPr>
        <w:t>…</w:t>
      </w:r>
    </w:p>
    <w:p w:rsidR="009E0C3D" w:rsidP="009E0C3D" w:rsidRDefault="009E0C3D" w14:paraId="3ABCE03B" w14:textId="77777777">
      <w:pPr>
        <w:pStyle w:val="Body"/>
        <w:spacing w:before="0" w:after="160" w:line="256" w:lineRule="auto"/>
        <w:jc w:val="center"/>
        <w:rPr>
          <w:b/>
          <w:bCs/>
          <w:i/>
          <w:iCs/>
        </w:rPr>
      </w:pPr>
    </w:p>
    <w:p w:rsidR="009E0C3D" w:rsidP="009E0C3D" w:rsidRDefault="009E0C3D" w14:paraId="7AF2F7DE" w14:textId="77777777">
      <w:pPr>
        <w:pStyle w:val="Body"/>
        <w:spacing w:before="0" w:after="0" w:line="257" w:lineRule="auto"/>
        <w:jc w:val="center"/>
      </w:pPr>
    </w:p>
    <w:p w:rsidR="009E0C3D" w:rsidP="009E0C3D" w:rsidRDefault="009E0C3D" w14:paraId="561C07F1" w14:textId="77777777">
      <w:pPr>
        <w:pStyle w:val="Body"/>
        <w:spacing w:before="0" w:after="160" w:line="256" w:lineRule="auto"/>
        <w:ind w:firstLine="720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TEMPLATES</w:t>
      </w:r>
    </w:p>
    <w:p w:rsidR="002A0380" w:rsidP="002A0380" w:rsidRDefault="009E0C3D" w14:paraId="05D749B3" w14:textId="059EDA70">
      <w:pPr>
        <w:pStyle w:val="xmsolistparagraph"/>
        <w:spacing w:before="360" w:after="0"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Sample Motion:</w:t>
      </w:r>
      <w:r>
        <w:rPr>
          <w:rStyle w:val="scxw241055003"/>
        </w:rPr>
        <w:br/>
      </w:r>
      <w:r>
        <w:rPr>
          <w:b/>
          <w:bCs/>
          <w:i/>
          <w:iCs/>
          <w:sz w:val="24"/>
          <w:szCs w:val="24"/>
          <w:u w:val="single"/>
        </w:rPr>
        <w:t xml:space="preserve">MOTION by </w:t>
      </w:r>
      <w:r>
        <w:rPr>
          <w:i/>
          <w:iCs/>
          <w:sz w:val="24"/>
          <w:szCs w:val="24"/>
        </w:rPr>
        <w:t>name</w:t>
      </w:r>
      <w:r>
        <w:rPr>
          <w:sz w:val="24"/>
          <w:szCs w:val="24"/>
        </w:rPr>
        <w:t xml:space="preserve"> / </w:t>
      </w:r>
      <w:r>
        <w:rPr>
          <w:i/>
          <w:iCs/>
          <w:sz w:val="24"/>
          <w:szCs w:val="24"/>
        </w:rPr>
        <w:t>name</w:t>
      </w:r>
      <w:r>
        <w:rPr>
          <w:sz w:val="24"/>
          <w:szCs w:val="24"/>
        </w:rPr>
        <w:t xml:space="preserve"> that the Discipleship and Justice Commission of </w:t>
      </w:r>
      <w:r w:rsidR="002A0380">
        <w:rPr>
          <w:sz w:val="24"/>
          <w:szCs w:val="24"/>
        </w:rPr>
        <w:t xml:space="preserve">Western Ontario Waterways Regional Council </w:t>
      </w:r>
      <w:r>
        <w:rPr>
          <w:sz w:val="24"/>
          <w:szCs w:val="24"/>
        </w:rPr>
        <w:t>Choose an item.</w:t>
      </w:r>
      <w:r w:rsidR="002A0380">
        <w:rPr>
          <w:sz w:val="24"/>
          <w:szCs w:val="24"/>
        </w:rPr>
        <w:t xml:space="preserve">  </w:t>
      </w:r>
    </w:p>
    <w:p w:rsidR="009E0C3D" w:rsidP="009E0C3D" w:rsidRDefault="009E0C3D" w14:paraId="4911ED1A" w14:textId="77777777">
      <w:pPr>
        <w:pStyle w:val="xmsolistparagraph"/>
        <w:spacing w:before="360" w:after="120" w:line="259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Financial Motions:</w:t>
      </w:r>
    </w:p>
    <w:p w:rsidR="009E0C3D" w:rsidP="009E0C3D" w:rsidRDefault="009E0C3D" w14:paraId="4FC1CAA6" w14:textId="275F1469">
      <w:pPr>
        <w:pStyle w:val="xmso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>
        <w:rPr>
          <w:i/>
          <w:iCs/>
          <w:sz w:val="24"/>
          <w:szCs w:val="24"/>
        </w:rPr>
        <w:t>mover/seconder</w:t>
      </w:r>
      <w:r>
        <w:rPr>
          <w:sz w:val="24"/>
          <w:szCs w:val="24"/>
        </w:rPr>
        <w:t xml:space="preserve"> that the </w:t>
      </w:r>
      <w:proofErr w:type="spellStart"/>
      <w:r w:rsidR="002A0380">
        <w:rPr>
          <w:sz w:val="24"/>
          <w:szCs w:val="24"/>
        </w:rPr>
        <w:t>the</w:t>
      </w:r>
      <w:proofErr w:type="spellEnd"/>
      <w:r w:rsidR="002A0380">
        <w:rPr>
          <w:sz w:val="24"/>
          <w:szCs w:val="24"/>
        </w:rPr>
        <w:t xml:space="preserve"> Discipleship and Justice Commission of Western Ontario Waterways Regional Council</w:t>
      </w:r>
      <w:r>
        <w:rPr>
          <w:sz w:val="24"/>
          <w:szCs w:val="24"/>
        </w:rPr>
        <w:t xml:space="preserve"> approve the allocation of $______ from the Events/Meetings Budget for _____________.</w:t>
      </w:r>
    </w:p>
    <w:p w:rsidR="009E0C3D" w:rsidP="009E0C3D" w:rsidRDefault="009E0C3D" w14:paraId="588811BA" w14:textId="77777777">
      <w:pPr>
        <w:pStyle w:val="xmsolistparagraph"/>
        <w:spacing w:after="0" w:line="240" w:lineRule="auto"/>
        <w:rPr>
          <w:sz w:val="24"/>
          <w:szCs w:val="24"/>
        </w:rPr>
      </w:pPr>
    </w:p>
    <w:p w:rsidR="009E0C3D" w:rsidP="009E0C3D" w:rsidRDefault="009E0C3D" w14:paraId="771CFB16" w14:textId="77777777">
      <w:pPr>
        <w:pStyle w:val="Body"/>
        <w:spacing w:before="0" w:after="0" w:line="240" w:lineRule="auto"/>
      </w:pPr>
    </w:p>
    <w:p w:rsidR="009E0C3D" w:rsidP="009E0C3D" w:rsidRDefault="009E0C3D" w14:paraId="2DD97820" w14:textId="77777777">
      <w:pPr>
        <w:pStyle w:val="xmsolistparagraph"/>
        <w:spacing w:after="0" w:line="240" w:lineRule="auto"/>
        <w:ind w:left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Email voting Template:</w:t>
      </w:r>
    </w:p>
    <w:p w:rsidR="009E0C3D" w:rsidP="009E0C3D" w:rsidRDefault="009E0C3D" w14:paraId="0AE2244B" w14:textId="77777777">
      <w:pPr>
        <w:pStyle w:val="xmsolistparagraph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You are being asked to vote on the following motion;</w:t>
      </w:r>
    </w:p>
    <w:p w:rsidR="009E0C3D" w:rsidP="009E0C3D" w:rsidRDefault="009E0C3D" w14:paraId="2096FB5C" w14:textId="77777777">
      <w:pPr>
        <w:pStyle w:val="xmsolistparagraph"/>
        <w:spacing w:after="0" w:line="240" w:lineRule="auto"/>
        <w:ind w:left="0"/>
        <w:rPr>
          <w:color w:val="FF0000"/>
          <w:u w:color="FF0000"/>
        </w:rPr>
      </w:pPr>
      <w:r>
        <w:rPr>
          <w:b/>
          <w:bCs/>
          <w:sz w:val="24"/>
          <w:szCs w:val="24"/>
        </w:rPr>
        <w:t>MOTION</w:t>
      </w:r>
      <w:r>
        <w:rPr>
          <w:sz w:val="24"/>
          <w:szCs w:val="24"/>
        </w:rPr>
        <w:t xml:space="preserve">:  Moved by (mover/seconder) that the Horseshoe Falls Discipleship and Justice Commission approve the allocation of $______ from the (Events / Meetings) Budget for _____________.    </w:t>
      </w:r>
      <w:r>
        <w:rPr>
          <w:i/>
          <w:iCs/>
          <w:color w:val="FF0000"/>
          <w:u w:color="FF0000"/>
        </w:rPr>
        <w:t>(</w:t>
      </w:r>
      <w:proofErr w:type="gramStart"/>
      <w:r>
        <w:rPr>
          <w:i/>
          <w:iCs/>
          <w:color w:val="FF0000"/>
          <w:u w:color="FF0000"/>
        </w:rPr>
        <w:t>or</w:t>
      </w:r>
      <w:proofErr w:type="gramEnd"/>
      <w:r>
        <w:rPr>
          <w:i/>
          <w:iCs/>
          <w:color w:val="FF0000"/>
          <w:u w:color="FF0000"/>
        </w:rPr>
        <w:t xml:space="preserve"> wording appropriate to the context)</w:t>
      </w:r>
    </w:p>
    <w:p w:rsidR="009E0C3D" w:rsidP="009E0C3D" w:rsidRDefault="009E0C3D" w14:paraId="5B35AF0B" w14:textId="77777777">
      <w:pPr>
        <w:pStyle w:val="Body"/>
        <w:spacing w:before="0" w:after="0" w:line="240" w:lineRule="auto"/>
        <w:rPr>
          <w:color w:val="FF0000"/>
          <w:sz w:val="22"/>
          <w:szCs w:val="22"/>
          <w:u w:color="FF0000"/>
          <w:lang w:val="en-US"/>
        </w:rPr>
      </w:pPr>
    </w:p>
    <w:p w:rsidR="009E0C3D" w:rsidP="009E0C3D" w:rsidRDefault="009E0C3D" w14:paraId="358922CC" w14:textId="77777777">
      <w:pPr>
        <w:pStyle w:val="xmsolistparagraph"/>
        <w:spacing w:after="0" w:line="240" w:lineRule="auto"/>
        <w:ind w:left="0"/>
      </w:pPr>
      <w:r>
        <w:rPr>
          <w:b/>
          <w:bCs/>
        </w:rPr>
        <w:t>VOTING WILL CLOSE</w:t>
      </w:r>
      <w:r>
        <w:t xml:space="preserve"> at </w:t>
      </w:r>
      <w:r>
        <w:rPr>
          <w:i/>
          <w:iCs/>
          <w:u w:val="single"/>
        </w:rPr>
        <w:t xml:space="preserve">time and date </w:t>
      </w:r>
      <w:r>
        <w:rPr>
          <w:i/>
          <w:iCs/>
        </w:rPr>
        <w:t>(allowing at least 48 hours).</w:t>
      </w:r>
      <w:r>
        <w:t xml:space="preserve"> Please vote by replying to </w:t>
      </w:r>
      <w:r>
        <w:rPr>
          <w:i/>
          <w:iCs/>
          <w:u w:val="single"/>
        </w:rPr>
        <w:t>the Chair</w:t>
      </w:r>
      <w:r>
        <w:t>. You can vote at any time before the closing date and time, and are free to change your vote at any time until the voting closes.</w:t>
      </w:r>
    </w:p>
    <w:p w:rsidR="009E0C3D" w:rsidP="009E0C3D" w:rsidRDefault="009E0C3D" w14:paraId="6908B1DE" w14:textId="77777777">
      <w:pPr>
        <w:pStyle w:val="xmsolistparagraph"/>
        <w:spacing w:after="0" w:line="240" w:lineRule="auto"/>
        <w:ind w:left="0"/>
      </w:pPr>
      <w:r>
        <w:rPr>
          <w:b/>
          <w:bCs/>
        </w:rPr>
        <w:t>QUESTIONS AND COMMENTS</w:t>
      </w:r>
      <w:r>
        <w:t xml:space="preserve"> are welcomed, and must be visible to all voting members. </w:t>
      </w:r>
    </w:p>
    <w:p w:rsidR="009E0C3D" w:rsidP="009E0C3D" w:rsidRDefault="009E0C3D" w14:paraId="0D9C6F9D" w14:textId="77777777">
      <w:pPr>
        <w:pStyle w:val="xmsolistparagraph"/>
        <w:spacing w:after="0" w:line="240" w:lineRule="auto"/>
        <w:ind w:left="0"/>
      </w:pPr>
      <w:r>
        <w:rPr>
          <w:b/>
          <w:bCs/>
        </w:rPr>
        <w:t>CANCELLING EMAIL VOTE</w:t>
      </w:r>
      <w:r>
        <w:t xml:space="preserve">: If two voting members object to making this decision by email, a meeting will be scheduled to discuss it. </w:t>
      </w:r>
    </w:p>
    <w:p w:rsidR="009E0C3D" w:rsidP="009E0C3D" w:rsidRDefault="009E0C3D" w14:paraId="457284F8" w14:textId="77777777">
      <w:pPr>
        <w:pStyle w:val="xmsolistparagraph"/>
        <w:spacing w:after="0" w:line="240" w:lineRule="auto"/>
        <w:ind w:left="0"/>
      </w:pPr>
      <w:r>
        <w:rPr>
          <w:b/>
          <w:bCs/>
        </w:rPr>
        <w:t>QUORUM:</w:t>
      </w:r>
      <w:r>
        <w:t xml:space="preserve"> We require a quorum from the Commission to respond by the closing time for the vote to be valid.</w:t>
      </w:r>
    </w:p>
    <w:p w:rsidR="009E0C3D" w:rsidP="009E0C3D" w:rsidRDefault="009E0C3D" w14:paraId="5563FB01" w14:textId="77777777">
      <w:pPr>
        <w:pStyle w:val="xmsolistparagraph"/>
        <w:spacing w:after="0" w:line="240" w:lineRule="auto"/>
        <w:ind w:left="0"/>
      </w:pPr>
      <w:r>
        <w:rPr>
          <w:b/>
          <w:bCs/>
        </w:rPr>
        <w:t xml:space="preserve">RESULTS: </w:t>
      </w:r>
      <w:r>
        <w:t xml:space="preserve">After the close of voting, the Chair will send an email to everyone with the results of the vote. </w:t>
      </w:r>
    </w:p>
    <w:p w:rsidR="009E0C3D" w:rsidP="009E0C3D" w:rsidRDefault="009E0C3D" w14:paraId="77A13831" w14:textId="77777777">
      <w:pPr>
        <w:pStyle w:val="xmsolistparagraph"/>
        <w:spacing w:after="0" w:line="240" w:lineRule="auto"/>
        <w:ind w:left="0"/>
        <w:rPr>
          <w:sz w:val="24"/>
          <w:szCs w:val="24"/>
        </w:rPr>
      </w:pPr>
      <w:r>
        <w:rPr>
          <w:i/>
          <w:iCs/>
          <w:sz w:val="24"/>
          <w:szCs w:val="24"/>
        </w:rPr>
        <w:t>Please let me know if you have any questions and thanks for your participation.</w:t>
      </w:r>
      <w:r>
        <w:rPr>
          <w:i/>
          <w:iCs/>
          <w:sz w:val="24"/>
          <w:szCs w:val="24"/>
        </w:rPr>
        <w:t> </w:t>
      </w:r>
    </w:p>
    <w:p w:rsidR="009E0C3D" w:rsidP="009E0C3D" w:rsidRDefault="009E0C3D" w14:paraId="7EF5A00A" w14:textId="77777777">
      <w:pPr>
        <w:pStyle w:val="Body"/>
        <w:spacing w:before="360" w:after="0" w:line="240" w:lineRule="auto"/>
        <w:ind w:left="2160"/>
      </w:pPr>
    </w:p>
    <w:p w:rsidR="009E0C3D" w:rsidP="009E0C3D" w:rsidRDefault="009E0C3D" w14:paraId="3009A3BC" w14:textId="77777777">
      <w:pPr>
        <w:pStyle w:val="Body"/>
        <w:spacing w:before="360" w:after="0" w:line="240" w:lineRule="auto"/>
        <w:ind w:left="2160"/>
      </w:pPr>
    </w:p>
    <w:p w:rsidR="009E0C3D" w:rsidP="009E0C3D" w:rsidRDefault="009E0C3D" w14:paraId="7CDB1FC3" w14:textId="77777777">
      <w:pPr>
        <w:pStyle w:val="Body"/>
        <w:spacing w:before="360" w:after="0" w:line="240" w:lineRule="auto"/>
        <w:ind w:left="2160"/>
      </w:pPr>
    </w:p>
    <w:p w:rsidR="009E0C3D" w:rsidP="009E0C3D" w:rsidRDefault="009E0C3D" w14:paraId="7D5E6C14" w14:textId="77777777">
      <w:pPr>
        <w:pStyle w:val="Body"/>
        <w:spacing w:before="360" w:after="0" w:line="240" w:lineRule="auto"/>
        <w:ind w:left="2160"/>
      </w:pPr>
    </w:p>
    <w:p w:rsidR="009E0C3D" w:rsidP="009E0C3D" w:rsidRDefault="009E0C3D" w14:paraId="2A653F5E" w14:textId="77777777">
      <w:pPr>
        <w:pStyle w:val="Body"/>
        <w:spacing w:before="360" w:after="0" w:line="240" w:lineRule="auto"/>
        <w:ind w:left="2160"/>
      </w:pPr>
    </w:p>
    <w:p w:rsidR="009E0C3D" w:rsidP="009E0C3D" w:rsidRDefault="009E0C3D" w14:paraId="093CB59F" w14:textId="77777777">
      <w:pPr>
        <w:pStyle w:val="Body"/>
        <w:spacing w:before="360"/>
      </w:pPr>
      <w:r>
        <w:rPr>
          <w:b/>
          <w:bCs/>
          <w:i/>
          <w:iCs/>
          <w:u w:val="single"/>
          <w:lang w:val="en-US"/>
        </w:rPr>
        <w:t>LETTER to FUND RECIPIENT:</w:t>
      </w:r>
    </w:p>
    <w:p w:rsidR="009E0C3D" w:rsidP="009E0C3D" w:rsidRDefault="009E0C3D" w14:paraId="79103846" w14:textId="77777777">
      <w:pPr>
        <w:pStyle w:val="Body"/>
        <w:spacing w:before="360" w:line="257" w:lineRule="auto"/>
        <w:rPr>
          <w:sz w:val="22"/>
          <w:szCs w:val="22"/>
        </w:rPr>
      </w:pPr>
      <w:r>
        <w:rPr>
          <w:sz w:val="22"/>
          <w:szCs w:val="22"/>
          <w:shd w:val="clear" w:color="auto" w:fill="FFFF00"/>
          <w:lang w:val="en-US"/>
        </w:rPr>
        <w:t xml:space="preserve">_________ </w:t>
      </w:r>
      <w:r>
        <w:rPr>
          <w:i/>
          <w:iCs/>
          <w:sz w:val="22"/>
          <w:szCs w:val="22"/>
          <w:shd w:val="clear" w:color="auto" w:fill="FFFF00"/>
        </w:rPr>
        <w:t>(Date)</w:t>
      </w:r>
      <w:r>
        <w:rPr>
          <w:sz w:val="22"/>
          <w:szCs w:val="22"/>
        </w:rPr>
        <w:t xml:space="preserve"> </w:t>
      </w:r>
    </w:p>
    <w:p w:rsidR="009E0C3D" w:rsidP="009E0C3D" w:rsidRDefault="009E0C3D" w14:paraId="7E4BD960" w14:textId="77777777">
      <w:pPr>
        <w:pStyle w:val="Body"/>
        <w:spacing w:before="360" w:line="257" w:lineRule="auto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Dear </w:t>
      </w:r>
      <w:r>
        <w:rPr>
          <w:sz w:val="22"/>
          <w:szCs w:val="22"/>
          <w:shd w:val="clear" w:color="auto" w:fill="FFFF00"/>
          <w:lang w:val="en-US"/>
        </w:rPr>
        <w:t>_____________,</w:t>
      </w:r>
    </w:p>
    <w:p w:rsidR="009E0C3D" w:rsidP="009E0C3D" w:rsidRDefault="009E0C3D" w14:paraId="3EDF3322" w14:textId="77777777">
      <w:pPr>
        <w:pStyle w:val="Body"/>
        <w:spacing w:before="360" w:line="257" w:lineRule="auto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On behalf of the Discipleship and Justice Commission of </w:t>
      </w:r>
      <w:r>
        <w:rPr>
          <w:sz w:val="22"/>
          <w:szCs w:val="22"/>
          <w:shd w:val="clear" w:color="auto" w:fill="FFFF00"/>
          <w:lang w:val="en-US"/>
        </w:rPr>
        <w:t>______________</w:t>
      </w:r>
      <w:r>
        <w:rPr>
          <w:sz w:val="22"/>
          <w:szCs w:val="22"/>
          <w:lang w:val="en-US"/>
        </w:rPr>
        <w:t xml:space="preserve"> Regional Council, I am pleased to inform you that the commission has approved a grant of $</w:t>
      </w:r>
      <w:r>
        <w:rPr>
          <w:sz w:val="22"/>
          <w:szCs w:val="22"/>
          <w:shd w:val="clear" w:color="auto" w:fill="FFFF00"/>
          <w:lang w:val="en-US"/>
        </w:rPr>
        <w:t>______________</w:t>
      </w:r>
      <w:r>
        <w:rPr>
          <w:sz w:val="22"/>
          <w:szCs w:val="22"/>
          <w:lang w:val="en-US"/>
        </w:rPr>
        <w:t xml:space="preserve"> to </w:t>
      </w:r>
      <w:r>
        <w:rPr>
          <w:sz w:val="22"/>
          <w:szCs w:val="22"/>
          <w:shd w:val="clear" w:color="auto" w:fill="FFFF00"/>
          <w:lang w:val="en-US"/>
        </w:rPr>
        <w:t xml:space="preserve">____________________ </w:t>
      </w:r>
      <w:r>
        <w:rPr>
          <w:i/>
          <w:iCs/>
          <w:sz w:val="22"/>
          <w:szCs w:val="22"/>
          <w:shd w:val="clear" w:color="auto" w:fill="FFFF00"/>
          <w:lang w:val="en-US"/>
        </w:rPr>
        <w:t>(</w:t>
      </w:r>
      <w:proofErr w:type="gramStart"/>
      <w:r>
        <w:rPr>
          <w:i/>
          <w:iCs/>
          <w:sz w:val="22"/>
          <w:szCs w:val="22"/>
          <w:shd w:val="clear" w:color="auto" w:fill="FFFF00"/>
          <w:lang w:val="en-US"/>
        </w:rPr>
        <w:t>organization)</w:t>
      </w:r>
      <w:r>
        <w:rPr>
          <w:sz w:val="22"/>
          <w:szCs w:val="22"/>
        </w:rPr>
        <w:t xml:space="preserve">  for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  <w:shd w:val="clear" w:color="auto" w:fill="FFFF00"/>
          <w:lang w:val="en-US"/>
        </w:rPr>
        <w:t>_______________________________________(</w:t>
      </w:r>
      <w:r>
        <w:rPr>
          <w:i/>
          <w:iCs/>
          <w:sz w:val="22"/>
          <w:szCs w:val="22"/>
          <w:shd w:val="clear" w:color="auto" w:fill="FFFF00"/>
          <w:lang w:val="en-US"/>
        </w:rPr>
        <w:t>program or event</w:t>
      </w:r>
      <w:r>
        <w:rPr>
          <w:sz w:val="22"/>
          <w:szCs w:val="22"/>
          <w:shd w:val="clear" w:color="auto" w:fill="FFFF00"/>
        </w:rPr>
        <w:t>)</w:t>
      </w:r>
      <w:r>
        <w:rPr>
          <w:sz w:val="22"/>
          <w:szCs w:val="22"/>
        </w:rPr>
        <w:t xml:space="preserve">. </w:t>
      </w:r>
    </w:p>
    <w:p w:rsidR="009E0C3D" w:rsidP="009E0C3D" w:rsidRDefault="009E0C3D" w14:paraId="13B9718D" w14:textId="77777777">
      <w:pPr>
        <w:pStyle w:val="Body"/>
        <w:spacing w:before="360" w:line="257" w:lineRule="auto"/>
        <w:rPr>
          <w:sz w:val="22"/>
          <w:szCs w:val="22"/>
        </w:rPr>
      </w:pPr>
      <w:r>
        <w:rPr>
          <w:sz w:val="22"/>
          <w:szCs w:val="22"/>
          <w:lang w:val="en-US"/>
        </w:rPr>
        <w:t>Our financial department requires a void cheque so that this payment can be processed for direct deposit. Please forward it as soon as possible.</w:t>
      </w:r>
    </w:p>
    <w:p w:rsidR="009E0C3D" w:rsidP="009E0C3D" w:rsidRDefault="009E0C3D" w14:paraId="4C45EBAA" w14:textId="77777777">
      <w:pPr>
        <w:pStyle w:val="Body"/>
        <w:spacing w:before="360" w:line="257" w:lineRule="auto"/>
        <w:rPr>
          <w:sz w:val="22"/>
          <w:szCs w:val="22"/>
        </w:rPr>
      </w:pPr>
      <w:r>
        <w:rPr>
          <w:sz w:val="22"/>
          <w:szCs w:val="22"/>
          <w:lang w:val="en-US"/>
        </w:rPr>
        <w:t>We also request that after the event you send us a brief reporting to give us a snapshot of how this program is making a difference in God’s world.</w:t>
      </w:r>
      <w:r>
        <w:rPr>
          <w:rStyle w:val="scxw241055003"/>
        </w:rPr>
        <w:br/>
      </w:r>
    </w:p>
    <w:p w:rsidR="009E0C3D" w:rsidP="009E0C3D" w:rsidRDefault="009E0C3D" w14:paraId="316EB080" w14:textId="77777777">
      <w:pPr>
        <w:pStyle w:val="Body"/>
        <w:spacing w:before="360" w:line="257" w:lineRule="auto"/>
        <w:rPr>
          <w:sz w:val="22"/>
          <w:szCs w:val="22"/>
        </w:rPr>
      </w:pPr>
      <w:r>
        <w:rPr>
          <w:sz w:val="22"/>
          <w:szCs w:val="22"/>
          <w:lang w:val="en-US"/>
        </w:rPr>
        <w:t>Sincerely,</w:t>
      </w:r>
    </w:p>
    <w:p w:rsidR="009E0C3D" w:rsidP="009E0C3D" w:rsidRDefault="009E0C3D" w14:paraId="7E75ECDF" w14:textId="77777777">
      <w:pPr>
        <w:pStyle w:val="Body"/>
        <w:spacing w:before="360" w:after="160" w:line="257" w:lineRule="auto"/>
      </w:pPr>
      <w:r>
        <w:rPr>
          <w:sz w:val="22"/>
          <w:szCs w:val="22"/>
          <w:shd w:val="clear" w:color="auto" w:fill="FFFF00"/>
          <w:lang w:val="en-US"/>
        </w:rPr>
        <w:t>_____________</w:t>
      </w:r>
    </w:p>
    <w:p w:rsidR="00181BC2" w:rsidRDefault="00181BC2" w14:paraId="12D6804F" w14:textId="77777777"/>
    <w:sectPr w:rsidR="00181BC2">
      <w:headerReference w:type="default" r:id="rId6"/>
      <w:footerReference w:type="default" r:id="rId7"/>
      <w:pgSz w:w="12240" w:h="15840" w:orient="portrait"/>
      <w:pgMar w:top="1134" w:right="1440" w:bottom="1440" w:left="1440" w:header="709" w:footer="709" w:gutter="0"/>
      <w:pgNumType w:start="26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7D37" w:rsidRDefault="00320602" w14:paraId="33431511" w14:textId="77777777">
    <w:pPr>
      <w:pStyle w:val="Header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7D37" w:rsidRDefault="00320602" w14:paraId="439AFE26" w14:textId="77777777">
    <w:pPr>
      <w:pStyle w:val="Header"/>
      <w:tabs>
        <w:tab w:val="clear" w:pos="9360"/>
        <w:tab w:val="right" w:pos="9340"/>
      </w:tabs>
      <w:jc w:val="right"/>
    </w:pPr>
    <w:r>
      <w:rPr>
        <w:rStyle w:val="scxw241055003"/>
      </w:rPr>
      <w:t>DJ 2024-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1A45"/>
    <w:multiLevelType w:val="hybridMultilevel"/>
    <w:tmpl w:val="E97A82D6"/>
    <w:styleLink w:val="ImportedStyle4"/>
    <w:lvl w:ilvl="0" w:tplc="E04E8C0A">
      <w:start w:val="1"/>
      <w:numFmt w:val="bullet"/>
      <w:lvlText w:val="·"/>
      <w:lvlJc w:val="left"/>
      <w:pPr>
        <w:ind w:left="14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B4C93E">
      <w:start w:val="1"/>
      <w:numFmt w:val="bullet"/>
      <w:lvlText w:val="o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0207EC">
      <w:start w:val="1"/>
      <w:numFmt w:val="bullet"/>
      <w:lvlText w:val="▪"/>
      <w:lvlJc w:val="left"/>
      <w:pPr>
        <w:ind w:left="28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527A30">
      <w:start w:val="1"/>
      <w:numFmt w:val="bullet"/>
      <w:lvlText w:val="·"/>
      <w:lvlJc w:val="left"/>
      <w:pPr>
        <w:ind w:left="360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30BBA6">
      <w:start w:val="1"/>
      <w:numFmt w:val="bullet"/>
      <w:lvlText w:val="o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729280">
      <w:start w:val="1"/>
      <w:numFmt w:val="bullet"/>
      <w:lvlText w:val="▪"/>
      <w:lvlJc w:val="left"/>
      <w:pPr>
        <w:ind w:left="50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18AB82">
      <w:start w:val="1"/>
      <w:numFmt w:val="bullet"/>
      <w:lvlText w:val="·"/>
      <w:lvlJc w:val="left"/>
      <w:pPr>
        <w:ind w:left="57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EC9F88">
      <w:start w:val="1"/>
      <w:numFmt w:val="bullet"/>
      <w:lvlText w:val="o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6A56E0">
      <w:start w:val="1"/>
      <w:numFmt w:val="bullet"/>
      <w:lvlText w:val="▪"/>
      <w:lvlJc w:val="left"/>
      <w:pPr>
        <w:ind w:left="72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A6F4B75"/>
    <w:multiLevelType w:val="hybridMultilevel"/>
    <w:tmpl w:val="E97A82D6"/>
    <w:numStyleLink w:val="ImportedStyle4"/>
  </w:abstractNum>
  <w:abstractNum w:abstractNumId="2" w15:restartNumberingAfterBreak="0">
    <w:nsid w:val="1D1E4B89"/>
    <w:multiLevelType w:val="hybridMultilevel"/>
    <w:tmpl w:val="C0ECC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E344952">
      <w:numFmt w:val="bullet"/>
      <w:lvlText w:val=""/>
      <w:lvlJc w:val="left"/>
      <w:pPr>
        <w:ind w:left="2340" w:hanging="360"/>
      </w:pPr>
      <w:rPr>
        <w:rFonts w:hint="default" w:ascii="Symbol" w:hAnsi="Symbol" w:eastAsia="Arial Unicode MS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B360E"/>
    <w:multiLevelType w:val="hybridMultilevel"/>
    <w:tmpl w:val="F3BE7262"/>
    <w:numStyleLink w:val="ImportedStyle2"/>
  </w:abstractNum>
  <w:abstractNum w:abstractNumId="4" w15:restartNumberingAfterBreak="0">
    <w:nsid w:val="22B8321B"/>
    <w:multiLevelType w:val="hybridMultilevel"/>
    <w:tmpl w:val="5A1E8BCC"/>
    <w:numStyleLink w:val="ImportedStyle5"/>
  </w:abstractNum>
  <w:abstractNum w:abstractNumId="5" w15:restartNumberingAfterBreak="0">
    <w:nsid w:val="268C7749"/>
    <w:multiLevelType w:val="hybridMultilevel"/>
    <w:tmpl w:val="DBD0544A"/>
    <w:lvl w:ilvl="0" w:tplc="04C07646">
      <w:start w:val="8"/>
      <w:numFmt w:val="bullet"/>
      <w:lvlText w:val=""/>
      <w:lvlJc w:val="left"/>
      <w:pPr>
        <w:ind w:left="1080" w:hanging="360"/>
      </w:pPr>
      <w:rPr>
        <w:rFonts w:hint="default" w:ascii="Symbol" w:hAnsi="Symbol" w:eastAsia="Arial Unicode MS" w:cs="Arial Unicode M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564E261A"/>
    <w:multiLevelType w:val="hybridMultilevel"/>
    <w:tmpl w:val="F3BE7262"/>
    <w:styleLink w:val="ImportedStyle2"/>
    <w:lvl w:ilvl="0" w:tplc="8884A98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E8E4B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AA5FFC">
      <w:start w:val="1"/>
      <w:numFmt w:val="lowerRoman"/>
      <w:lvlText w:val="%3."/>
      <w:lvlJc w:val="left"/>
      <w:pPr>
        <w:tabs>
          <w:tab w:val="left" w:pos="144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C62CB8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A4E8E2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0E7DCA">
      <w:start w:val="1"/>
      <w:numFmt w:val="lowerRoman"/>
      <w:lvlText w:val="%6."/>
      <w:lvlJc w:val="left"/>
      <w:pPr>
        <w:tabs>
          <w:tab w:val="left" w:pos="144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9058DA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1E9C58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384F14">
      <w:start w:val="1"/>
      <w:numFmt w:val="lowerRoman"/>
      <w:lvlText w:val="%9."/>
      <w:lvlJc w:val="left"/>
      <w:pPr>
        <w:tabs>
          <w:tab w:val="left" w:pos="144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B6A00EA"/>
    <w:multiLevelType w:val="hybridMultilevel"/>
    <w:tmpl w:val="5A1E8BCC"/>
    <w:styleLink w:val="ImportedStyle5"/>
    <w:lvl w:ilvl="0" w:tplc="A1C0CA04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B077E4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6AEBD0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940334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B810F0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E0B148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3C98F0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0C320E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B4E81E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3"/>
    <w:lvlOverride w:ilvl="0">
      <w:startOverride w:val="11"/>
    </w:lvlOverride>
  </w:num>
  <w:num w:numId="3">
    <w:abstractNumId w:val="3"/>
    <w:lvlOverride w:ilvl="0">
      <w:startOverride w:val="12"/>
    </w:lvlOverride>
  </w:num>
  <w:num w:numId="4">
    <w:abstractNumId w:val="0"/>
  </w:num>
  <w:num w:numId="5">
    <w:abstractNumId w:val="1"/>
  </w:num>
  <w:num w:numId="6">
    <w:abstractNumId w:val="3"/>
    <w:lvlOverride w:ilvl="0">
      <w:startOverride w:val="13"/>
    </w:lvlOverride>
  </w:num>
  <w:num w:numId="7">
    <w:abstractNumId w:val="7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3D"/>
    <w:rsid w:val="00181BC2"/>
    <w:rsid w:val="002A0380"/>
    <w:rsid w:val="002B4559"/>
    <w:rsid w:val="00320602"/>
    <w:rsid w:val="003740D9"/>
    <w:rsid w:val="00410E95"/>
    <w:rsid w:val="009C201C"/>
    <w:rsid w:val="009E0C3D"/>
    <w:rsid w:val="00A627E3"/>
    <w:rsid w:val="00BC40CE"/>
    <w:rsid w:val="00C22713"/>
    <w:rsid w:val="00D76701"/>
    <w:rsid w:val="00E02533"/>
    <w:rsid w:val="00E40DC2"/>
    <w:rsid w:val="00FD112E"/>
    <w:rsid w:val="0EB2795D"/>
    <w:rsid w:val="28482236"/>
    <w:rsid w:val="284C067C"/>
    <w:rsid w:val="5C88AD3A"/>
    <w:rsid w:val="60426AD7"/>
    <w:rsid w:val="7F13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F9065"/>
  <w15:chartTrackingRefBased/>
  <w15:docId w15:val="{2C901612-4ED6-48FF-A218-5E8BE7137C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0C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eastAsia="Arial Unicode MS" w:cs="Times New Roman"/>
      <w:sz w:val="24"/>
      <w:szCs w:val="24"/>
      <w:bdr w:val="ni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link w:val="HeaderChar"/>
    <w:rsid w:val="009E0C3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before="120" w:after="0" w:line="240" w:lineRule="auto"/>
    </w:pPr>
    <w:rPr>
      <w:rFonts w:ascii="Calibri" w:hAnsi="Calibri" w:eastAsia="Arial Unicode MS" w:cs="Arial Unicode MS"/>
      <w:color w:val="000000"/>
      <w:sz w:val="24"/>
      <w:szCs w:val="24"/>
      <w:u w:color="000000"/>
      <w:bdr w:val="nil"/>
    </w:rPr>
  </w:style>
  <w:style w:type="character" w:styleId="HeaderChar" w:customStyle="1">
    <w:name w:val="Header Char"/>
    <w:basedOn w:val="DefaultParagraphFont"/>
    <w:link w:val="Header"/>
    <w:rsid w:val="009E0C3D"/>
    <w:rPr>
      <w:rFonts w:ascii="Calibri" w:hAnsi="Calibri" w:eastAsia="Arial Unicode MS" w:cs="Arial Unicode MS"/>
      <w:color w:val="000000"/>
      <w:sz w:val="24"/>
      <w:szCs w:val="24"/>
      <w:u w:color="000000"/>
      <w:bdr w:val="nil"/>
    </w:rPr>
  </w:style>
  <w:style w:type="character" w:styleId="scxw241055003" w:customStyle="1">
    <w:name w:val="scxw241055003"/>
    <w:rsid w:val="009E0C3D"/>
    <w:rPr>
      <w:lang w:val="en-US"/>
    </w:rPr>
  </w:style>
  <w:style w:type="paragraph" w:styleId="HeaderFooter" w:customStyle="1">
    <w:name w:val="Header &amp; Footer"/>
    <w:rsid w:val="009E0C3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hAnsi="Helvetica Neue" w:eastAsia="Helvetica Neue" w:cs="Helvetica Neue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paragraph" w:customStyle="1">
    <w:name w:val="paragraph"/>
    <w:rsid w:val="009E0C3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hAnsi="Times New Roman" w:eastAsia="Arial Unicode MS" w:cs="Arial Unicode MS"/>
      <w:color w:val="000000"/>
      <w:sz w:val="24"/>
      <w:szCs w:val="24"/>
      <w:u w:color="000000"/>
      <w:bdr w:val="nil"/>
    </w:rPr>
  </w:style>
  <w:style w:type="paragraph" w:styleId="Body" w:customStyle="1">
    <w:name w:val="Body"/>
    <w:rsid w:val="009E0C3D"/>
    <w:pPr>
      <w:pBdr>
        <w:top w:val="nil"/>
        <w:left w:val="nil"/>
        <w:bottom w:val="nil"/>
        <w:right w:val="nil"/>
        <w:between w:val="nil"/>
        <w:bar w:val="nil"/>
      </w:pBdr>
      <w:spacing w:before="120" w:after="120"/>
    </w:pPr>
    <w:rPr>
      <w:rFonts w:ascii="Calibri" w:hAnsi="Calibri" w:eastAsia="Arial Unicode MS" w:cs="Arial Unicode MS"/>
      <w:color w:val="000000"/>
      <w:sz w:val="24"/>
      <w:szCs w:val="24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rsid w:val="009E0C3D"/>
    <w:pPr>
      <w:pBdr>
        <w:top w:val="nil"/>
        <w:left w:val="nil"/>
        <w:bottom w:val="nil"/>
        <w:right w:val="nil"/>
        <w:between w:val="nil"/>
        <w:bar w:val="nil"/>
      </w:pBdr>
      <w:spacing w:before="120" w:after="120"/>
    </w:pPr>
    <w:rPr>
      <w:rFonts w:ascii="Calibri" w:hAnsi="Calibri" w:eastAsia="Arial Unicode MS" w:cs="Arial Unicode MS"/>
      <w:color w:val="000000"/>
      <w:sz w:val="24"/>
      <w:szCs w:val="24"/>
      <w:u w:color="000000"/>
      <w:bdr w:val="nil"/>
    </w:rPr>
  </w:style>
  <w:style w:type="numbering" w:styleId="ImportedStyle2" w:customStyle="1">
    <w:name w:val="Imported Style 2"/>
    <w:rsid w:val="009E0C3D"/>
    <w:pPr>
      <w:numPr>
        <w:numId w:val="1"/>
      </w:numPr>
    </w:pPr>
  </w:style>
  <w:style w:type="character" w:styleId="PlaceholderText">
    <w:name w:val="Placeholder Text"/>
    <w:rsid w:val="009E0C3D"/>
    <w:rPr>
      <w:outline w:val="0"/>
      <w:color w:val="808080"/>
      <w:u w:color="808080"/>
      <w:lang w:val="en-US"/>
    </w:rPr>
  </w:style>
  <w:style w:type="numbering" w:styleId="ImportedStyle4" w:customStyle="1">
    <w:name w:val="Imported Style 4"/>
    <w:rsid w:val="009E0C3D"/>
    <w:pPr>
      <w:numPr>
        <w:numId w:val="4"/>
      </w:numPr>
    </w:pPr>
  </w:style>
  <w:style w:type="numbering" w:styleId="ImportedStyle5" w:customStyle="1">
    <w:name w:val="Imported Style 5"/>
    <w:rsid w:val="009E0C3D"/>
    <w:pPr>
      <w:numPr>
        <w:numId w:val="7"/>
      </w:numPr>
    </w:pPr>
  </w:style>
  <w:style w:type="paragraph" w:styleId="xmsolistparagraph" w:customStyle="1">
    <w:name w:val="x_msolistparagraph"/>
    <w:rsid w:val="009E0C3D"/>
    <w:pPr>
      <w:pBdr>
        <w:top w:val="nil"/>
        <w:left w:val="nil"/>
        <w:bottom w:val="nil"/>
        <w:right w:val="nil"/>
        <w:between w:val="nil"/>
        <w:bar w:val="nil"/>
      </w:pBdr>
      <w:spacing w:line="252" w:lineRule="auto"/>
      <w:ind w:left="720"/>
    </w:pPr>
    <w:rPr>
      <w:rFonts w:ascii="Calibri" w:hAnsi="Calibri" w:eastAsia="Arial Unicode MS" w:cs="Arial Unicode MS"/>
      <w:color w:val="000000"/>
      <w:u w:color="000000"/>
      <w:bdr w:val="nil"/>
    </w:rPr>
  </w:style>
  <w:style w:type="character" w:styleId="normaltextrun" w:customStyle="1">
    <w:name w:val="normaltextrun"/>
    <w:basedOn w:val="DefaultParagraphFont"/>
    <w:rsid w:val="009E0C3D"/>
  </w:style>
  <w:style w:type="character" w:styleId="eop" w:customStyle="1">
    <w:name w:val="eop"/>
    <w:basedOn w:val="DefaultParagraphFont"/>
    <w:rsid w:val="003740D9"/>
  </w:style>
  <w:style w:type="paragraph" w:styleId="NormalWeb">
    <w:name w:val="Normal (Web)"/>
    <w:basedOn w:val="Normal"/>
    <w:uiPriority w:val="99"/>
    <w:unhideWhenUsed/>
    <w:rsid w:val="002B455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ascii="Calibri" w:hAnsi="Calibri" w:cs="Calibri" w:eastAsiaTheme="minorHAnsi"/>
      <w:sz w:val="22"/>
      <w:szCs w:val="22"/>
      <w:bdr w:val="none" w:color="auto" w:sz="0" w:space="0"/>
    </w:rPr>
  </w:style>
  <w:style w:type="character" w:styleId="xnormaltextrun" w:customStyle="1">
    <w:name w:val="xnormaltextrun"/>
    <w:basedOn w:val="DefaultParagraphFont"/>
    <w:rsid w:val="002B4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hyperlink" Target="http://www.unjppi.org/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3c940ca1-5ff5-4c12-9ecd-e33ede4a829f" ContentTypeId="0x0101007F0447A8E6C16F40A99E2D6A3630B0682D" PreviousValue="false" LastSyncTimeStamp="2024-09-11T17:58:01.24Z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on xmlns="eb6d8c5d-5b31-4807-8756-a31b61bec20d" xsi:nil="true"/>
    <TaxCatchAllLabel xmlns="eb6d8c5d-5b31-4807-8756-a31b61bec20d" xsi:nil="true"/>
    <TaxCatchAll xmlns="eb6d8c5d-5b31-4807-8756-a31b61bec20d">
      <Value>26</Value>
      <Value>25</Value>
    </TaxCatchAll>
    <i6f2cb5525bb4939af72cb97a4f89ecd xmlns="eb6d8c5d-5b31-4807-8756-a31b61bec2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Minutes</TermName>
          <TermId xmlns="http://schemas.microsoft.com/office/infopath/2007/PartnerControls">114ac470-1915-45f1-be80-bdd1b25586d7</TermId>
        </TermInfo>
      </Terms>
    </i6f2cb5525bb4939af72cb97a4f89ecd>
    <uccTrueDocumentDate xmlns="eb6d8c5d-5b31-4807-8756-a31b61bec20d">2024-07-12T18:30:30+00:00</uccTrueDocumentDate>
    <m878ec015a4f4b73a9ca52baf1f7d80f xmlns="eb6d8c5d-5b31-4807-8756-a31b61bec20d">
      <Terms xmlns="http://schemas.microsoft.com/office/infopath/2007/PartnerControls"/>
    </m878ec015a4f4b73a9ca52baf1f7d80f>
    <e7a2213cd6994bb591e363ef1cc0e9f0 xmlns="eb6d8c5d-5b31-4807-8756-a31b61bec20d">
      <Terms xmlns="http://schemas.microsoft.com/office/infopath/2007/PartnerControls"/>
    </e7a2213cd6994bb591e363ef1cc0e9f0>
    <j67bc688373c4b44bb20244ce0a36ecf xmlns="eb6d8c5d-5b31-4807-8756-a31b61bec20d">
      <Terms xmlns="http://schemas.microsoft.com/office/infopath/2007/PartnerControls"/>
    </j67bc688373c4b44bb20244ce0a36ecf>
    <Assigned_x0020_Mtg xmlns="eb6d8c5d-5b31-4807-8756-a31b61bec20d">2024-06-19T04:00:00+00:00</Assigned_x0020_Mtg>
    <Modified_x0020_By1 xmlns="eb6d8c5d-5b31-4807-8756-a31b61bec20d">
      <UserInfo>
        <DisplayName/>
        <AccountId xsi:nil="true"/>
        <AccountType/>
      </UserInfo>
    </Modified_x0020_By1>
    <Checked_x0020_Out_x0020_To xmlns="eb6d8c5d-5b31-4807-8756-a31b61bec20d">
      <UserInfo>
        <DisplayName/>
        <AccountId xsi:nil="true"/>
        <AccountType/>
      </UserInfo>
    </Checked_x0020_Out_x0020_To>
    <p126a1a571b240d8902bec5f6cd463a3 xmlns="eb6d8c5d-5b31-4807-8756-a31b61bec2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Minutes</TermName>
          <TermId xmlns="http://schemas.microsoft.com/office/infopath/2007/PartnerControls">d7a9a860-4346-4f07-a655-f11569f12f02</TermId>
        </TermInfo>
      </Terms>
    </p126a1a571b240d8902bec5f6cd463a3>
    <g95fd23594d2453fbcecf8b3832d3a17 xmlns="eb6d8c5d-5b31-4807-8756-a31b61bec20d">
      <Terms xmlns="http://schemas.microsoft.com/office/infopath/2007/PartnerControls"/>
    </g95fd23594d2453fbcecf8b3832d3a17>
    <jfa3a8bbdf0a4e6a859275c3d5cc9028 xmlns="eb6d8c5d-5b31-4807-8756-a31b61bec20d">
      <Terms xmlns="http://schemas.microsoft.com/office/infopath/2007/PartnerControls"/>
    </jfa3a8bbdf0a4e6a859275c3d5cc9028>
    <LegacyPath xmlns="eb6d8c5d-5b31-4807-8756-a31b61bec20d" xsi:nil="true"/>
    <RoutingRuleDescription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C WOW" ma:contentTypeID="0x0101007F0447A8E6C16F40A99E2D6A3630B0682D0004FEBDF92BCEF648A1A6367E8557658D" ma:contentTypeVersion="4" ma:contentTypeDescription="" ma:contentTypeScope="" ma:versionID="c3a0ea9714d5f7f5928243af0311cfc5">
  <xsd:schema xmlns:xsd="http://www.w3.org/2001/XMLSchema" xmlns:xs="http://www.w3.org/2001/XMLSchema" xmlns:p="http://schemas.microsoft.com/office/2006/metadata/properties" xmlns:ns1="http://schemas.microsoft.com/sharepoint/v3" xmlns:ns2="eb6d8c5d-5b31-4807-8756-a31b61bec20d" targetNamespace="http://schemas.microsoft.com/office/2006/metadata/properties" ma:root="true" ma:fieldsID="9d74d9fe132d9f4ee499b5a34e9c68fd" ns1:_="" ns2:_="">
    <xsd:import namespace="http://schemas.microsoft.com/sharepoint/v3"/>
    <xsd:import namespace="eb6d8c5d-5b31-4807-8756-a31b61bec20d"/>
    <xsd:element name="properties">
      <xsd:complexType>
        <xsd:sequence>
          <xsd:element name="documentManagement">
            <xsd:complexType>
              <xsd:all>
                <xsd:element ref="ns2:i6f2cb5525bb4939af72cb97a4f89ecd" minOccurs="0"/>
                <xsd:element ref="ns2:TaxCatchAll" minOccurs="0"/>
                <xsd:element ref="ns2:TaxCatchAllLabel" minOccurs="0"/>
                <xsd:element ref="ns2:uccTrueDocumentDate" minOccurs="0"/>
                <xsd:element ref="ns2:m878ec015a4f4b73a9ca52baf1f7d80f" minOccurs="0"/>
                <xsd:element ref="ns2:e7a2213cd6994bb591e363ef1cc0e9f0" minOccurs="0"/>
                <xsd:element ref="ns2:LegacyPath" minOccurs="0"/>
                <xsd:element ref="ns2:Assigned_x0020_Mtg" minOccurs="0"/>
                <xsd:element ref="ns2:Region" minOccurs="0"/>
                <xsd:element ref="ns1:RoutingRuleDescription" minOccurs="0"/>
                <xsd:element ref="ns2:Modified_x0020_By1" minOccurs="0"/>
                <xsd:element ref="ns2:Checked_x0020_Out_x0020_To" minOccurs="0"/>
                <xsd:element ref="ns2:j67bc688373c4b44bb20244ce0a36ecf" minOccurs="0"/>
                <xsd:element ref="ns2:p126a1a571b240d8902bec5f6cd463a3" minOccurs="0"/>
                <xsd:element ref="ns2:jfa3a8bbdf0a4e6a859275c3d5cc9028" minOccurs="0"/>
                <xsd:element ref="ns2:g95fd23594d2453fbcecf8b3832d3a1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0" nillable="true" ma:displayName="WOW 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d8c5d-5b31-4807-8756-a31b61bec20d" elementFormDefault="qualified">
    <xsd:import namespace="http://schemas.microsoft.com/office/2006/documentManagement/types"/>
    <xsd:import namespace="http://schemas.microsoft.com/office/infopath/2007/PartnerControls"/>
    <xsd:element name="i6f2cb5525bb4939af72cb97a4f89ecd" ma:index="8" nillable="true" ma:taxonomy="true" ma:internalName="i6f2cb5525bb4939af72cb97a4f89ecd" ma:taxonomyFieldName="uccDocumentType" ma:displayName="Document Type" ma:readOnly="false" ma:default="" ma:fieldId="{26f2cb55-25bb-4939-af72-cb97a4f89ecd}" ma:sspId="3c940ca1-5ff5-4c12-9ecd-e33ede4a829f" ma:termSetId="c0b74db9-4df9-4803-aeb2-c71138ab57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f0448ac-b814-4d2f-987e-7bdf460bc3f9}" ma:internalName="TaxCatchAll" ma:showField="CatchAllData" ma:web="aa856a29-94d0-4f1f-938d-b86c95778c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f0448ac-b814-4d2f-987e-7bdf460bc3f9}" ma:internalName="TaxCatchAllLabel" ma:readOnly="true" ma:showField="CatchAllDataLabel" ma:web="aa856a29-94d0-4f1f-938d-b86c95778c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ccTrueDocumentDate" ma:index="12" nillable="true" ma:displayName="True Document Date" ma:default="[today]" ma:format="DateOnly" ma:internalName="uccTrueDocumentDate" ma:readOnly="false">
      <xsd:simpleType>
        <xsd:restriction base="dms:DateTime"/>
      </xsd:simpleType>
    </xsd:element>
    <xsd:element name="m878ec015a4f4b73a9ca52baf1f7d80f" ma:index="13" nillable="true" ma:taxonomy="true" ma:internalName="m878ec015a4f4b73a9ca52baf1f7d80f" ma:taxonomyFieldName="UCCMonth" ma:displayName="Month" ma:default="" ma:fieldId="{6878ec01-5a4f-4b73-a9ca-52baf1f7d80f}" ma:sspId="3c940ca1-5ff5-4c12-9ecd-e33ede4a829f" ma:termSetId="0dff0584-8c17-46e1-9d32-d2a5e66cb5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a2213cd6994bb591e363ef1cc0e9f0" ma:index="15" nillable="true" ma:taxonomy="true" ma:internalName="e7a2213cd6994bb591e363ef1cc0e9f0" ma:taxonomyFieldName="UCCYear" ma:displayName="Year" ma:default="" ma:fieldId="{e7a2213c-d699-4bb5-91e3-63ef1cc0e9f0}" ma:sspId="3c940ca1-5ff5-4c12-9ecd-e33ede4a829f" ma:termSetId="33d969ce-414b-4f34-87d3-9ff51fae1d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gacyPath" ma:index="17" nillable="true" ma:displayName="Legacy Path" ma:internalName="LegacyPath">
      <xsd:simpleType>
        <xsd:restriction base="dms:Note">
          <xsd:maxLength value="255"/>
        </xsd:restriction>
      </xsd:simpleType>
    </xsd:element>
    <xsd:element name="Assigned_x0020_Mtg" ma:index="18" nillable="true" ma:displayName="WOW Assigned Mtg" ma:format="DateOnly" ma:internalName="Assigned_x0020_Mtg">
      <xsd:simpleType>
        <xsd:restriction base="dms:DateTime"/>
      </xsd:simpleType>
    </xsd:element>
    <xsd:element name="Region" ma:index="19" nillable="true" ma:displayName="WOW Region" ma:format="Dropdown" ma:internalName="Region">
      <xsd:simpleType>
        <xsd:restriction base="dms:Choice">
          <xsd:enumeration value="choicesPlaceholder1"/>
          <xsd:enumeration value="choicesPlaceholder2"/>
          <xsd:enumeration value="choicesPlaceholder3"/>
        </xsd:restriction>
      </xsd:simpleType>
    </xsd:element>
    <xsd:element name="Modified_x0020_By1" ma:index="21" nillable="true" ma:displayName="WOW Modified By" ma:list="UserInfo" ma:internalName="Modified_x0020_By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_x0020_Out_x0020_To" ma:index="22" nillable="true" ma:displayName="WOW 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67bc688373c4b44bb20244ce0a36ecf" ma:index="23" nillable="true" ma:taxonomy="true" ma:internalName="j67bc688373c4b44bb20244ce0a36ecf" ma:taxonomyFieldName="Topic" ma:displayName="WOW Topic" ma:fieldId="{367bc688-373c-4b44-bb20-244ce0a36ecf}" ma:sspId="3c940ca1-5ff5-4c12-9ecd-e33ede4a829f" ma:termSetId="4964c1de-57ad-438d-91e2-783163f848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26a1a571b240d8902bec5f6cd463a3" ma:index="25" nillable="true" ma:taxonomy="true" ma:internalName="p126a1a571b240d8902bec5f6cd463a3" ma:taxonomyFieldName="WOW_x0020_Area_x0020_of_x0020_Work" ma:displayName="WOW Area of Work" ma:default="" ma:fieldId="{9126a1a5-71b2-40d8-902b-ec5f6cd463a3}" ma:taxonomyMulti="true" ma:sspId="3c940ca1-5ff5-4c12-9ecd-e33ede4a829f" ma:termSetId="e7ce82ea-0f8d-47d5-986b-a0653fd3f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a3a8bbdf0a4e6a859275c3d5cc9028" ma:index="27" nillable="true" ma:taxonomy="true" ma:internalName="jfa3a8bbdf0a4e6a859275c3d5cc9028" ma:taxonomyFieldName="WOW_x0020_CoF" ma:displayName="WOW CoF" ma:default="" ma:fieldId="{3fa3a8bb-df0a-4e6a-8592-75c3d5cc9028}" ma:sspId="3c940ca1-5ff5-4c12-9ecd-e33ede4a829f" ma:termSetId="302d280d-ba7e-4466-849b-9d05ce331b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5fd23594d2453fbcecf8b3832d3a17" ma:index="29" nillable="true" ma:taxonomy="true" ma:internalName="g95fd23594d2453fbcecf8b3832d3a17" ma:taxonomyFieldName="WOW_x0020_Pastoral_x0020_charge" ma:displayName="WOW Pastoral charge" ma:default="" ma:fieldId="{095fd235-94d2-453f-bcec-f8b3832d3a17}" ma:sspId="3c940ca1-5ff5-4c12-9ecd-e33ede4a829f" ma:termSetId="302d280d-ba7e-4466-849b-9d05ce331bf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C88C63-A426-428A-AC2D-7A6EE0033409}"/>
</file>

<file path=customXml/itemProps2.xml><?xml version="1.0" encoding="utf-8"?>
<ds:datastoreItem xmlns:ds="http://schemas.openxmlformats.org/officeDocument/2006/customXml" ds:itemID="{6534DE37-9041-4AF2-BFB4-E06A5AEA38A1}"/>
</file>

<file path=customXml/itemProps3.xml><?xml version="1.0" encoding="utf-8"?>
<ds:datastoreItem xmlns:ds="http://schemas.openxmlformats.org/officeDocument/2006/customXml" ds:itemID="{CF68AC7B-9ED0-4CB6-B127-E8418651665B}"/>
</file>

<file path=customXml/itemProps4.xml><?xml version="1.0" encoding="utf-8"?>
<ds:datastoreItem xmlns:ds="http://schemas.openxmlformats.org/officeDocument/2006/customXml" ds:itemID="{A8867B4E-97D5-4309-B061-D6D068D64C0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Douglas</dc:creator>
  <cp:keywords/>
  <dc:description/>
  <cp:lastModifiedBy>Kathy Douglas</cp:lastModifiedBy>
  <cp:revision>4</cp:revision>
  <dcterms:created xsi:type="dcterms:W3CDTF">2024-07-12T07:51:00Z</dcterms:created>
  <dcterms:modified xsi:type="dcterms:W3CDTF">2024-07-12T18:56:53Z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0x0101007F0447A8E6C16F40A99E2D6A3630B0682D0004FEBDF92BCEF648A1A6367E8557658D</vt:lpwstr>
  </property>
  <property fmtid="{D5CDD505-2E9C-101B-9397-08002B2CF9AE}" pid="3" name="UCCMonth">
    <vt:lpwstr/>
  </property>
  <property fmtid="{D5CDD505-2E9C-101B-9397-08002B2CF9AE}" pid="4" name="uccDocumentType">
    <vt:lpwstr>26;#Minutes|114ac470-1915-45f1-be80-bdd1b25586d7</vt:lpwstr>
  </property>
  <property fmtid="{D5CDD505-2E9C-101B-9397-08002B2CF9AE}" pid="5" name="UCCYear">
    <vt:lpwstr/>
  </property>
  <property fmtid="{D5CDD505-2E9C-101B-9397-08002B2CF9AE}" pid="6" name="Area_x0020_of_x0020_Work">
    <vt:lpwstr>25;#Minutes|d7a9a860-4346-4f07-a655-f11569f12f02</vt:lpwstr>
  </property>
  <property fmtid="{D5CDD505-2E9C-101B-9397-08002B2CF9AE}" pid="7" name="CoF">
    <vt:lpwstr/>
  </property>
  <property fmtid="{D5CDD505-2E9C-101B-9397-08002B2CF9AE}" pid="8" name="Pastoral_x0020_Charge">
    <vt:lpwstr/>
  </property>
  <property fmtid="{D5CDD505-2E9C-101B-9397-08002B2CF9AE}" pid="9" name="Area of Work">
    <vt:lpwstr>25;#Minutes|d7a9a860-4346-4f07-a655-f11569f12f02</vt:lpwstr>
  </property>
  <property fmtid="{D5CDD505-2E9C-101B-9397-08002B2CF9AE}" pid="10" name="Pastoral Charge">
    <vt:lpwstr/>
  </property>
  <property fmtid="{D5CDD505-2E9C-101B-9397-08002B2CF9AE}" pid="11" name="Committee Document Status">
    <vt:lpwstr>Draft</vt:lpwstr>
  </property>
  <property fmtid="{D5CDD505-2E9C-101B-9397-08002B2CF9AE}" pid="12" name="CoF0">
    <vt:lpwstr/>
  </property>
  <property fmtid="{D5CDD505-2E9C-101B-9397-08002B2CF9AE}" pid="13" name="Topic">
    <vt:lpwstr/>
  </property>
  <property fmtid="{D5CDD505-2E9C-101B-9397-08002B2CF9AE}" pid="14" name="Meeting Start Date">
    <vt:filetime>2024-06-19T04:00:00Z</vt:filetime>
  </property>
  <property fmtid="{D5CDD505-2E9C-101B-9397-08002B2CF9AE}" pid="16" name="f49b9e187e8b4c6889988a4ada2a8b87">
    <vt:lpwstr>Minutes|d7a9a860-4346-4f07-a655-f11569f12f02</vt:lpwstr>
  </property>
  <property fmtid="{D5CDD505-2E9C-101B-9397-08002B2CF9AE}" pid="19" name="Pastoral_x0020_Charge0">
    <vt:lpwstr/>
  </property>
  <property fmtid="{D5CDD505-2E9C-101B-9397-08002B2CF9AE}" pid="20" name="Area_x0020_of_x0020_Work0">
    <vt:lpwstr/>
  </property>
  <property fmtid="{D5CDD505-2E9C-101B-9397-08002B2CF9AE}" pid="22" name="Pastoral Charge0">
    <vt:lpwstr/>
  </property>
  <property fmtid="{D5CDD505-2E9C-101B-9397-08002B2CF9AE}" pid="24" name="Area of Work0">
    <vt:lpwstr/>
  </property>
  <property fmtid="{D5CDD505-2E9C-101B-9397-08002B2CF9AE}" pid="25" name="WOW Area of Work">
    <vt:lpwstr>25;#Minutes|d7a9a860-4346-4f07-a655-f11569f12f02</vt:lpwstr>
  </property>
  <property fmtid="{D5CDD505-2E9C-101B-9397-08002B2CF9AE}" pid="28" name="WOW_x0020_Pastoral_x0020_charge">
    <vt:lpwstr/>
  </property>
  <property fmtid="{D5CDD505-2E9C-101B-9397-08002B2CF9AE}" pid="29" name="p126a1a571b240d8902bec5f6cd463a3">
    <vt:lpwstr>Minutes|d7a9a860-4346-4f07-a655-f11569f12f02</vt:lpwstr>
  </property>
  <property fmtid="{D5CDD505-2E9C-101B-9397-08002B2CF9AE}" pid="30" name="g95fd23594d2453fbcecf8b3832d3a17">
    <vt:lpwstr/>
  </property>
  <property fmtid="{D5CDD505-2E9C-101B-9397-08002B2CF9AE}" pid="32" name="WOW_x0020_CoF">
    <vt:lpwstr/>
  </property>
  <property fmtid="{D5CDD505-2E9C-101B-9397-08002B2CF9AE}" pid="34" name="jfa3a8bbdf0a4e6a859275c3d5cc9028">
    <vt:lpwstr/>
  </property>
  <property fmtid="{D5CDD505-2E9C-101B-9397-08002B2CF9AE}" pid="36" name="WOW Pastoral charge">
    <vt:lpwstr/>
  </property>
  <property fmtid="{D5CDD505-2E9C-101B-9397-08002B2CF9AE}" pid="39" name="WOW CoF">
    <vt:lpwstr/>
  </property>
  <property fmtid="{D5CDD505-2E9C-101B-9397-08002B2CF9AE}" pid="40" name="hc19ee630e1244d9a8af7a9f239dca9c">
    <vt:lpwstr/>
  </property>
  <property fmtid="{D5CDD505-2E9C-101B-9397-08002B2CF9AE}" pid="41" name="ib565cec20054514afd91a4fa5155190">
    <vt:lpwstr/>
  </property>
  <property fmtid="{D5CDD505-2E9C-101B-9397-08002B2CF9AE}" pid="42" name="obf6689c7db74dffadd621049dc1c1d2">
    <vt:lpwstr/>
  </property>
  <property fmtid="{D5CDD505-2E9C-101B-9397-08002B2CF9AE}" pid="43" name="m2c211233a4b4765aaca5fce54bf51e3">
    <vt:lpwstr/>
  </property>
  <property fmtid="{D5CDD505-2E9C-101B-9397-08002B2CF9AE}" pid="44" name="n9e930e82c444989b3ce07b3a1b02f0c">
    <vt:lpwstr/>
  </property>
  <property fmtid="{D5CDD505-2E9C-101B-9397-08002B2CF9AE}" pid="45" name="WOW_x0020_Area_x0020_of_x0020_Work">
    <vt:lpwstr>25;#Minutes|d7a9a860-4346-4f07-a655-f11569f12f02</vt:lpwstr>
  </property>
</Properties>
</file>