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001A7181" w:rsidRDefault="00B814F6" w14:paraId="0DCD801F" w14:textId="77777777">
      <w:pPr>
        <w:pStyle w:val="Body"/>
        <w:spacing w:before="0" w:after="0" w:line="240" w:lineRule="auto"/>
        <w:ind w:left="2160" w:hanging="2160"/>
        <w:jc w:val="center"/>
        <w:rPr>
          <w:b/>
          <w:bCs/>
          <w:color w:val="7030A0"/>
          <w:sz w:val="32"/>
          <w:szCs w:val="32"/>
          <w:u w:color="7030A0"/>
        </w:rPr>
      </w:pPr>
      <w:r>
        <w:rPr>
          <w:b/>
          <w:bCs/>
          <w:color w:val="7030A0"/>
          <w:sz w:val="32"/>
          <w:szCs w:val="32"/>
          <w:u w:color="7030A0"/>
          <w:lang w:val="en-US"/>
        </w:rPr>
        <w:t>Discipleship and Justice Commission</w:t>
      </w:r>
    </w:p>
    <w:p w:rsidR="001A7181" w:rsidRDefault="00B814F6" w14:paraId="1FB8CCE7" w14:textId="77777777">
      <w:pPr>
        <w:pStyle w:val="Body"/>
        <w:spacing w:before="0" w:after="0" w:line="240" w:lineRule="auto"/>
        <w:ind w:left="2160" w:hanging="2160"/>
        <w:jc w:val="center"/>
        <w:rPr>
          <w:b/>
          <w:bCs/>
          <w:color w:val="7030A0"/>
          <w:sz w:val="32"/>
          <w:szCs w:val="32"/>
          <w:u w:color="7030A0"/>
        </w:rPr>
      </w:pPr>
      <w:r>
        <w:rPr>
          <w:b/>
          <w:bCs/>
          <w:color w:val="7030A0"/>
          <w:sz w:val="32"/>
          <w:szCs w:val="32"/>
          <w:u w:color="7030A0"/>
          <w:lang w:val="en-US"/>
        </w:rPr>
        <w:t>Western Ontario Waterways Regional Council</w:t>
      </w:r>
    </w:p>
    <w:p w:rsidR="001A7181" w:rsidRDefault="00B814F6" w14:paraId="0F9970C5" w14:textId="77777777">
      <w:pPr>
        <w:pStyle w:val="Body"/>
        <w:widowControl w:val="0"/>
        <w:spacing w:before="0" w:after="0"/>
        <w:jc w:val="center"/>
        <w:rPr>
          <w:b/>
          <w:bCs/>
          <w:smallCaps/>
          <w:sz w:val="28"/>
          <w:szCs w:val="28"/>
        </w:rPr>
      </w:pPr>
      <w:r>
        <w:rPr>
          <w:b/>
          <w:bCs/>
          <w:smallCaps/>
          <w:sz w:val="28"/>
          <w:szCs w:val="28"/>
          <w:lang w:val="en-US"/>
        </w:rPr>
        <w:t>of The United Church of Canada</w:t>
      </w:r>
    </w:p>
    <w:p w:rsidR="001A7181" w:rsidRDefault="00B814F6" w14:paraId="0C87E78C" w14:textId="77777777">
      <w:pPr>
        <w:pStyle w:val="Body"/>
        <w:widowControl w:val="0"/>
        <w:spacing w:before="0" w:after="0"/>
        <w:jc w:val="center"/>
        <w:rPr>
          <w:b/>
          <w:bCs/>
          <w:i/>
          <w:iCs/>
          <w:color w:val="7030A0"/>
          <w:u w:color="7030A0"/>
        </w:rPr>
      </w:pPr>
      <w:r>
        <w:rPr>
          <w:b/>
          <w:bCs/>
          <w:smallCaps/>
          <w:noProof/>
          <w:sz w:val="28"/>
          <w:szCs w:val="28"/>
        </w:rPr>
        <mc:AlternateContent>
          <mc:Choice Requires="wps">
            <w:drawing>
              <wp:anchor distT="0" distB="0" distL="0" distR="0" simplePos="0" relativeHeight="251659264" behindDoc="0" locked="0" layoutInCell="1" allowOverlap="1" wp14:anchorId="695EDF47" wp14:editId="77A88978">
                <wp:simplePos x="0" y="0"/>
                <wp:positionH relativeFrom="page">
                  <wp:posOffset>529147</wp:posOffset>
                </wp:positionH>
                <wp:positionV relativeFrom="line">
                  <wp:posOffset>200393</wp:posOffset>
                </wp:positionV>
                <wp:extent cx="6726805" cy="0"/>
                <wp:effectExtent l="0" t="0" r="0" b="0"/>
                <wp:wrapNone/>
                <wp:docPr id="1073741825" name="officeArt object" descr="Straight Connector 2"/>
                <wp:cNvGraphicFramePr/>
                <a:graphic xmlns:a="http://schemas.openxmlformats.org/drawingml/2006/main">
                  <a:graphicData uri="http://schemas.microsoft.com/office/word/2010/wordprocessingShape">
                    <wps:wsp>
                      <wps:cNvCnPr/>
                      <wps:spPr>
                        <a:xfrm>
                          <a:off x="0" y="0"/>
                          <a:ext cx="6726805" cy="0"/>
                        </a:xfrm>
                        <a:prstGeom prst="line">
                          <a:avLst/>
                        </a:prstGeom>
                        <a:noFill/>
                        <a:ln w="12700" cap="flat">
                          <a:solidFill>
                            <a:srgbClr val="0070C0"/>
                          </a:solidFill>
                          <a:prstDash val="solid"/>
                          <a:miter lim="800000"/>
                        </a:ln>
                        <a:effectLst/>
                      </wps:spPr>
                      <wps:bodyPr/>
                    </wps:wsp>
                  </a:graphicData>
                </a:graphic>
              </wp:anchor>
            </w:drawing>
          </mc:Choice>
          <mc:Fallback>
            <w:pict w14:anchorId="51199E66">
              <v:line id="officeArt object" style="position:absolute;z-index:251659264;visibility:visible;mso-wrap-style:square;mso-wrap-distance-left:0;mso-wrap-distance-top:0;mso-wrap-distance-right:0;mso-wrap-distance-bottom:0;mso-position-horizontal:absolute;mso-position-horizontal-relative:page;mso-position-vertical:absolute;mso-position-vertical-relative:line" alt="Straight Connector 2" o:spid="_x0000_s1026" strokecolor="#0070c0" strokeweight="1pt" from="41.65pt,15.8pt" to="571.3pt,15.8pt" w14:anchorId="48B71E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">
                <v:stroke joinstyle="miter"/>
                <w10:wrap anchorx="page" anchory="line"/>
              </v:line>
            </w:pict>
          </mc:Fallback>
        </mc:AlternateContent>
      </w:r>
      <w:r w:rsidRPr="75FE9B85">
        <w:rPr>
          <w:rFonts w:ascii="Helvetica" w:hAnsi="Helvetica"/>
          <w:i w:val="1"/>
          <w:iCs w:val="1"/>
          <w:color w:val="7030A0"/>
          <w:lang w:val="en-US"/>
        </w:rPr>
        <w:t xml:space="preserve">Connecting, Supporting, </w:t>
      </w:r>
      <w:proofErr w:type="spellStart"/>
      <w:r w:rsidRPr="75FE9B85">
        <w:rPr>
          <w:rFonts w:ascii="Helvetica" w:hAnsi="Helvetica"/>
          <w:i w:val="1"/>
          <w:iCs w:val="1"/>
          <w:color w:val="7030A0"/>
          <w:lang w:val="en-US"/>
        </w:rPr>
        <w:t>Transformin</w:t>
      </w:r>
      <w:proofErr w:type="spellEnd"/>
      <w:r w:rsidRPr="75FE9B85">
        <w:rPr>
          <w:i w:val="1"/>
          <w:iCs w:val="1"/>
          <w:color w:val="7030A0"/>
        </w:rPr>
        <w:t>g</w:t>
      </w:r>
    </w:p>
    <w:p w:rsidR="75FE9B85" w:rsidP="75FE9B85" w:rsidRDefault="75FE9B85" w14:paraId="15CA1DEE" w14:textId="0DA6008B">
      <w:pPr>
        <w:pStyle w:val="Body"/>
        <w:bidi w:val="0"/>
        <w:spacing w:before="120" w:beforeAutospacing="off" w:after="120" w:afterAutospacing="off" w:line="259" w:lineRule="auto"/>
        <w:ind w:left="0" w:right="0"/>
        <w:jc w:val="center"/>
      </w:pPr>
      <w:r w:rsidRPr="75FE9B85" w:rsidR="75FE9B85">
        <w:rPr>
          <w:b w:val="1"/>
          <w:bCs w:val="1"/>
          <w:sz w:val="28"/>
          <w:szCs w:val="28"/>
          <w:lang w:val="de-DE"/>
        </w:rPr>
        <w:t>APPROVED MINUTES</w:t>
      </w:r>
    </w:p>
    <w:p w:rsidR="001A7181" w:rsidRDefault="00B814F6" w14:paraId="7C4C5FB2" w14:textId="77777777">
      <w:pPr>
        <w:pStyle w:val="Body"/>
        <w:jc w:val="center"/>
        <w:rPr>
          <w:b/>
          <w:bCs/>
          <w:i/>
          <w:iCs/>
        </w:rPr>
      </w:pPr>
      <w:r>
        <w:rPr>
          <w:b/>
          <w:bCs/>
          <w:i/>
          <w:iCs/>
        </w:rPr>
        <w:t>2023/</w:t>
      </w:r>
      <w:r>
        <w:rPr>
          <w:b/>
          <w:bCs/>
          <w:i/>
          <w:iCs/>
          <w:lang w:val="en-US"/>
        </w:rPr>
        <w:t>06</w:t>
      </w:r>
      <w:r>
        <w:rPr>
          <w:b/>
          <w:bCs/>
          <w:i/>
          <w:iCs/>
        </w:rPr>
        <w:t>/</w:t>
      </w:r>
      <w:r>
        <w:rPr>
          <w:b/>
          <w:bCs/>
          <w:i/>
          <w:iCs/>
          <w:lang w:val="en-US"/>
        </w:rPr>
        <w:t>27</w:t>
      </w:r>
      <w:r>
        <w:rPr>
          <w:b/>
          <w:bCs/>
          <w:i/>
          <w:iCs/>
        </w:rPr>
        <w:t xml:space="preserve">   at </w:t>
      </w:r>
      <w:r>
        <w:rPr>
          <w:b/>
          <w:bCs/>
          <w:i/>
          <w:iCs/>
          <w:lang w:val="en-US"/>
        </w:rPr>
        <w:t xml:space="preserve">  7</w:t>
      </w:r>
      <w:r>
        <w:rPr>
          <w:b/>
          <w:bCs/>
          <w:i/>
          <w:iCs/>
        </w:rPr>
        <w:t xml:space="preserve">pm </w:t>
      </w:r>
      <w:r>
        <w:rPr>
          <w:b/>
          <w:bCs/>
          <w:i/>
          <w:iCs/>
        </w:rPr>
        <w:br/>
      </w:r>
      <w:r>
        <w:rPr>
          <w:b/>
          <w:bCs/>
          <w:i/>
          <w:iCs/>
          <w:lang w:val="nl-NL"/>
        </w:rPr>
        <w:t xml:space="preserve">via Zoom </w:t>
      </w:r>
      <w:r>
        <w:rPr>
          <w:b/>
          <w:bCs/>
          <w:i/>
          <w:iCs/>
          <w:lang w:val="en-US"/>
        </w:rPr>
        <w:t>(</w:t>
      </w:r>
      <w:hyperlink w:history="1" r:id="rId7">
        <w:r>
          <w:rPr>
            <w:rStyle w:val="Hyperlink0"/>
            <w:lang w:val="en-US"/>
          </w:rPr>
          <w:t>https://us06web.zoom.us/j/87463165419</w:t>
        </w:r>
      </w:hyperlink>
      <w:r>
        <w:rPr>
          <w:b/>
          <w:bCs/>
          <w:i/>
          <w:iCs/>
          <w:lang w:val="en-US"/>
        </w:rPr>
        <w:t>)</w:t>
      </w:r>
    </w:p>
    <w:p w:rsidR="001A7181" w:rsidRDefault="00B814F6" w14:paraId="19001CC3" w14:textId="77777777">
      <w:pPr>
        <w:pStyle w:val="Body"/>
      </w:pPr>
      <w:r>
        <w:rPr>
          <w:b/>
          <w:bCs/>
          <w:lang w:val="da-DK"/>
        </w:rPr>
        <w:t>Roster:</w:t>
      </w:r>
      <w:r>
        <w:rPr>
          <w:lang w:val="en-US"/>
        </w:rPr>
        <w:t xml:space="preserve">  Andrew Hyde (Chair); Edith Coyle, Mary Hawthorne, Cathy Hird, Thom McDonough, Joyce Osborne, Chris Panylo, Linda Peacock.</w:t>
      </w:r>
    </w:p>
    <w:p w:rsidR="001A7181" w:rsidRDefault="001A7181" w14:paraId="345C2A4D" w14:textId="77777777">
      <w:pPr>
        <w:pStyle w:val="Body"/>
        <w:spacing w:before="0" w:after="0" w:line="240" w:lineRule="auto"/>
        <w:ind w:left="851" w:hanging="851"/>
      </w:pPr>
    </w:p>
    <w:p w:rsidR="001A7181" w:rsidRDefault="00B814F6" w14:paraId="4ECF8E0F" w14:textId="77777777">
      <w:pPr>
        <w:pStyle w:val="Body"/>
        <w:spacing w:before="0" w:after="0" w:line="240" w:lineRule="auto"/>
      </w:pPr>
      <w:bookmarkStart w:name="_Hlk122601516" w:id="0"/>
      <w:r>
        <w:rPr>
          <w:b/>
          <w:bCs/>
          <w:lang w:val="en-US"/>
        </w:rPr>
        <w:t xml:space="preserve">Staff Support: </w:t>
      </w:r>
      <w:r>
        <w:rPr>
          <w:lang w:val="en-US"/>
        </w:rPr>
        <w:t>Kathy Douglas — Minister, Faith Formation</w:t>
      </w:r>
    </w:p>
    <w:p w:rsidR="001A7181" w:rsidRDefault="00B814F6" w14:paraId="0B89B73C" w14:textId="77777777">
      <w:pPr>
        <w:pStyle w:val="Body"/>
        <w:spacing w:before="0" w:after="0" w:line="240" w:lineRule="auto"/>
      </w:pPr>
      <w:r>
        <w:tab/>
      </w:r>
      <w:bookmarkEnd w:id="0"/>
      <w:r>
        <w:tab/>
      </w:r>
      <w:bookmarkStart w:name="_Hlk65658822" w:id="1"/>
      <w:r>
        <w:rPr>
          <w:lang w:val="en-US"/>
        </w:rPr>
        <w:t>Th</w:t>
      </w:r>
      <w:proofErr w:type="spellStart"/>
      <w:r w:rsidRPr="00E37B67">
        <w:t>é</w:t>
      </w:r>
      <w:r>
        <w:t>r</w:t>
      </w:r>
      <w:proofErr w:type="spellEnd"/>
      <w:r>
        <w:rPr>
          <w:lang w:val="it-IT"/>
        </w:rPr>
        <w:t>è</w:t>
      </w:r>
      <w:r>
        <w:rPr>
          <w:lang w:val="es-ES_tradnl"/>
        </w:rPr>
        <w:t xml:space="preserve">se Samuel </w:t>
      </w:r>
      <w:r>
        <w:rPr>
          <w:lang w:val="en-US"/>
        </w:rPr>
        <w:t>— Minister for Right Relations and Social Justice</w:t>
      </w:r>
      <w:bookmarkEnd w:id="1"/>
    </w:p>
    <w:p w:rsidR="001A7181" w:rsidRDefault="00B814F6" w14:paraId="3D472DD9" w14:textId="77777777">
      <w:pPr>
        <w:pStyle w:val="Body"/>
        <w:spacing w:before="0" w:after="0" w:line="240" w:lineRule="auto"/>
        <w:ind w:left="720" w:firstLine="720"/>
      </w:pPr>
      <w:r>
        <w:t xml:space="preserve">John Egger </w:t>
      </w:r>
      <w:r>
        <w:rPr>
          <w:lang w:val="en-US"/>
        </w:rPr>
        <w:t>—</w:t>
      </w:r>
      <w:r w:rsidRPr="00E37B67">
        <w:t xml:space="preserve"> Minister, Social Justice</w:t>
      </w:r>
    </w:p>
    <w:p w:rsidR="001A7181" w:rsidRDefault="00B814F6" w14:paraId="6EB6A862" w14:textId="77777777">
      <w:pPr>
        <w:pStyle w:val="Body"/>
        <w:spacing w:before="0" w:after="0" w:line="240" w:lineRule="auto"/>
        <w:ind w:left="720" w:firstLine="720"/>
      </w:pPr>
      <w:r>
        <w:rPr>
          <w:lang w:val="en-US"/>
        </w:rPr>
        <w:t>Stephen Iverson — Interim Community of Faith Stewardship Support</w:t>
      </w:r>
    </w:p>
    <w:p w:rsidR="001A7181" w:rsidRDefault="00B814F6" w14:paraId="7066AD89" w14:textId="77777777">
      <w:pPr>
        <w:pStyle w:val="Body"/>
        <w:spacing w:before="0" w:after="0" w:line="240" w:lineRule="auto"/>
      </w:pPr>
      <w:r>
        <w:rPr>
          <w:lang w:val="en-US"/>
        </w:rPr>
        <w:tab/>
      </w:r>
      <w:r>
        <w:rPr>
          <w:lang w:val="en-US"/>
        </w:rPr>
        <w:tab/>
      </w:r>
      <w:r>
        <w:rPr>
          <w:lang w:val="en-US"/>
        </w:rPr>
        <w:t xml:space="preserve">Ruthanna Mack — Administration </w:t>
      </w:r>
    </w:p>
    <w:p w:rsidR="001A7181" w:rsidRDefault="001A7181" w14:paraId="2E1C5D60" w14:textId="77777777">
      <w:pPr>
        <w:pStyle w:val="Body"/>
        <w:spacing w:before="0" w:after="0" w:line="240" w:lineRule="auto"/>
      </w:pPr>
    </w:p>
    <w:p w:rsidRPr="00C84F2F" w:rsidR="00205033" w:rsidP="00205033" w:rsidRDefault="00205033" w14:paraId="1137086A" w14:textId="4851040F">
      <w:pPr>
        <w:rPr>
          <w:rFonts w:eastAsia="Calibri" w:cstheme="minorHAnsi"/>
          <w:sz w:val="22"/>
        </w:rPr>
      </w:pPr>
      <w:r w:rsidRPr="00431F6E">
        <w:rPr>
          <w:b/>
        </w:rPr>
        <w:t>Present</w:t>
      </w:r>
      <w:r>
        <w:t xml:space="preserve">:  </w:t>
      </w:r>
      <w:r>
        <w:rPr>
          <w:rFonts w:eastAsia="Calibri" w:cstheme="minorHAnsi"/>
        </w:rPr>
        <w:t>Andrew Hyde</w:t>
      </w:r>
      <w:r w:rsidRPr="00C74EB0">
        <w:rPr>
          <w:rFonts w:eastAsia="Calibri" w:cstheme="minorHAnsi"/>
        </w:rPr>
        <w:t xml:space="preserve"> (Chair)</w:t>
      </w:r>
      <w:r>
        <w:rPr>
          <w:rFonts w:eastAsia="Calibri" w:cstheme="minorHAnsi"/>
        </w:rPr>
        <w:t xml:space="preserve">; Edith Coyle, Mary Hawthorne, Joyce Osborne, </w:t>
      </w:r>
      <w:r>
        <w:rPr>
          <w:rFonts w:eastAsia="Times New Roman"/>
          <w:sz w:val="22"/>
        </w:rPr>
        <w:t>Linda Peacock</w:t>
      </w:r>
      <w:r>
        <w:t>.</w:t>
      </w:r>
    </w:p>
    <w:p w:rsidRPr="00001FF8" w:rsidR="00205033" w:rsidP="00205033" w:rsidRDefault="00205033" w14:paraId="074A8A80" w14:textId="124DF556">
      <w:pPr>
        <w:ind w:left="851" w:hanging="851"/>
        <w:rPr>
          <w:b/>
          <w:i/>
          <w:color w:val="00B0F0"/>
        </w:rPr>
      </w:pPr>
      <w:r w:rsidRPr="00B9540A">
        <w:t>Kathy Douglas</w:t>
      </w:r>
      <w:r>
        <w:t xml:space="preserve">, </w:t>
      </w:r>
      <w:r w:rsidRPr="00FE5B5C">
        <w:t>Thérèse</w:t>
      </w:r>
      <w:r>
        <w:t xml:space="preserve"> Samuel, John Egger</w:t>
      </w:r>
      <w:r w:rsidR="006B1CC9">
        <w:t>.</w:t>
      </w:r>
      <w:r>
        <w:t xml:space="preserve"> </w:t>
      </w:r>
      <w:r>
        <w:br/>
      </w:r>
      <w:r>
        <w:t xml:space="preserve"> </w:t>
      </w:r>
    </w:p>
    <w:p w:rsidRPr="00205033" w:rsidR="001A7181" w:rsidRDefault="0009104A" w14:paraId="51B0089F" w14:textId="3348FBFE">
      <w:pPr>
        <w:pStyle w:val="Body"/>
        <w:ind w:left="851" w:hanging="851"/>
        <w:rPr>
          <w:b/>
          <w:bCs/>
          <w:lang w:val="en-US"/>
        </w:rPr>
      </w:pPr>
      <w:r>
        <w:rPr>
          <w:b/>
          <w:bCs/>
          <w:lang w:val="en-US"/>
        </w:rPr>
        <w:t xml:space="preserve">Regrets:  </w:t>
      </w:r>
      <w:r w:rsidRPr="0009104A">
        <w:rPr>
          <w:lang w:val="en-US"/>
        </w:rPr>
        <w:t>Chris Panylo</w:t>
      </w:r>
      <w:r>
        <w:rPr>
          <w:lang w:val="en-US"/>
        </w:rPr>
        <w:t>, Cathy Hird</w:t>
      </w:r>
      <w:r w:rsidR="00EF2DD3">
        <w:rPr>
          <w:lang w:val="en-US"/>
        </w:rPr>
        <w:t>, Thom McDonough</w:t>
      </w:r>
    </w:p>
    <w:p w:rsidR="001A7181" w:rsidRDefault="00B814F6" w14:paraId="69479779" w14:textId="77777777">
      <w:pPr>
        <w:pStyle w:val="Body"/>
        <w:rPr>
          <w:b/>
          <w:bCs/>
        </w:rPr>
      </w:pPr>
      <w:r>
        <w:rPr>
          <w:b/>
          <w:bCs/>
          <w:lang w:val="nl-NL"/>
        </w:rPr>
        <w:t>Agenda</w:t>
      </w:r>
    </w:p>
    <w:p w:rsidRPr="0009104A" w:rsidR="0009104A" w:rsidP="0009104A" w:rsidRDefault="00B814F6" w14:paraId="3468CC29" w14:textId="4000307E">
      <w:pPr>
        <w:pStyle w:val="ListParagraph"/>
        <w:numPr>
          <w:ilvl w:val="0"/>
          <w:numId w:val="2"/>
        </w:numPr>
        <w:spacing w:before="0" w:after="160" w:line="256" w:lineRule="auto"/>
        <w:rPr>
          <w:b/>
          <w:bCs/>
        </w:rPr>
      </w:pPr>
      <w:r>
        <w:rPr>
          <w:b/>
          <w:bCs/>
        </w:rPr>
        <w:t>Acknowledgement of the Land/</w:t>
      </w:r>
      <w:proofErr w:type="gramStart"/>
      <w:r>
        <w:rPr>
          <w:b/>
          <w:bCs/>
        </w:rPr>
        <w:t>Territory  —</w:t>
      </w:r>
      <w:proofErr w:type="gramEnd"/>
      <w:r>
        <w:rPr>
          <w:b/>
          <w:bCs/>
        </w:rPr>
        <w:t xml:space="preserve"> Mary</w:t>
      </w:r>
    </w:p>
    <w:p w:rsidR="001A7181" w:rsidRDefault="00B814F6" w14:paraId="3D420C0E" w14:textId="77777777">
      <w:pPr>
        <w:pStyle w:val="ListParagraph"/>
        <w:numPr>
          <w:ilvl w:val="0"/>
          <w:numId w:val="2"/>
        </w:numPr>
        <w:spacing w:before="0" w:after="160" w:line="256" w:lineRule="auto"/>
        <w:rPr>
          <w:b/>
          <w:bCs/>
        </w:rPr>
      </w:pPr>
      <w:r>
        <w:rPr>
          <w:b/>
          <w:bCs/>
        </w:rPr>
        <w:t>Opening Prayer/Worship — Andrew</w:t>
      </w:r>
    </w:p>
    <w:p w:rsidR="001A7181" w:rsidRDefault="00B814F6" w14:paraId="29D54CD4" w14:textId="21EF3C6B">
      <w:pPr>
        <w:pStyle w:val="ListParagraph"/>
        <w:numPr>
          <w:ilvl w:val="0"/>
          <w:numId w:val="2"/>
        </w:numPr>
        <w:spacing w:before="0" w:after="160" w:line="256" w:lineRule="auto"/>
        <w:rPr>
          <w:b/>
          <w:bCs/>
        </w:rPr>
      </w:pPr>
      <w:r>
        <w:rPr>
          <w:b/>
          <w:bCs/>
        </w:rPr>
        <w:t xml:space="preserve">Establishing/reminder of Equity Monitor — </w:t>
      </w:r>
      <w:r w:rsidR="00EF2DD3">
        <w:rPr>
          <w:b/>
          <w:bCs/>
        </w:rPr>
        <w:t>Mary</w:t>
      </w:r>
    </w:p>
    <w:p w:rsidR="001A7181" w:rsidRDefault="00B814F6" w14:paraId="76F12F63" w14:textId="77777777">
      <w:pPr>
        <w:pStyle w:val="ListParagraph"/>
        <w:numPr>
          <w:ilvl w:val="0"/>
          <w:numId w:val="2"/>
        </w:numPr>
        <w:spacing w:before="0" w:after="160" w:line="256" w:lineRule="auto"/>
        <w:rPr>
          <w:b/>
          <w:bCs/>
        </w:rPr>
      </w:pPr>
      <w:r>
        <w:rPr>
          <w:b/>
          <w:bCs/>
        </w:rPr>
        <w:t>Approval of Agenda for June 27, 2023 meeting</w:t>
      </w:r>
    </w:p>
    <w:p w:rsidR="001A7181" w:rsidRDefault="00B814F6" w14:paraId="1DB3E905" w14:textId="6715959A">
      <w:pPr>
        <w:pStyle w:val="ListParagraph"/>
        <w:spacing w:line="240" w:lineRule="auto"/>
        <w:ind w:left="2160"/>
      </w:pPr>
      <w:r>
        <w:t>MOTION by</w:t>
      </w:r>
      <w:r w:rsidR="00EF2DD3">
        <w:t xml:space="preserve"> </w:t>
      </w:r>
      <w:r w:rsidRPr="00EF2DD3" w:rsidR="00EF2DD3">
        <w:rPr>
          <w:b/>
          <w:bCs/>
        </w:rPr>
        <w:t>Linda/Joyce</w:t>
      </w:r>
      <w:r>
        <w:t xml:space="preserve"> that the Discipleship and Justice Commission of Western Ontario Waterways Regional Council approve the agenda as written...</w:t>
      </w:r>
    </w:p>
    <w:p w:rsidR="001A7181" w:rsidRDefault="00B814F6" w14:paraId="19FF28A1" w14:textId="77777777">
      <w:pPr>
        <w:pStyle w:val="ListParagraph"/>
        <w:spacing w:line="240" w:lineRule="auto"/>
        <w:ind w:left="1571" w:firstLine="589"/>
      </w:pPr>
      <w:r>
        <w:t>MOTION</w:t>
      </w:r>
      <w:r>
        <w:tab/>
      </w:r>
      <w:r>
        <w:tab/>
      </w:r>
      <w:r>
        <w:tab/>
      </w:r>
      <w:r>
        <w:tab/>
      </w:r>
      <w:r>
        <w:tab/>
      </w:r>
      <w:r w:rsidRPr="00EF2DD3">
        <w:rPr>
          <w:b/>
          <w:bCs/>
        </w:rPr>
        <w:t>CARRIED</w:t>
      </w:r>
    </w:p>
    <w:p w:rsidR="001A7181" w:rsidRDefault="001A7181" w14:paraId="6CC66AB9" w14:textId="77777777">
      <w:pPr>
        <w:pStyle w:val="ListParagraph"/>
        <w:spacing w:before="0" w:after="160" w:line="256" w:lineRule="auto"/>
        <w:ind w:left="720"/>
        <w:rPr>
          <w:b/>
          <w:bCs/>
        </w:rPr>
      </w:pPr>
    </w:p>
    <w:p w:rsidR="001A7181" w:rsidRDefault="00B814F6" w14:paraId="12F92AEE" w14:textId="77777777">
      <w:pPr>
        <w:pStyle w:val="ListParagraph"/>
        <w:numPr>
          <w:ilvl w:val="0"/>
          <w:numId w:val="2"/>
        </w:numPr>
        <w:spacing w:before="0" w:after="160" w:line="256" w:lineRule="auto"/>
        <w:rPr>
          <w:b/>
          <w:bCs/>
        </w:rPr>
      </w:pPr>
      <w:r>
        <w:rPr>
          <w:b/>
          <w:bCs/>
        </w:rPr>
        <w:t xml:space="preserve">Approval of Minutes from </w:t>
      </w:r>
      <w:r w:rsidR="00E37B67">
        <w:rPr>
          <w:b/>
          <w:bCs/>
        </w:rPr>
        <w:t>April 13</w:t>
      </w:r>
      <w:r>
        <w:rPr>
          <w:b/>
          <w:bCs/>
        </w:rPr>
        <w:t>, 2023 meeting</w:t>
      </w:r>
    </w:p>
    <w:p w:rsidR="001A7181" w:rsidRDefault="00B814F6" w14:paraId="7BF09957" w14:textId="186723C6">
      <w:pPr>
        <w:pStyle w:val="ListParagraph"/>
        <w:spacing w:line="240" w:lineRule="auto"/>
        <w:ind w:left="2160"/>
      </w:pPr>
      <w:r>
        <w:t xml:space="preserve">MOTION by </w:t>
      </w:r>
      <w:r w:rsidRPr="00EF2DD3" w:rsidR="00EF2DD3">
        <w:rPr>
          <w:b/>
          <w:bCs/>
          <w:i/>
          <w:iCs/>
        </w:rPr>
        <w:t>Mary</w:t>
      </w:r>
      <w:r w:rsidRPr="00EF2DD3">
        <w:rPr>
          <w:b/>
          <w:bCs/>
        </w:rPr>
        <w:t xml:space="preserve">/ </w:t>
      </w:r>
      <w:r w:rsidRPr="00EF2DD3" w:rsidR="00EF2DD3">
        <w:rPr>
          <w:b/>
          <w:bCs/>
          <w:i/>
          <w:iCs/>
        </w:rPr>
        <w:t>Joyce</w:t>
      </w:r>
      <w:r>
        <w:t xml:space="preserve"> that the Discipleship and Justice Commission of Western Ontario Waterways Regional Council approve the minutes from May 26, 2023:</w:t>
      </w:r>
    </w:p>
    <w:p w:rsidR="001A7181" w:rsidRDefault="00B814F6" w14:paraId="5837973D" w14:textId="77777777">
      <w:pPr>
        <w:pStyle w:val="Body"/>
        <w:spacing w:line="240" w:lineRule="auto"/>
        <w:ind w:left="1440" w:firstLine="720"/>
      </w:pPr>
      <w:r>
        <w:rPr>
          <w:lang w:val="es-ES_tradnl"/>
        </w:rPr>
        <w:t>MOTION</w:t>
      </w:r>
      <w:r>
        <w:rPr>
          <w:lang w:val="es-ES_tradnl"/>
        </w:rPr>
        <w:tab/>
      </w:r>
      <w:r>
        <w:rPr>
          <w:lang w:val="es-ES_tradnl"/>
        </w:rPr>
        <w:tab/>
      </w:r>
      <w:r>
        <w:rPr>
          <w:lang w:val="es-ES_tradnl"/>
        </w:rPr>
        <w:tab/>
      </w:r>
      <w:r>
        <w:rPr>
          <w:lang w:val="es-ES_tradnl"/>
        </w:rPr>
        <w:tab/>
      </w:r>
      <w:r>
        <w:rPr>
          <w:lang w:val="es-ES_tradnl"/>
        </w:rPr>
        <w:tab/>
      </w:r>
      <w:r w:rsidRPr="00EF2DD3">
        <w:rPr>
          <w:b/>
          <w:bCs/>
          <w:lang w:val="es-ES_tradnl"/>
        </w:rPr>
        <w:t>CARRIED</w:t>
      </w:r>
    </w:p>
    <w:p w:rsidR="001A7181" w:rsidRDefault="00B814F6" w14:paraId="67B1EA15" w14:textId="77777777">
      <w:pPr>
        <w:pStyle w:val="ListParagraph"/>
        <w:numPr>
          <w:ilvl w:val="0"/>
          <w:numId w:val="2"/>
        </w:numPr>
        <w:spacing w:before="0" w:after="160" w:line="256" w:lineRule="auto"/>
        <w:rPr>
          <w:b/>
          <w:bCs/>
        </w:rPr>
      </w:pPr>
      <w:r>
        <w:rPr>
          <w:b/>
          <w:bCs/>
        </w:rPr>
        <w:t xml:space="preserve">Funds available </w:t>
      </w:r>
      <w:r>
        <w:rPr>
          <w:i/>
          <w:iCs/>
        </w:rPr>
        <w:t>(As recorded in Events and Meetings Funds Tracking sheet in Dropbox)</w:t>
      </w:r>
    </w:p>
    <w:p w:rsidR="001A7181" w:rsidRDefault="00B814F6" w14:paraId="2F6E0930" w14:textId="77777777">
      <w:pPr>
        <w:pStyle w:val="ListParagraph"/>
        <w:numPr>
          <w:ilvl w:val="1"/>
          <w:numId w:val="2"/>
        </w:numPr>
        <w:spacing w:before="0" w:after="160" w:line="256" w:lineRule="auto"/>
        <w:rPr>
          <w:b/>
          <w:bCs/>
        </w:rPr>
      </w:pPr>
      <w:r>
        <w:rPr>
          <w:b/>
          <w:bCs/>
        </w:rPr>
        <w:t xml:space="preserve">Events fund balance available as of the last meeting: </w:t>
      </w:r>
      <w:r>
        <w:t xml:space="preserve">$6,037.19 (as of </w:t>
      </w:r>
      <w:r w:rsidR="00E37B67">
        <w:t>April 13</w:t>
      </w:r>
      <w:r>
        <w:t>)</w:t>
      </w:r>
    </w:p>
    <w:p w:rsidR="001A7181" w:rsidRDefault="00B814F6" w14:paraId="2B633CF2" w14:textId="77777777">
      <w:pPr>
        <w:pStyle w:val="ListParagraph"/>
        <w:numPr>
          <w:ilvl w:val="1"/>
          <w:numId w:val="2"/>
        </w:numPr>
        <w:spacing w:before="0" w:after="160" w:line="256" w:lineRule="auto"/>
        <w:rPr>
          <w:b/>
          <w:bCs/>
        </w:rPr>
      </w:pPr>
      <w:r>
        <w:rPr>
          <w:b/>
          <w:bCs/>
        </w:rPr>
        <w:t xml:space="preserve">Meeting Fund balance available as of the last meeting: </w:t>
      </w:r>
      <w:r>
        <w:t xml:space="preserve">$5,000 </w:t>
      </w:r>
    </w:p>
    <w:p w:rsidR="001A7181" w:rsidRDefault="00B814F6" w14:paraId="1925E6D5" w14:textId="77777777">
      <w:pPr>
        <w:pStyle w:val="ListParagraph"/>
        <w:numPr>
          <w:ilvl w:val="0"/>
          <w:numId w:val="2"/>
        </w:numPr>
        <w:spacing w:before="0" w:after="160" w:line="256" w:lineRule="auto"/>
        <w:rPr>
          <w:b/>
          <w:bCs/>
        </w:rPr>
      </w:pPr>
      <w:r>
        <w:rPr>
          <w:b/>
          <w:bCs/>
        </w:rPr>
        <w:t xml:space="preserve">Record of Email Votes since the last meeting:  </w:t>
      </w:r>
      <w:r>
        <w:t>Not applicable this meeting</w:t>
      </w:r>
    </w:p>
    <w:p w:rsidR="001A7181" w:rsidRDefault="00B814F6" w14:paraId="27FC5C77" w14:textId="77777777">
      <w:pPr>
        <w:pStyle w:val="ListParagraph"/>
        <w:numPr>
          <w:ilvl w:val="0"/>
          <w:numId w:val="2"/>
        </w:numPr>
        <w:spacing w:before="0" w:after="160" w:line="256" w:lineRule="auto"/>
        <w:rPr>
          <w:b/>
          <w:bCs/>
        </w:rPr>
      </w:pPr>
      <w:r>
        <w:rPr>
          <w:b/>
          <w:bCs/>
        </w:rPr>
        <w:t>Business Arising:</w:t>
      </w:r>
    </w:p>
    <w:p w:rsidR="001A7181" w:rsidRDefault="00B814F6" w14:paraId="1773FCF3" w14:textId="77777777">
      <w:pPr>
        <w:pStyle w:val="ListParagraph"/>
        <w:numPr>
          <w:ilvl w:val="1"/>
          <w:numId w:val="3"/>
        </w:numPr>
        <w:spacing w:before="0" w:after="160" w:line="256" w:lineRule="auto"/>
      </w:pPr>
      <w:r>
        <w:t>Introductions of New (and Existing) Commission Members — Andrew</w:t>
      </w:r>
    </w:p>
    <w:p w:rsidR="001A7181" w:rsidRDefault="00B814F6" w14:paraId="57BBC733" w14:textId="50652DB1">
      <w:pPr>
        <w:pStyle w:val="ListParagraph"/>
        <w:numPr>
          <w:ilvl w:val="1"/>
          <w:numId w:val="3"/>
        </w:numPr>
        <w:spacing w:before="0" w:after="160" w:line="256" w:lineRule="auto"/>
      </w:pPr>
      <w:r>
        <w:t>Debrief of Pride Flag presentations at WOWRC meeting in May — Andrew</w:t>
      </w:r>
      <w:r w:rsidR="00C816C5">
        <w:t xml:space="preserve">  </w:t>
      </w:r>
      <w:r w:rsidR="008F6C4D">
        <w:t xml:space="preserve">                  </w:t>
      </w:r>
      <w:proofErr w:type="gramStart"/>
      <w:r w:rsidRPr="008F6C4D" w:rsidR="00C816C5">
        <w:rPr>
          <w:i/>
          <w:iCs/>
        </w:rPr>
        <w:t>The</w:t>
      </w:r>
      <w:proofErr w:type="gramEnd"/>
      <w:r w:rsidRPr="008F6C4D" w:rsidR="00C816C5">
        <w:rPr>
          <w:i/>
          <w:iCs/>
        </w:rPr>
        <w:t xml:space="preserve"> presentation, the flags and the intention was well received.  Folks felt it was public, intentional and explicit.</w:t>
      </w:r>
      <w:r w:rsidRPr="008F6C4D" w:rsidR="008F6C4D">
        <w:rPr>
          <w:i/>
          <w:iCs/>
        </w:rPr>
        <w:t xml:space="preserve">    </w:t>
      </w:r>
      <w:r w:rsidRPr="008F6C4D" w:rsidR="008F6C4D">
        <w:rPr>
          <w:rStyle w:val="ui-provider"/>
          <w:i/>
          <w:iCs/>
        </w:rPr>
        <w:t>Offering flags to those in process, not assuming they are ready to receive a flag. Still need people to offer flags to in process. Linda and Thérèse will get together over email to follow up with them.</w:t>
      </w:r>
      <w:r w:rsidR="008F6C4D">
        <w:rPr>
          <w:rStyle w:val="ui-provider"/>
        </w:rPr>
        <w:t> </w:t>
      </w:r>
    </w:p>
    <w:p w:rsidR="00C816C5" w:rsidP="00C816C5" w:rsidRDefault="00C816C5" w14:paraId="0411191C" w14:textId="77777777">
      <w:pPr>
        <w:spacing w:after="160" w:line="256" w:lineRule="auto"/>
      </w:pPr>
    </w:p>
    <w:p w:rsidR="001A7181" w:rsidRDefault="00B814F6" w14:paraId="59D5CFF5" w14:textId="77777777">
      <w:pPr>
        <w:pStyle w:val="ListParagraph"/>
        <w:numPr>
          <w:ilvl w:val="0"/>
          <w:numId w:val="2"/>
        </w:numPr>
        <w:spacing w:before="0" w:after="160" w:line="256" w:lineRule="auto"/>
        <w:rPr>
          <w:b/>
          <w:bCs/>
        </w:rPr>
      </w:pPr>
      <w:r>
        <w:rPr>
          <w:b/>
          <w:bCs/>
        </w:rPr>
        <w:t>New Business:</w:t>
      </w:r>
    </w:p>
    <w:p w:rsidR="00C816C5" w:rsidP="00C816C5" w:rsidRDefault="00B814F6" w14:paraId="68774B34" w14:textId="1F2A5486">
      <w:pPr>
        <w:pStyle w:val="ListParagraph"/>
        <w:numPr>
          <w:ilvl w:val="1"/>
          <w:numId w:val="3"/>
        </w:numPr>
        <w:spacing w:before="0" w:after="160" w:line="256" w:lineRule="auto"/>
      </w:pPr>
      <w:r>
        <w:t xml:space="preserve">Update on ARW, HF, WOW Restructuring Report — </w:t>
      </w:r>
      <w:r w:rsidR="005A288E">
        <w:t xml:space="preserve">submitted by </w:t>
      </w:r>
      <w:r>
        <w:t>Joyce</w:t>
      </w:r>
    </w:p>
    <w:p w:rsidRPr="005A288E" w:rsidR="005A288E" w:rsidP="005A288E" w:rsidRDefault="005A288E" w14:paraId="4FE5242E" w14:textId="77777777">
      <w:pPr>
        <w:ind w:left="360"/>
        <w:rPr>
          <w:i/>
          <w:iCs/>
        </w:rPr>
      </w:pPr>
      <w:r w:rsidRPr="005A288E">
        <w:rPr>
          <w:i/>
          <w:iCs/>
        </w:rPr>
        <w:t>Bill Allen and Jenny Stephens presented their findings and responded to questions on Thursday June 15 at a gathering of the executives of the three regions; members of the staff support committee and staff members.</w:t>
      </w:r>
    </w:p>
    <w:p w:rsidRPr="005A288E" w:rsidR="005A288E" w:rsidP="005A288E" w:rsidRDefault="005A288E" w14:paraId="24A9DE04" w14:textId="77777777">
      <w:pPr>
        <w:ind w:left="360"/>
        <w:rPr>
          <w:i/>
          <w:iCs/>
        </w:rPr>
      </w:pPr>
      <w:r w:rsidRPr="005A288E">
        <w:rPr>
          <w:i/>
          <w:iCs/>
        </w:rPr>
        <w:t xml:space="preserve">Their written report which was in two parts was distributed a couple of days prior to the gathering.  The main part – </w:t>
      </w:r>
      <w:proofErr w:type="gramStart"/>
      <w:r w:rsidRPr="005A288E">
        <w:rPr>
          <w:i/>
          <w:iCs/>
        </w:rPr>
        <w:t>36 page</w:t>
      </w:r>
      <w:proofErr w:type="gramEnd"/>
      <w:r w:rsidRPr="005A288E">
        <w:rPr>
          <w:i/>
          <w:iCs/>
        </w:rPr>
        <w:t xml:space="preserve"> document - covered the evaluation of the governance model and shared staffing model which was common to all three regional councils.  The second part – </w:t>
      </w:r>
      <w:proofErr w:type="gramStart"/>
      <w:r w:rsidRPr="005A288E">
        <w:rPr>
          <w:i/>
          <w:iCs/>
        </w:rPr>
        <w:t>13 page</w:t>
      </w:r>
      <w:proofErr w:type="gramEnd"/>
      <w:r w:rsidRPr="005A288E">
        <w:rPr>
          <w:i/>
          <w:iCs/>
        </w:rPr>
        <w:t xml:space="preserve"> document - consisted of the summarized data from the surveys with further analysis for each particular regional council.    </w:t>
      </w:r>
    </w:p>
    <w:p w:rsidRPr="005A288E" w:rsidR="005A288E" w:rsidP="005A288E" w:rsidRDefault="005A288E" w14:paraId="23B7091C" w14:textId="77777777">
      <w:pPr>
        <w:ind w:left="360"/>
        <w:rPr>
          <w:i/>
          <w:iCs/>
        </w:rPr>
      </w:pPr>
      <w:r w:rsidRPr="005A288E">
        <w:rPr>
          <w:i/>
          <w:iCs/>
        </w:rPr>
        <w:t xml:space="preserve">In the lead up to the presentation of their report via power point, they named what they considered to be outside of the scope of their analysis, </w:t>
      </w:r>
      <w:proofErr w:type="spellStart"/>
      <w:r w:rsidRPr="005A288E">
        <w:rPr>
          <w:i/>
          <w:iCs/>
        </w:rPr>
        <w:t>ie</w:t>
      </w:r>
      <w:proofErr w:type="spellEnd"/>
      <w:r w:rsidRPr="005A288E">
        <w:rPr>
          <w:i/>
          <w:iCs/>
        </w:rPr>
        <w:t>. Budget and financials</w:t>
      </w:r>
    </w:p>
    <w:p w:rsidRPr="005A288E" w:rsidR="005A288E" w:rsidP="005A288E" w:rsidRDefault="005A288E" w14:paraId="3FE53FDA" w14:textId="77777777">
      <w:pPr>
        <w:ind w:left="360"/>
        <w:rPr>
          <w:i/>
          <w:iCs/>
        </w:rPr>
      </w:pPr>
      <w:r w:rsidRPr="005A288E">
        <w:rPr>
          <w:i/>
          <w:iCs/>
        </w:rPr>
        <w:t> The morning presentation was for everyone, then in the afternoon each regional council executive and the staff met individually.</w:t>
      </w:r>
    </w:p>
    <w:p w:rsidRPr="005A288E" w:rsidR="005A288E" w:rsidP="005A288E" w:rsidRDefault="005A288E" w14:paraId="58CF6F60" w14:textId="77777777">
      <w:pPr>
        <w:ind w:left="360"/>
        <w:rPr>
          <w:i/>
          <w:iCs/>
        </w:rPr>
      </w:pPr>
      <w:r w:rsidRPr="006B1CC9">
        <w:rPr>
          <w:b/>
          <w:i/>
          <w:iCs/>
        </w:rPr>
        <w:t>For the Tri Regions:</w:t>
      </w:r>
      <w:r w:rsidRPr="005A288E">
        <w:rPr>
          <w:i/>
          <w:iCs/>
        </w:rPr>
        <w:t xml:space="preserve">   The findings were divided into five areas and, were presented along with 20 recommendations.    </w:t>
      </w:r>
    </w:p>
    <w:p w:rsidRPr="005A288E" w:rsidR="005A288E" w:rsidP="005A288E" w:rsidRDefault="005A288E" w14:paraId="28F0A645" w14:textId="77777777">
      <w:pPr>
        <w:ind w:left="360"/>
        <w:rPr>
          <w:i/>
          <w:iCs/>
        </w:rPr>
      </w:pPr>
      <w:r w:rsidRPr="006B1CC9">
        <w:rPr>
          <w:b/>
          <w:i/>
          <w:iCs/>
          <w:u w:val="single"/>
        </w:rPr>
        <w:t>Communities of Faith perspective – 6</w:t>
      </w:r>
      <w:r w:rsidRPr="005A288E">
        <w:rPr>
          <w:i/>
          <w:iCs/>
        </w:rPr>
        <w:t xml:space="preserve"> – disconnect; representation; loss in relationship; frustration in understanding process and also in accessing info online</w:t>
      </w:r>
    </w:p>
    <w:p w:rsidRPr="005A288E" w:rsidR="005A288E" w:rsidP="005A288E" w:rsidRDefault="005A288E" w14:paraId="33276A3A" w14:textId="77777777">
      <w:pPr>
        <w:ind w:left="360"/>
        <w:rPr>
          <w:i/>
          <w:iCs/>
        </w:rPr>
      </w:pPr>
      <w:r w:rsidRPr="006B1CC9">
        <w:rPr>
          <w:b/>
          <w:i/>
          <w:iCs/>
          <w:u w:val="single"/>
        </w:rPr>
        <w:t>Ministry of Faith perspective – 2</w:t>
      </w:r>
      <w:r w:rsidRPr="005A288E">
        <w:rPr>
          <w:i/>
          <w:iCs/>
        </w:rPr>
        <w:t xml:space="preserve"> – connecting retirees and the </w:t>
      </w:r>
      <w:proofErr w:type="spellStart"/>
      <w:r w:rsidRPr="005A288E">
        <w:rPr>
          <w:i/>
          <w:iCs/>
        </w:rPr>
        <w:t>honouring</w:t>
      </w:r>
      <w:proofErr w:type="spellEnd"/>
      <w:r w:rsidRPr="005A288E">
        <w:rPr>
          <w:i/>
          <w:iCs/>
        </w:rPr>
        <w:t xml:space="preserve"> of the vocation of ministry</w:t>
      </w:r>
    </w:p>
    <w:p w:rsidR="006B1CC9" w:rsidP="005A288E" w:rsidRDefault="005A288E" w14:paraId="7F668C1F" w14:textId="77777777">
      <w:pPr>
        <w:ind w:left="360"/>
        <w:rPr>
          <w:i/>
          <w:iCs/>
        </w:rPr>
      </w:pPr>
      <w:r w:rsidRPr="006B1CC9">
        <w:rPr>
          <w:b/>
          <w:i/>
          <w:iCs/>
          <w:u w:val="single"/>
        </w:rPr>
        <w:t>Understanding roles and responsibilities – 4</w:t>
      </w:r>
      <w:r w:rsidRPr="005A288E">
        <w:rPr>
          <w:i/>
          <w:iCs/>
        </w:rPr>
        <w:t xml:space="preserve"> – orientation and understanding accountability.   </w:t>
      </w:r>
    </w:p>
    <w:p w:rsidRPr="006B1CC9" w:rsidR="005A288E" w:rsidP="005A288E" w:rsidRDefault="005A288E" w14:paraId="0A22FFA7" w14:textId="6C25C0E9">
      <w:pPr>
        <w:ind w:left="360"/>
        <w:rPr>
          <w:i/>
          <w:iCs/>
        </w:rPr>
      </w:pPr>
      <w:r w:rsidRPr="006B1CC9">
        <w:rPr>
          <w:i/>
          <w:iCs/>
        </w:rPr>
        <w:t>Two of these recommendations name D &amp; J:</w:t>
      </w:r>
    </w:p>
    <w:p w:rsidR="006B1CC9" w:rsidP="005A288E" w:rsidRDefault="005A288E" w14:paraId="15F6D3F7" w14:textId="77777777">
      <w:pPr>
        <w:ind w:left="360"/>
        <w:rPr>
          <w:i/>
          <w:iCs/>
        </w:rPr>
      </w:pPr>
      <w:r w:rsidRPr="005A288E">
        <w:rPr>
          <w:i/>
          <w:iCs/>
        </w:rPr>
        <w:t>Finding: The Discipleship and Justice Commissions are doing a great job of dispersing mission support</w:t>
      </w:r>
      <w:r w:rsidR="006B1CC9">
        <w:rPr>
          <w:i/>
          <w:iCs/>
        </w:rPr>
        <w:t xml:space="preserve"> </w:t>
      </w:r>
      <w:r w:rsidRPr="005A288E">
        <w:rPr>
          <w:i/>
          <w:iCs/>
        </w:rPr>
        <w:t>grants and are struggling around how to respond to many social justice initiatives.</w:t>
      </w:r>
    </w:p>
    <w:p w:rsidR="006B1CC9" w:rsidP="005A288E" w:rsidRDefault="005A288E" w14:paraId="20A23A33" w14:textId="77777777">
      <w:pPr>
        <w:ind w:left="360"/>
        <w:rPr>
          <w:i/>
          <w:iCs/>
        </w:rPr>
      </w:pPr>
      <w:r w:rsidRPr="005A288E">
        <w:rPr>
          <w:i/>
          <w:iCs/>
        </w:rPr>
        <w:t>Recommendation 11: Determine how the Discipleship and Justice Commission might support the</w:t>
      </w:r>
      <w:r w:rsidR="006B1CC9">
        <w:rPr>
          <w:i/>
          <w:iCs/>
        </w:rPr>
        <w:t xml:space="preserve"> </w:t>
      </w:r>
      <w:r w:rsidRPr="005A288E">
        <w:rPr>
          <w:i/>
          <w:iCs/>
        </w:rPr>
        <w:t>discipleship and justice work in communities of faith and the commitments of the regional council.</w:t>
      </w:r>
    </w:p>
    <w:p w:rsidR="006B1CC9" w:rsidP="005A288E" w:rsidRDefault="006B1CC9" w14:paraId="7C8F9ADC" w14:textId="77777777">
      <w:pPr>
        <w:ind w:left="360"/>
        <w:rPr>
          <w:i/>
          <w:iCs/>
        </w:rPr>
      </w:pPr>
    </w:p>
    <w:p w:rsidR="006B1CC9" w:rsidP="005A288E" w:rsidRDefault="005A288E" w14:paraId="173FE0C7" w14:textId="4826336C">
      <w:pPr>
        <w:ind w:left="360"/>
        <w:rPr>
          <w:i/>
          <w:iCs/>
        </w:rPr>
      </w:pPr>
      <w:r w:rsidRPr="005A288E">
        <w:rPr>
          <w:i/>
          <w:iCs/>
        </w:rPr>
        <w:t>Finding: It is unclear how networks fit into the governance particularly when they are engaging key</w:t>
      </w:r>
      <w:r w:rsidR="006B1CC9">
        <w:rPr>
          <w:i/>
          <w:iCs/>
        </w:rPr>
        <w:t xml:space="preserve"> </w:t>
      </w:r>
      <w:r w:rsidRPr="005A288E">
        <w:rPr>
          <w:i/>
          <w:iCs/>
        </w:rPr>
        <w:t>ministry objectives.</w:t>
      </w:r>
    </w:p>
    <w:p w:rsidRPr="005A288E" w:rsidR="005A288E" w:rsidP="005A288E" w:rsidRDefault="005A288E" w14:paraId="7BB64F34" w14:textId="570078C6">
      <w:pPr>
        <w:ind w:left="360"/>
        <w:rPr>
          <w:i/>
          <w:iCs/>
        </w:rPr>
      </w:pPr>
      <w:r w:rsidRPr="005A288E">
        <w:rPr>
          <w:i/>
          <w:iCs/>
        </w:rPr>
        <w:t>Recommendation 12: Discipleship and Justice Commission build relationships with networks and</w:t>
      </w:r>
      <w:r w:rsidR="006B1CC9">
        <w:rPr>
          <w:i/>
          <w:iCs/>
        </w:rPr>
        <w:t xml:space="preserve"> </w:t>
      </w:r>
      <w:r w:rsidRPr="005A288E">
        <w:rPr>
          <w:i/>
          <w:iCs/>
        </w:rPr>
        <w:t>consider the kind of relationship to establish to support God’s call in the world</w:t>
      </w:r>
    </w:p>
    <w:p w:rsidR="006B1CC9" w:rsidP="005A288E" w:rsidRDefault="006B1CC9" w14:paraId="04B34333" w14:textId="77777777">
      <w:pPr>
        <w:ind w:left="360"/>
        <w:rPr>
          <w:i/>
          <w:iCs/>
        </w:rPr>
      </w:pPr>
    </w:p>
    <w:p w:rsidRPr="005A288E" w:rsidR="005A288E" w:rsidP="005A288E" w:rsidRDefault="005A288E" w14:paraId="1C097E2C" w14:textId="2C34E7F4">
      <w:pPr>
        <w:ind w:left="360"/>
        <w:rPr>
          <w:i/>
          <w:iCs/>
        </w:rPr>
      </w:pPr>
      <w:r w:rsidRPr="006B1CC9">
        <w:rPr>
          <w:b/>
          <w:i/>
          <w:iCs/>
          <w:u w:val="single"/>
        </w:rPr>
        <w:t>Executive Governance – 5</w:t>
      </w:r>
      <w:r w:rsidRPr="005A288E">
        <w:rPr>
          <w:i/>
          <w:iCs/>
        </w:rPr>
        <w:t xml:space="preserve"> – involve strategic planning; loss of corporate memory unless staggering of terms is planned or possibly understudy/mentoring; updating to terms of reference in handbooks</w:t>
      </w:r>
    </w:p>
    <w:p w:rsidR="006B1CC9" w:rsidP="005A288E" w:rsidRDefault="006B1CC9" w14:paraId="41B72F07" w14:textId="77777777">
      <w:pPr>
        <w:ind w:left="360"/>
        <w:rPr>
          <w:i/>
          <w:iCs/>
        </w:rPr>
      </w:pPr>
    </w:p>
    <w:p w:rsidRPr="005A288E" w:rsidR="005A288E" w:rsidP="005A288E" w:rsidRDefault="005A288E" w14:paraId="333A1043" w14:textId="1C1A8D9B">
      <w:pPr>
        <w:ind w:left="360"/>
        <w:rPr>
          <w:i/>
          <w:iCs/>
        </w:rPr>
      </w:pPr>
      <w:r w:rsidRPr="006B1CC9">
        <w:rPr>
          <w:b/>
          <w:i/>
          <w:iCs/>
          <w:u w:val="single"/>
        </w:rPr>
        <w:t>Purpose – 1 –</w:t>
      </w:r>
      <w:r w:rsidRPr="005A288E">
        <w:rPr>
          <w:i/>
          <w:iCs/>
        </w:rPr>
        <w:t xml:space="preserve"> review of purpose statements</w:t>
      </w:r>
    </w:p>
    <w:p w:rsidRPr="005A288E" w:rsidR="005A288E" w:rsidP="005A288E" w:rsidRDefault="005A288E" w14:paraId="558EAF9B" w14:textId="77777777">
      <w:pPr>
        <w:ind w:left="360"/>
        <w:rPr>
          <w:i/>
          <w:iCs/>
        </w:rPr>
      </w:pPr>
      <w:r w:rsidRPr="005A288E">
        <w:rPr>
          <w:i/>
          <w:iCs/>
        </w:rPr>
        <w:t xml:space="preserve">Shared Staffing Model – 2 – clarification of staff </w:t>
      </w:r>
      <w:proofErr w:type="gramStart"/>
      <w:r w:rsidRPr="005A288E">
        <w:rPr>
          <w:i/>
          <w:iCs/>
        </w:rPr>
        <w:t>support</w:t>
      </w:r>
      <w:proofErr w:type="gramEnd"/>
      <w:r w:rsidRPr="005A288E">
        <w:rPr>
          <w:i/>
          <w:iCs/>
        </w:rPr>
        <w:t xml:space="preserve"> committee role; and develop common strategies among the regional councils</w:t>
      </w:r>
    </w:p>
    <w:p w:rsidRPr="005A288E" w:rsidR="005A288E" w:rsidP="005A288E" w:rsidRDefault="005A288E" w14:paraId="5DF3C245" w14:textId="77777777">
      <w:pPr>
        <w:ind w:left="360"/>
        <w:rPr>
          <w:i/>
          <w:iCs/>
        </w:rPr>
      </w:pPr>
      <w:r w:rsidRPr="005A288E">
        <w:rPr>
          <w:i/>
          <w:iCs/>
        </w:rPr>
        <w:t xml:space="preserve">For WOW: the report continued by Identified the strengths; areas needing improvement; gaps; identifying and engaging members; </w:t>
      </w:r>
    </w:p>
    <w:p w:rsidRPr="005A288E" w:rsidR="005A288E" w:rsidP="005A288E" w:rsidRDefault="005A288E" w14:paraId="6B70BFA9" w14:textId="77777777">
      <w:pPr>
        <w:ind w:left="360"/>
        <w:rPr>
          <w:i/>
          <w:iCs/>
        </w:rPr>
      </w:pPr>
    </w:p>
    <w:p w:rsidRPr="006B1CC9" w:rsidR="005A288E" w:rsidP="005A288E" w:rsidRDefault="005A288E" w14:paraId="5F759421" w14:textId="77777777">
      <w:pPr>
        <w:ind w:left="360"/>
        <w:rPr>
          <w:b/>
          <w:iCs/>
          <w:u w:val="single"/>
        </w:rPr>
      </w:pPr>
      <w:r w:rsidRPr="006B1CC9">
        <w:rPr>
          <w:b/>
          <w:iCs/>
          <w:u w:val="single"/>
        </w:rPr>
        <w:t>Next steps for WOW:</w:t>
      </w:r>
    </w:p>
    <w:p w:rsidRPr="005A288E" w:rsidR="005A288E" w:rsidP="005A288E" w:rsidRDefault="005A288E" w14:paraId="3CC098D2" w14:textId="77777777">
      <w:pPr>
        <w:ind w:left="360"/>
        <w:rPr>
          <w:i/>
          <w:iCs/>
        </w:rPr>
      </w:pPr>
      <w:r w:rsidRPr="005A288E">
        <w:rPr>
          <w:i/>
          <w:iCs/>
        </w:rPr>
        <w:t>President Jennifer will write and circulate a pastoral letter to the region as follow up to the report.</w:t>
      </w:r>
    </w:p>
    <w:p w:rsidRPr="005A288E" w:rsidR="005A288E" w:rsidP="005A288E" w:rsidRDefault="005A288E" w14:paraId="43B37A2B" w14:textId="77777777">
      <w:pPr>
        <w:ind w:left="360"/>
        <w:rPr>
          <w:i/>
          <w:iCs/>
        </w:rPr>
      </w:pPr>
      <w:r w:rsidRPr="005A288E">
        <w:rPr>
          <w:i/>
          <w:iCs/>
        </w:rPr>
        <w:t>The reports and the power point presentation will be circulated to the members of the commission; should be anytime now.   These are to be kept confidential.</w:t>
      </w:r>
    </w:p>
    <w:p w:rsidRPr="005A288E" w:rsidR="005A288E" w:rsidP="005A288E" w:rsidRDefault="005A288E" w14:paraId="5762A135" w14:textId="77777777">
      <w:pPr>
        <w:ind w:left="360"/>
        <w:rPr>
          <w:i/>
          <w:iCs/>
        </w:rPr>
      </w:pPr>
      <w:r w:rsidRPr="005A288E">
        <w:rPr>
          <w:i/>
          <w:iCs/>
        </w:rPr>
        <w:t>The executive will meet via Zoom on July 19</w:t>
      </w:r>
      <w:r w:rsidRPr="005A288E">
        <w:rPr>
          <w:i/>
          <w:iCs/>
          <w:vertAlign w:val="superscript"/>
        </w:rPr>
        <w:t>th</w:t>
      </w:r>
      <w:r w:rsidRPr="005A288E">
        <w:rPr>
          <w:i/>
          <w:iCs/>
        </w:rPr>
        <w:t xml:space="preserve"> to further advance the next steps to the twenty recommendations including who will be responsible for working on each recommendation.  </w:t>
      </w:r>
    </w:p>
    <w:p w:rsidRPr="005A288E" w:rsidR="005A288E" w:rsidP="005A288E" w:rsidRDefault="005A288E" w14:paraId="7DCF4312" w14:textId="77777777">
      <w:pPr>
        <w:ind w:left="360"/>
        <w:rPr>
          <w:i/>
          <w:iCs/>
        </w:rPr>
      </w:pPr>
      <w:r w:rsidRPr="005A288E">
        <w:rPr>
          <w:i/>
          <w:iCs/>
        </w:rPr>
        <w:t>A presentation will be made to the Fall meeting of the Regional Council outlining the findings, recommendations and status of next steps.</w:t>
      </w:r>
    </w:p>
    <w:p w:rsidRPr="005A288E" w:rsidR="005A288E" w:rsidP="005A288E" w:rsidRDefault="005A288E" w14:paraId="134CFB0F" w14:textId="77777777">
      <w:pPr>
        <w:ind w:left="360"/>
        <w:rPr>
          <w:i/>
          <w:iCs/>
        </w:rPr>
      </w:pPr>
      <w:r w:rsidRPr="005A288E">
        <w:rPr>
          <w:i/>
          <w:iCs/>
        </w:rPr>
        <w:t>In appreciation, Bill and Jenny stated that “they are grateful for the opportunity to understand our regional councils better and to offer suggestions about what you might let go of and how your work might be enhanced. Thank you for all you do with and for God’s people in our regions and beyond.”</w:t>
      </w:r>
    </w:p>
    <w:p w:rsidR="006B1CC9" w:rsidP="005A288E" w:rsidRDefault="006B1CC9" w14:paraId="03837BD6" w14:textId="77777777">
      <w:pPr>
        <w:spacing w:after="160" w:line="256" w:lineRule="auto"/>
        <w:ind w:left="360"/>
        <w:rPr>
          <w:i/>
          <w:iCs/>
        </w:rPr>
      </w:pPr>
    </w:p>
    <w:p w:rsidRPr="005A288E" w:rsidR="005A288E" w:rsidP="005A288E" w:rsidRDefault="005A288E" w14:paraId="0C943290" w14:textId="182B1A5F">
      <w:pPr>
        <w:spacing w:after="160" w:line="256" w:lineRule="auto"/>
        <w:ind w:left="360"/>
        <w:rPr>
          <w:i/>
          <w:iCs/>
        </w:rPr>
      </w:pPr>
      <w:r w:rsidRPr="005A288E">
        <w:rPr>
          <w:i/>
          <w:iCs/>
        </w:rPr>
        <w:t xml:space="preserve">Additional note:   the commissions will meet in person for fall orientation on Tuesday, September 19 at 10:30 a.m. at Trinity United Church in </w:t>
      </w:r>
      <w:proofErr w:type="spellStart"/>
      <w:r w:rsidRPr="005A288E">
        <w:rPr>
          <w:i/>
          <w:iCs/>
        </w:rPr>
        <w:t>Listowel</w:t>
      </w:r>
      <w:proofErr w:type="spellEnd"/>
      <w:r w:rsidRPr="005A288E">
        <w:rPr>
          <w:i/>
          <w:iCs/>
        </w:rPr>
        <w:t xml:space="preserve">.    Gathering at 10 a.m.   Commissions will meet separately at 1:30 p.m.   </w:t>
      </w:r>
      <w:r w:rsidR="006B1CC9">
        <w:rPr>
          <w:i/>
          <w:iCs/>
        </w:rPr>
        <w:t>(</w:t>
      </w:r>
      <w:r w:rsidRPr="005A288E">
        <w:rPr>
          <w:i/>
          <w:iCs/>
        </w:rPr>
        <w:t>The executive will</w:t>
      </w:r>
      <w:r w:rsidR="006B1CC9">
        <w:rPr>
          <w:i/>
          <w:iCs/>
        </w:rPr>
        <w:t xml:space="preserve"> meet at 9 a.m.)</w:t>
      </w:r>
    </w:p>
    <w:p w:rsidR="001A7181" w:rsidRDefault="00B814F6" w14:paraId="2FB0740F" w14:textId="16760E2D">
      <w:pPr>
        <w:pStyle w:val="ListParagraph"/>
        <w:numPr>
          <w:ilvl w:val="1"/>
          <w:numId w:val="3"/>
        </w:numPr>
        <w:spacing w:before="0" w:after="160" w:line="256" w:lineRule="auto"/>
      </w:pPr>
      <w:r>
        <w:t>Update on Remit Work — Cathy (</w:t>
      </w:r>
      <w:r w:rsidRPr="00552D22">
        <w:rPr>
          <w:b/>
          <w:bCs/>
        </w:rPr>
        <w:t>written report attached</w:t>
      </w:r>
      <w:r w:rsidR="00552D22">
        <w:rPr>
          <w:b/>
          <w:bCs/>
        </w:rPr>
        <w:t xml:space="preserve"> below</w:t>
      </w:r>
      <w:r>
        <w:t>)</w:t>
      </w:r>
      <w:r w:rsidR="00552D22">
        <w:t xml:space="preserve">                                       </w:t>
      </w:r>
    </w:p>
    <w:p w:rsidR="001A7181" w:rsidRDefault="00B814F6" w14:paraId="1F612C5B" w14:textId="64421760">
      <w:pPr>
        <w:pStyle w:val="ListParagraph"/>
        <w:numPr>
          <w:ilvl w:val="1"/>
          <w:numId w:val="3"/>
        </w:numPr>
        <w:spacing w:before="0" w:after="160" w:line="256" w:lineRule="auto"/>
      </w:pPr>
      <w:r>
        <w:t>Inviting Guests to Present at Upcoming Meetings — Andrew</w:t>
      </w:r>
      <w:r w:rsidR="004C0A2E">
        <w:t xml:space="preserve">                                            </w:t>
      </w:r>
      <w:r w:rsidRPr="00A7706F" w:rsidR="004C0A2E">
        <w:rPr>
          <w:i/>
          <w:iCs/>
        </w:rPr>
        <w:t>Maybe some folks who are doing work our regions could be invited to share their ministry…camps, chaplains, recipients of MS Grants, networks</w:t>
      </w:r>
      <w:r w:rsidRPr="00A7706F" w:rsidR="00AF62D8">
        <w:rPr>
          <w:i/>
          <w:iCs/>
        </w:rPr>
        <w:t xml:space="preserve">, </w:t>
      </w:r>
      <w:proofErr w:type="spellStart"/>
      <w:r w:rsidRPr="00A7706F" w:rsidR="00AF62D8">
        <w:rPr>
          <w:i/>
          <w:iCs/>
        </w:rPr>
        <w:t>CoF</w:t>
      </w:r>
      <w:proofErr w:type="spellEnd"/>
      <w:r w:rsidRPr="00A7706F" w:rsidR="004C0A2E">
        <w:rPr>
          <w:i/>
          <w:iCs/>
        </w:rPr>
        <w:t xml:space="preserve"> etc.             </w:t>
      </w:r>
      <w:r w:rsidRPr="00A7706F" w:rsidR="00AF62D8">
        <w:rPr>
          <w:i/>
          <w:iCs/>
        </w:rPr>
        <w:t xml:space="preserve">             </w:t>
      </w:r>
      <w:r w:rsidRPr="00A7706F" w:rsidR="00AF62D8">
        <w:rPr>
          <w:i/>
          <w:iCs/>
        </w:rPr>
        <w:t xml:space="preserve">Camps, High Country UC, </w:t>
      </w:r>
      <w:proofErr w:type="spellStart"/>
      <w:r w:rsidRPr="00A7706F" w:rsidR="00AF62D8">
        <w:rPr>
          <w:i/>
          <w:iCs/>
        </w:rPr>
        <w:t>Thornbury</w:t>
      </w:r>
      <w:proofErr w:type="spellEnd"/>
      <w:r w:rsidRPr="00A7706F" w:rsidR="00AF62D8">
        <w:rPr>
          <w:i/>
          <w:iCs/>
        </w:rPr>
        <w:t xml:space="preserve"> UC, </w:t>
      </w:r>
      <w:proofErr w:type="spellStart"/>
      <w:r w:rsidRPr="00A7706F" w:rsidR="00AF62D8">
        <w:rPr>
          <w:i/>
          <w:iCs/>
        </w:rPr>
        <w:t>Parkminster</w:t>
      </w:r>
      <w:proofErr w:type="spellEnd"/>
      <w:r w:rsidRPr="00A7706F" w:rsidR="00AF62D8">
        <w:rPr>
          <w:i/>
          <w:iCs/>
        </w:rPr>
        <w:t xml:space="preserve"> UC in Waterloo   Andrew is going to contact Westminster UC</w:t>
      </w:r>
      <w:r w:rsidRPr="00A7706F" w:rsidR="00A7706F">
        <w:rPr>
          <w:i/>
          <w:iCs/>
        </w:rPr>
        <w:t>, Waterloo to hear from Diversity Staff Position.</w:t>
      </w:r>
    </w:p>
    <w:p w:rsidRPr="004C0A2E" w:rsidR="001A7181" w:rsidRDefault="00B814F6" w14:paraId="6DEF6EC8" w14:textId="446DA5FA">
      <w:pPr>
        <w:pStyle w:val="ListParagraph"/>
        <w:numPr>
          <w:ilvl w:val="1"/>
          <w:numId w:val="3"/>
        </w:numPr>
        <w:spacing w:before="0" w:after="160" w:line="256" w:lineRule="auto"/>
      </w:pPr>
      <w:r>
        <w:t>Choosing a Date/Location for Mission Support Deliberations — Andrew</w:t>
      </w:r>
      <w:r w:rsidR="00552D22">
        <w:t xml:space="preserve">                                              </w:t>
      </w:r>
      <w:proofErr w:type="spellStart"/>
      <w:r w:rsidRPr="004C0A2E" w:rsidR="00552D22">
        <w:rPr>
          <w:i/>
          <w:iCs/>
        </w:rPr>
        <w:t>Andrew</w:t>
      </w:r>
      <w:proofErr w:type="spellEnd"/>
      <w:r w:rsidR="004C0A2E">
        <w:rPr>
          <w:i/>
          <w:iCs/>
        </w:rPr>
        <w:t>,</w:t>
      </w:r>
      <w:r w:rsidRPr="004C0A2E" w:rsidR="00552D22">
        <w:rPr>
          <w:i/>
          <w:iCs/>
        </w:rPr>
        <w:t xml:space="preserve"> is not able to attend those meetings</w:t>
      </w:r>
      <w:r w:rsidRPr="004C0A2E" w:rsidR="004C0A2E">
        <w:rPr>
          <w:i/>
          <w:iCs/>
        </w:rPr>
        <w:t xml:space="preserve"> as he is an applicant</w:t>
      </w:r>
      <w:r w:rsidRPr="004C0A2E" w:rsidR="00552D22">
        <w:rPr>
          <w:i/>
          <w:iCs/>
        </w:rPr>
        <w:t>.  We can not set dates for MS Grants</w:t>
      </w:r>
      <w:r w:rsidR="008F6C4D">
        <w:rPr>
          <w:i/>
          <w:iCs/>
        </w:rPr>
        <w:t xml:space="preserve"> decisions</w:t>
      </w:r>
      <w:r w:rsidRPr="004C0A2E" w:rsidR="00552D22">
        <w:rPr>
          <w:i/>
          <w:iCs/>
        </w:rPr>
        <w:t xml:space="preserve"> as we will not know amount of money we are allotted to disburse. </w:t>
      </w:r>
      <w:r w:rsidRPr="004C0A2E" w:rsidR="004C0A2E">
        <w:rPr>
          <w:i/>
          <w:iCs/>
        </w:rPr>
        <w:t>We will need to set dates later in the fall.  There is a hope we do this in person.</w:t>
      </w:r>
    </w:p>
    <w:p w:rsidR="004C0A2E" w:rsidP="004C0A2E" w:rsidRDefault="004C0A2E" w14:paraId="4D2971DC" w14:textId="35F95F7D">
      <w:pPr>
        <w:pStyle w:val="ListParagraph"/>
        <w:spacing w:before="0" w:after="160" w:line="256" w:lineRule="auto"/>
        <w:ind w:left="1440"/>
      </w:pPr>
      <w:r>
        <w:rPr>
          <w:i/>
          <w:iCs/>
        </w:rPr>
        <w:t>Of note, re other dates…The Fall Regional Meeting is Sept. 28 6:30-8:30, Sept. 29 6:30-8:30, Sept 30 with celebration of ministry is Oct 1.  Our commission will be invited to share a presentation (1/2hour)</w:t>
      </w:r>
      <w:r w:rsidR="00AF62D8">
        <w:rPr>
          <w:i/>
          <w:iCs/>
        </w:rPr>
        <w:t xml:space="preserve"> </w:t>
      </w:r>
      <w:r>
        <w:rPr>
          <w:i/>
          <w:iCs/>
        </w:rPr>
        <w:t>about our commission.</w:t>
      </w:r>
    </w:p>
    <w:p w:rsidR="001A7181" w:rsidRDefault="00B814F6" w14:paraId="1579D2B0" w14:textId="77777777">
      <w:pPr>
        <w:pStyle w:val="ListParagraph"/>
        <w:numPr>
          <w:ilvl w:val="0"/>
          <w:numId w:val="2"/>
        </w:numPr>
        <w:spacing w:before="0" w:after="160" w:line="254" w:lineRule="auto"/>
        <w:rPr>
          <w:b/>
          <w:bCs/>
        </w:rPr>
      </w:pPr>
      <w:r>
        <w:rPr>
          <w:b/>
          <w:bCs/>
        </w:rPr>
        <w:t>Staff Reports:</w:t>
      </w:r>
    </w:p>
    <w:p w:rsidR="001A7181" w:rsidRDefault="00B814F6" w14:paraId="7D94704B" w14:textId="13A55F85">
      <w:pPr>
        <w:pStyle w:val="ListParagraph"/>
        <w:numPr>
          <w:ilvl w:val="0"/>
          <w:numId w:val="5"/>
        </w:numPr>
        <w:rPr>
          <w:b/>
          <w:bCs/>
        </w:rPr>
      </w:pPr>
      <w:r>
        <w:rPr>
          <w:b/>
          <w:bCs/>
        </w:rPr>
        <w:t xml:space="preserve">Kathy </w:t>
      </w:r>
    </w:p>
    <w:p w:rsidRPr="005A288E" w:rsidR="005E615E" w:rsidP="000B636B" w:rsidRDefault="005E615E" w14:paraId="4A4E33ED" w14:textId="1629BBE6">
      <w:pPr>
        <w:ind w:left="1440"/>
        <w:rPr>
          <w:i/>
          <w:iCs/>
        </w:rPr>
      </w:pPr>
      <w:r w:rsidRPr="005A288E">
        <w:rPr>
          <w:i/>
          <w:iCs/>
        </w:rPr>
        <w:t>Kathy offered a bit of information about TCOW (Two Countries One World) a program of former Waterloo Presbytery</w:t>
      </w:r>
      <w:r w:rsidRPr="005A288E" w:rsidR="000B636B">
        <w:rPr>
          <w:i/>
          <w:iCs/>
        </w:rPr>
        <w:t>.  Th</w:t>
      </w:r>
      <w:r w:rsidRPr="005A288E" w:rsidR="005A288E">
        <w:rPr>
          <w:i/>
          <w:iCs/>
        </w:rPr>
        <w:t>is program is back up and running after pandemic and seeking support.  Kathy attended an information night and learned more about it.</w:t>
      </w:r>
    </w:p>
    <w:p w:rsidR="000B636B" w:rsidP="000B636B" w:rsidRDefault="000B636B" w14:paraId="0A7CD437" w14:textId="77777777">
      <w:pPr>
        <w:pStyle w:val="ListParagraph"/>
        <w:numPr>
          <w:ilvl w:val="1"/>
          <w:numId w:val="7"/>
        </w:numPr>
        <w:pBdr>
          <w:top w:val="none" w:color="auto" w:sz="0" w:space="0"/>
          <w:left w:val="none" w:color="auto" w:sz="0" w:space="0"/>
          <w:bottom w:val="none" w:color="auto" w:sz="0" w:space="0"/>
          <w:right w:val="none" w:color="auto" w:sz="0" w:space="0"/>
          <w:between w:val="none" w:color="auto" w:sz="0" w:space="0"/>
          <w:bar w:val="none" w:color="auto" w:sz="0"/>
        </w:pBdr>
        <w:snapToGrid w:val="0"/>
        <w:spacing w:line="252" w:lineRule="auto"/>
        <w:contextualSpacing/>
        <w:rPr>
          <w:b/>
          <w:bCs/>
        </w:rPr>
      </w:pPr>
      <w:r>
        <w:rPr>
          <w:b/>
          <w:bCs/>
        </w:rPr>
        <w:t xml:space="preserve">Camps </w:t>
      </w:r>
    </w:p>
    <w:p w:rsidRPr="005A288E" w:rsidR="000B636B" w:rsidP="000B636B" w:rsidRDefault="000B636B" w14:paraId="71E5FF0B" w14:textId="77777777">
      <w:pPr>
        <w:pStyle w:val="ListParagraph"/>
        <w:numPr>
          <w:ilvl w:val="2"/>
          <w:numId w:val="7"/>
        </w:numPr>
        <w:pBdr>
          <w:top w:val="none" w:color="auto" w:sz="0" w:space="0"/>
          <w:left w:val="none" w:color="auto" w:sz="0" w:space="0"/>
          <w:bottom w:val="none" w:color="auto" w:sz="0" w:space="0"/>
          <w:right w:val="none" w:color="auto" w:sz="0" w:space="0"/>
          <w:between w:val="none" w:color="auto" w:sz="0" w:space="0"/>
          <w:bar w:val="none" w:color="auto" w:sz="0"/>
        </w:pBdr>
        <w:snapToGrid w:val="0"/>
        <w:spacing w:line="252" w:lineRule="auto"/>
        <w:contextualSpacing/>
      </w:pPr>
      <w:r w:rsidRPr="005A288E">
        <w:t>Boundaries Trainings at several camps &amp; hope for a round the WOW camps bus trip in a day next year.</w:t>
      </w:r>
    </w:p>
    <w:p w:rsidR="000B636B" w:rsidP="000B636B" w:rsidRDefault="000B636B" w14:paraId="1F764AA0" w14:textId="77777777">
      <w:pPr>
        <w:pStyle w:val="ListParagraph"/>
        <w:numPr>
          <w:ilvl w:val="1"/>
          <w:numId w:val="7"/>
        </w:numPr>
        <w:pBdr>
          <w:top w:val="none" w:color="auto" w:sz="0" w:space="0"/>
          <w:left w:val="none" w:color="auto" w:sz="0" w:space="0"/>
          <w:bottom w:val="none" w:color="auto" w:sz="0" w:space="0"/>
          <w:right w:val="none" w:color="auto" w:sz="0" w:space="0"/>
          <w:between w:val="none" w:color="auto" w:sz="0" w:space="0"/>
          <w:bar w:val="none" w:color="auto" w:sz="0"/>
        </w:pBdr>
        <w:snapToGrid w:val="0"/>
        <w:spacing w:line="252" w:lineRule="auto"/>
        <w:contextualSpacing/>
        <w:rPr>
          <w:b/>
          <w:bCs/>
        </w:rPr>
      </w:pPr>
      <w:r>
        <w:rPr>
          <w:b/>
          <w:bCs/>
        </w:rPr>
        <w:t>Youth Program for this summer across the church</w:t>
      </w:r>
    </w:p>
    <w:p w:rsidR="000B636B" w:rsidP="000B636B" w:rsidRDefault="000B636B" w14:paraId="181998E5" w14:textId="77777777">
      <w:pPr>
        <w:ind w:left="1211"/>
        <w:rPr>
          <w:color w:val="000000"/>
        </w:rPr>
      </w:pPr>
      <w:r>
        <w:rPr>
          <w:color w:val="000000"/>
        </w:rPr>
        <w:t>The Church in Mission has hired Climate Motivators (high school) as part of Canada Summer Jobs program.  They have also hired 3 Young Adult Coordinators.  Our regions have had successful candidates.  These young people will work in their communities of faith, in their communities and across Canada to effect Climate Justice.</w:t>
      </w:r>
    </w:p>
    <w:p w:rsidR="000B636B" w:rsidP="000B636B" w:rsidRDefault="000B636B" w14:paraId="290B4895" w14:textId="77777777">
      <w:pPr>
        <w:ind w:left="1211"/>
        <w:rPr>
          <w:color w:val="000000"/>
        </w:rPr>
      </w:pPr>
      <w:r>
        <w:rPr>
          <w:color w:val="000000"/>
        </w:rPr>
        <w:t>The three coordinators are, Skylar Boylan from Bermuda-Nova Scotia RC,</w:t>
      </w:r>
      <w:r>
        <w:rPr>
          <w:b/>
          <w:bCs/>
          <w:color w:val="000000"/>
        </w:rPr>
        <w:t xml:space="preserve"> Conor Russell, Western Ontario Waterways, and Thea Sheridan-Jonah, originally from Horseshoe Falls</w:t>
      </w:r>
      <w:r>
        <w:rPr>
          <w:color w:val="000000"/>
        </w:rPr>
        <w:t xml:space="preserve"> and now residing in Pacific Mountain. </w:t>
      </w:r>
    </w:p>
    <w:p w:rsidR="000B636B" w:rsidP="000B636B" w:rsidRDefault="000B636B" w14:paraId="30EC493B" w14:textId="77777777">
      <w:pPr>
        <w:ind w:left="1211"/>
        <w:rPr>
          <w:color w:val="000000"/>
        </w:rPr>
      </w:pPr>
    </w:p>
    <w:p w:rsidR="000B636B" w:rsidP="000B636B" w:rsidRDefault="000B636B" w14:paraId="73C232C0" w14:textId="77777777">
      <w:pPr>
        <w:ind w:left="1211"/>
        <w:rPr>
          <w:color w:val="000000"/>
        </w:rPr>
      </w:pPr>
      <w:r>
        <w:rPr>
          <w:color w:val="000000"/>
        </w:rPr>
        <w:t>Here are the selected Motivators:</w:t>
      </w:r>
    </w:p>
    <w:p w:rsidR="000B636B" w:rsidP="000B636B" w:rsidRDefault="000B636B" w14:paraId="7C21D32D" w14:textId="77777777">
      <w:pPr>
        <w:ind w:left="1211"/>
        <w:rPr>
          <w:color w:val="000000"/>
        </w:rPr>
      </w:pPr>
      <w:r>
        <w:rPr>
          <w:color w:val="000000"/>
        </w:rPr>
        <w:t xml:space="preserve">Kaleo Duncanson-Hales - Canadian Shield, working with St. Andrew's UC, North Bay </w:t>
      </w:r>
    </w:p>
    <w:p w:rsidR="000B636B" w:rsidP="000B636B" w:rsidRDefault="000B636B" w14:paraId="38AF670D" w14:textId="77777777">
      <w:pPr>
        <w:ind w:left="1211"/>
        <w:rPr>
          <w:b/>
          <w:bCs/>
          <w:color w:val="000000"/>
        </w:rPr>
      </w:pPr>
      <w:proofErr w:type="spellStart"/>
      <w:r>
        <w:rPr>
          <w:color w:val="000000"/>
        </w:rPr>
        <w:t>Ellia</w:t>
      </w:r>
      <w:proofErr w:type="spellEnd"/>
      <w:r>
        <w:rPr>
          <w:color w:val="000000"/>
        </w:rPr>
        <w:t xml:space="preserve"> Perdue - East Central Ontario, working with Cambridge Street UC, Lindsay</w:t>
      </w:r>
    </w:p>
    <w:p w:rsidR="000B636B" w:rsidP="000B636B" w:rsidRDefault="000B636B" w14:paraId="3C112162" w14:textId="77777777">
      <w:pPr>
        <w:ind w:left="1211"/>
        <w:rPr>
          <w:color w:val="000000"/>
        </w:rPr>
      </w:pPr>
      <w:r>
        <w:rPr>
          <w:color w:val="000000"/>
        </w:rPr>
        <w:t>Kara Burke - East Central Ontario</w:t>
      </w:r>
      <w:r>
        <w:rPr>
          <w:rStyle w:val="contentpasted2"/>
          <w:color w:val="000000"/>
          <w:shd w:val="clear" w:color="auto" w:fill="FFFFFF"/>
        </w:rPr>
        <w:t>, working with Cambridge Street UC, Lindsay</w:t>
      </w:r>
    </w:p>
    <w:p w:rsidR="000B636B" w:rsidP="000B636B" w:rsidRDefault="000B636B" w14:paraId="783A8743" w14:textId="77777777">
      <w:pPr>
        <w:ind w:left="1211"/>
        <w:rPr>
          <w:b/>
          <w:bCs/>
          <w:color w:val="000000"/>
        </w:rPr>
      </w:pPr>
      <w:r>
        <w:rPr>
          <w:b/>
          <w:bCs/>
          <w:color w:val="000000"/>
        </w:rPr>
        <w:t xml:space="preserve">Dan </w:t>
      </w:r>
      <w:proofErr w:type="spellStart"/>
      <w:r>
        <w:rPr>
          <w:b/>
          <w:bCs/>
          <w:color w:val="000000"/>
        </w:rPr>
        <w:t>Kapenda</w:t>
      </w:r>
      <w:proofErr w:type="spellEnd"/>
      <w:r>
        <w:rPr>
          <w:b/>
          <w:bCs/>
          <w:color w:val="000000"/>
        </w:rPr>
        <w:t xml:space="preserve"> – Western Ontario Waterways, working with Trillium UC, Cambridge</w:t>
      </w:r>
    </w:p>
    <w:p w:rsidR="000B636B" w:rsidP="000B636B" w:rsidRDefault="000B636B" w14:paraId="78640D4C" w14:textId="77777777">
      <w:pPr>
        <w:ind w:left="1211"/>
        <w:rPr>
          <w:b/>
          <w:bCs/>
          <w:color w:val="000000"/>
        </w:rPr>
      </w:pPr>
      <w:r>
        <w:rPr>
          <w:b/>
          <w:bCs/>
          <w:color w:val="000000"/>
        </w:rPr>
        <w:t xml:space="preserve">Jackson Rukundo - Western Ontario </w:t>
      </w:r>
      <w:proofErr w:type="gramStart"/>
      <w:r>
        <w:rPr>
          <w:b/>
          <w:bCs/>
          <w:color w:val="000000"/>
        </w:rPr>
        <w:t>Waterways,</w:t>
      </w:r>
      <w:r>
        <w:rPr>
          <w:rStyle w:val="contentpasted3"/>
          <w:color w:val="000000"/>
          <w:shd w:val="clear" w:color="auto" w:fill="FFFFFF"/>
        </w:rPr>
        <w:t>,</w:t>
      </w:r>
      <w:proofErr w:type="gramEnd"/>
      <w:r>
        <w:rPr>
          <w:rStyle w:val="contentpasted3"/>
          <w:color w:val="000000"/>
          <w:shd w:val="clear" w:color="auto" w:fill="FFFFFF"/>
        </w:rPr>
        <w:t xml:space="preserve"> working with Trillium UC, Cambridge</w:t>
      </w:r>
    </w:p>
    <w:p w:rsidR="000B636B" w:rsidP="000B636B" w:rsidRDefault="000B636B" w14:paraId="315F1578" w14:textId="77777777">
      <w:pPr>
        <w:ind w:left="1211"/>
        <w:rPr>
          <w:b/>
          <w:bCs/>
          <w:color w:val="000000"/>
        </w:rPr>
      </w:pPr>
      <w:r>
        <w:rPr>
          <w:b/>
          <w:bCs/>
          <w:color w:val="000000"/>
        </w:rPr>
        <w:t xml:space="preserve">Magdalen van der </w:t>
      </w:r>
      <w:proofErr w:type="spellStart"/>
      <w:r>
        <w:rPr>
          <w:b/>
          <w:bCs/>
          <w:color w:val="000000"/>
        </w:rPr>
        <w:t>Wijst</w:t>
      </w:r>
      <w:proofErr w:type="spellEnd"/>
      <w:r>
        <w:rPr>
          <w:b/>
          <w:bCs/>
          <w:color w:val="000000"/>
        </w:rPr>
        <w:t xml:space="preserve"> - Horseshoe Falls, working with Norval UC, Norval</w:t>
      </w:r>
    </w:p>
    <w:p w:rsidR="000B636B" w:rsidP="000B636B" w:rsidRDefault="000B636B" w14:paraId="27C775FC" w14:textId="77777777">
      <w:pPr>
        <w:ind w:left="1211"/>
        <w:rPr>
          <w:b/>
          <w:bCs/>
          <w:color w:val="000000"/>
        </w:rPr>
      </w:pPr>
      <w:r>
        <w:rPr>
          <w:b/>
          <w:bCs/>
          <w:color w:val="000000"/>
        </w:rPr>
        <w:t>Matthew Tyhurst - Horseshoe Falls, working with St. Andrew's UC, Georgetown</w:t>
      </w:r>
    </w:p>
    <w:p w:rsidR="000B636B" w:rsidP="000B636B" w:rsidRDefault="000B636B" w14:paraId="2A0612C6" w14:textId="1F6BCCB3">
      <w:pPr>
        <w:ind w:left="1211"/>
        <w:rPr>
          <w:b/>
          <w:bCs/>
          <w:color w:val="000000"/>
        </w:rPr>
      </w:pPr>
      <w:proofErr w:type="spellStart"/>
      <w:r>
        <w:rPr>
          <w:b/>
          <w:bCs/>
          <w:color w:val="000000"/>
        </w:rPr>
        <w:t>Sifa</w:t>
      </w:r>
      <w:proofErr w:type="spellEnd"/>
      <w:r>
        <w:rPr>
          <w:b/>
          <w:bCs/>
          <w:color w:val="000000"/>
        </w:rPr>
        <w:t xml:space="preserve"> </w:t>
      </w:r>
      <w:proofErr w:type="spellStart"/>
      <w:r>
        <w:rPr>
          <w:b/>
          <w:bCs/>
          <w:color w:val="000000"/>
        </w:rPr>
        <w:t>Kanyamuneza</w:t>
      </w:r>
      <w:proofErr w:type="spellEnd"/>
      <w:r>
        <w:rPr>
          <w:b/>
          <w:bCs/>
          <w:color w:val="000000"/>
        </w:rPr>
        <w:t xml:space="preserve"> - Western Ontario </w:t>
      </w:r>
      <w:r w:rsidR="005A288E">
        <w:rPr>
          <w:b/>
          <w:bCs/>
          <w:color w:val="000000"/>
        </w:rPr>
        <w:t>Waterways,</w:t>
      </w:r>
      <w:r>
        <w:rPr>
          <w:rStyle w:val="contentpasted4"/>
          <w:b/>
          <w:bCs/>
          <w:color w:val="000000"/>
          <w:shd w:val="clear" w:color="auto" w:fill="FFFFFF"/>
        </w:rPr>
        <w:t xml:space="preserve"> working with Trillium UC, Cambridge</w:t>
      </w:r>
    </w:p>
    <w:p w:rsidR="000B636B" w:rsidP="000B636B" w:rsidRDefault="000B636B" w14:paraId="460B01AF" w14:textId="77777777">
      <w:pPr>
        <w:ind w:left="1211"/>
        <w:rPr>
          <w:color w:val="000000"/>
        </w:rPr>
      </w:pPr>
      <w:r>
        <w:rPr>
          <w:color w:val="000000"/>
        </w:rPr>
        <w:t xml:space="preserve">Leo </w:t>
      </w:r>
      <w:proofErr w:type="spellStart"/>
      <w:r>
        <w:rPr>
          <w:color w:val="000000"/>
        </w:rPr>
        <w:t>Salamon</w:t>
      </w:r>
      <w:proofErr w:type="spellEnd"/>
      <w:r>
        <w:rPr>
          <w:color w:val="000000"/>
        </w:rPr>
        <w:t xml:space="preserve"> - Living Skies, working with St. Martin's UC, Saskatoon</w:t>
      </w:r>
    </w:p>
    <w:p w:rsidR="000B636B" w:rsidP="000B636B" w:rsidRDefault="000B636B" w14:paraId="2F4C628E" w14:textId="77777777">
      <w:pPr>
        <w:ind w:left="1211"/>
        <w:rPr>
          <w:color w:val="000000"/>
        </w:rPr>
      </w:pPr>
      <w:r>
        <w:rPr>
          <w:color w:val="000000"/>
        </w:rPr>
        <w:t>Ben Johnson - Pacific Mountain, working with Kamloops UC, Kamloops</w:t>
      </w:r>
    </w:p>
    <w:p w:rsidR="000B636B" w:rsidP="000B636B" w:rsidRDefault="000B636B" w14:paraId="206D9C1B" w14:textId="77777777">
      <w:pPr>
        <w:ind w:left="1211"/>
        <w:rPr>
          <w:color w:val="000000"/>
        </w:rPr>
      </w:pPr>
      <w:r>
        <w:rPr>
          <w:color w:val="000000"/>
        </w:rPr>
        <w:t>Anna Ramsey - Prairie to Pine, working with Knox UC, Brandon</w:t>
      </w:r>
    </w:p>
    <w:p w:rsidR="000B636B" w:rsidP="000B636B" w:rsidRDefault="000B636B" w14:paraId="280A8C54" w14:textId="77777777">
      <w:pPr>
        <w:ind w:left="1211"/>
        <w:rPr>
          <w:color w:val="000000"/>
        </w:rPr>
      </w:pPr>
      <w:r>
        <w:rPr>
          <w:color w:val="000000"/>
        </w:rPr>
        <w:t xml:space="preserve">Elijah </w:t>
      </w:r>
      <w:proofErr w:type="spellStart"/>
      <w:r>
        <w:rPr>
          <w:color w:val="000000"/>
        </w:rPr>
        <w:t>Kanhai</w:t>
      </w:r>
      <w:proofErr w:type="spellEnd"/>
      <w:r>
        <w:rPr>
          <w:color w:val="000000"/>
        </w:rPr>
        <w:t xml:space="preserve"> - Prairie to Pine, working with UC in Meadowood, Winnipeg</w:t>
      </w:r>
    </w:p>
    <w:p w:rsidR="000B636B" w:rsidP="000B636B" w:rsidRDefault="000B636B" w14:paraId="37B64829" w14:textId="77777777">
      <w:pPr>
        <w:ind w:left="1211"/>
        <w:rPr>
          <w:color w:val="000000"/>
        </w:rPr>
      </w:pPr>
      <w:proofErr w:type="spellStart"/>
      <w:r>
        <w:rPr>
          <w:color w:val="000000"/>
        </w:rPr>
        <w:t>Tord</w:t>
      </w:r>
      <w:proofErr w:type="spellEnd"/>
      <w:r>
        <w:rPr>
          <w:color w:val="000000"/>
        </w:rPr>
        <w:t xml:space="preserve"> Mitchell - Prairie to Pine (identifies Indigenous), working with Knox UC in Brandon</w:t>
      </w:r>
    </w:p>
    <w:p w:rsidR="000B636B" w:rsidP="000B636B" w:rsidRDefault="000B636B" w14:paraId="66FB17F8" w14:textId="77777777">
      <w:pPr>
        <w:ind w:left="1211"/>
        <w:rPr>
          <w:color w:val="000000"/>
        </w:rPr>
      </w:pPr>
      <w:r>
        <w:rPr>
          <w:color w:val="000000"/>
        </w:rPr>
        <w:t>Kyla Mills - Bermuda-Nova Scotia, working with Bethany UC, Hammond's Plains</w:t>
      </w:r>
    </w:p>
    <w:p w:rsidR="000B636B" w:rsidP="000B636B" w:rsidRDefault="000B636B" w14:paraId="49D38572" w14:textId="77777777">
      <w:pPr>
        <w:ind w:left="1211"/>
        <w:rPr>
          <w:color w:val="000000"/>
        </w:rPr>
      </w:pPr>
      <w:r>
        <w:rPr>
          <w:color w:val="000000"/>
        </w:rPr>
        <w:t>Danna Finnie - Shining Waters, working with Sparrow Lake Camp and Kingston Road UC, Toronto</w:t>
      </w:r>
    </w:p>
    <w:p w:rsidR="000B636B" w:rsidP="000B636B" w:rsidRDefault="000B636B" w14:paraId="52B34606" w14:textId="77777777">
      <w:pPr>
        <w:ind w:left="1211"/>
        <w:rPr>
          <w:color w:val="000000"/>
        </w:rPr>
      </w:pPr>
    </w:p>
    <w:p w:rsidR="000B636B" w:rsidP="000B636B" w:rsidRDefault="000B636B" w14:paraId="42922554" w14:textId="77777777">
      <w:pPr>
        <w:ind w:left="1211"/>
        <w:rPr>
          <w:color w:val="000000"/>
        </w:rPr>
      </w:pPr>
      <w:r>
        <w:rPr>
          <w:color w:val="000000"/>
        </w:rPr>
        <w:t>These folks will have a very busy summer from July 3-August 25, working together online and in their local communities of faith, as well as spending two weeks together at Camp Pringle from July 24-August 4. A general overview of the summer looks like:</w:t>
      </w:r>
    </w:p>
    <w:p w:rsidR="000B636B" w:rsidP="000B636B" w:rsidRDefault="000B636B" w14:paraId="7BAED67D" w14:textId="77777777">
      <w:pPr>
        <w:ind w:left="1211"/>
        <w:rPr>
          <w:color w:val="000000"/>
        </w:rPr>
      </w:pPr>
    </w:p>
    <w:p w:rsidR="000B636B" w:rsidP="000B636B" w:rsidRDefault="000B636B" w14:paraId="7D67647B" w14:textId="77777777">
      <w:pPr>
        <w:ind w:left="1211"/>
        <w:rPr>
          <w:color w:val="000000"/>
        </w:rPr>
      </w:pPr>
      <w:r>
        <w:rPr>
          <w:rStyle w:val="contentpasted6"/>
          <w:color w:val="000000"/>
        </w:rPr>
        <w:t>We are working with GC Communications staff to develop some ways to tell the church, other youth, and others engaged in climate justice about what is happening. We will be encouraging the motivators and local communities of faith to use the #UCCanclimatemotivators to tell about their experiences. Please watch for and repost anything you see to spread the word! </w:t>
      </w:r>
    </w:p>
    <w:p w:rsidR="000B636B" w:rsidP="000B636B" w:rsidRDefault="000B636B" w14:paraId="0286B242" w14:textId="77777777"/>
    <w:p w:rsidRPr="005E615E" w:rsidR="000B636B" w:rsidP="005E615E" w:rsidRDefault="000B636B" w14:paraId="39A1AD29" w14:textId="77777777">
      <w:pPr>
        <w:rPr>
          <w:b/>
          <w:bCs/>
        </w:rPr>
      </w:pPr>
    </w:p>
    <w:p w:rsidR="001A7181" w:rsidRDefault="00B814F6" w14:paraId="42A4DC97" w14:textId="3E75E06A">
      <w:pPr>
        <w:pStyle w:val="ListParagraph"/>
        <w:numPr>
          <w:ilvl w:val="0"/>
          <w:numId w:val="5"/>
        </w:numPr>
        <w:rPr>
          <w:b/>
          <w:bCs/>
        </w:rPr>
      </w:pPr>
      <w:r>
        <w:rPr>
          <w:b/>
          <w:bCs/>
        </w:rPr>
        <w:t>Thérèse</w:t>
      </w:r>
    </w:p>
    <w:p w:rsidRPr="00CA31FB" w:rsidR="005A288E" w:rsidP="005A288E" w:rsidRDefault="005A288E" w14:paraId="47614D01" w14:textId="77777777">
      <w:pPr>
        <w:jc w:val="center"/>
        <w:rPr>
          <w:i/>
          <w:sz w:val="32"/>
        </w:rPr>
      </w:pPr>
      <w:r>
        <w:rPr>
          <w:b/>
          <w:sz w:val="32"/>
        </w:rPr>
        <w:t>R</w:t>
      </w:r>
      <w:r w:rsidRPr="00DD13E1">
        <w:rPr>
          <w:b/>
          <w:sz w:val="32"/>
        </w:rPr>
        <w:t xml:space="preserve">eport to </w:t>
      </w:r>
      <w:r>
        <w:rPr>
          <w:b/>
          <w:sz w:val="32"/>
        </w:rPr>
        <w:t>WOW</w:t>
      </w:r>
      <w:r w:rsidRPr="00DD13E1">
        <w:rPr>
          <w:b/>
          <w:sz w:val="32"/>
        </w:rPr>
        <w:t xml:space="preserve"> DJ Commission</w:t>
      </w:r>
      <w:r w:rsidRPr="00CA31FB">
        <w:rPr>
          <w:sz w:val="32"/>
        </w:rPr>
        <w:t xml:space="preserve"> </w:t>
      </w:r>
      <w:r>
        <w:rPr>
          <w:sz w:val="32"/>
        </w:rPr>
        <w:t xml:space="preserve">- </w:t>
      </w:r>
      <w:r w:rsidRPr="00CA31FB">
        <w:rPr>
          <w:sz w:val="32"/>
        </w:rPr>
        <w:t xml:space="preserve">June </w:t>
      </w:r>
      <w:r>
        <w:rPr>
          <w:sz w:val="32"/>
        </w:rPr>
        <w:t>27</w:t>
      </w:r>
      <w:r w:rsidRPr="00CA31FB">
        <w:rPr>
          <w:sz w:val="32"/>
        </w:rPr>
        <w:t>, 2023</w:t>
      </w:r>
      <w:r>
        <w:rPr>
          <w:sz w:val="32"/>
        </w:rPr>
        <w:t xml:space="preserve"> -</w:t>
      </w:r>
      <w:r w:rsidRPr="00DD13E1">
        <w:rPr>
          <w:b/>
          <w:sz w:val="32"/>
        </w:rPr>
        <w:t xml:space="preserve"> </w:t>
      </w:r>
      <w:r w:rsidRPr="00CA31FB">
        <w:rPr>
          <w:i/>
          <w:sz w:val="32"/>
        </w:rPr>
        <w:t>Thérèse Samuel</w:t>
      </w:r>
    </w:p>
    <w:p w:rsidRPr="006B1CC9" w:rsidR="005A288E" w:rsidP="005A288E" w:rsidRDefault="005A288E" w14:paraId="7AD3F2E8" w14:textId="77777777">
      <w:pPr>
        <w:pStyle w:val="ListParagraph"/>
        <w:numPr>
          <w:ilvl w:val="0"/>
          <w:numId w:val="8"/>
        </w:numPr>
        <w:pBdr>
          <w:top w:val="none" w:color="auto" w:sz="0" w:space="0"/>
          <w:left w:val="none" w:color="auto" w:sz="0" w:space="0"/>
          <w:bottom w:val="none" w:color="auto" w:sz="0" w:space="0"/>
          <w:right w:val="none" w:color="auto" w:sz="0" w:space="0"/>
          <w:between w:val="none" w:color="auto" w:sz="0" w:space="0"/>
          <w:bar w:val="none" w:color="auto" w:sz="0"/>
        </w:pBdr>
        <w:contextualSpacing/>
        <w:rPr>
          <w:b/>
          <w:bCs/>
          <w:highlight w:val="yellow"/>
        </w:rPr>
      </w:pPr>
      <w:r w:rsidRPr="006B1CC9">
        <w:rPr>
          <w:highlight w:val="yellow"/>
        </w:rPr>
        <w:t xml:space="preserve">Antiracism UCC 360- Follow-up sessions with Rev. </w:t>
      </w:r>
      <w:proofErr w:type="spellStart"/>
      <w:r w:rsidRPr="006B1CC9">
        <w:rPr>
          <w:highlight w:val="yellow"/>
        </w:rPr>
        <w:t>Alcris</w:t>
      </w:r>
      <w:proofErr w:type="spellEnd"/>
      <w:r w:rsidRPr="006B1CC9">
        <w:rPr>
          <w:highlight w:val="yellow"/>
        </w:rPr>
        <w:t xml:space="preserve"> </w:t>
      </w:r>
      <w:proofErr w:type="spellStart"/>
      <w:r w:rsidRPr="006B1CC9">
        <w:rPr>
          <w:highlight w:val="yellow"/>
        </w:rPr>
        <w:t>Limongi</w:t>
      </w:r>
      <w:proofErr w:type="spellEnd"/>
      <w:r w:rsidRPr="006B1CC9">
        <w:rPr>
          <w:highlight w:val="yellow"/>
        </w:rPr>
        <w:t xml:space="preserve"> for June-Sept previously approved $500 from Events Budget have been postponed to Jan, 2024. This would now come out of 2024 budget. </w:t>
      </w:r>
      <w:r w:rsidRPr="006B1CC9">
        <w:rPr>
          <w:b/>
          <w:bCs/>
          <w:highlight w:val="yellow"/>
        </w:rPr>
        <w:t>This was agreed to by all in our meeting</w:t>
      </w:r>
    </w:p>
    <w:p w:rsidR="005A288E" w:rsidP="005A288E" w:rsidRDefault="005A288E" w14:paraId="301A9C6D" w14:textId="77777777">
      <w:pPr>
        <w:pStyle w:val="ListParagraph"/>
        <w:numPr>
          <w:ilvl w:val="0"/>
          <w:numId w:val="8"/>
        </w:numPr>
        <w:pBdr>
          <w:top w:val="none" w:color="auto" w:sz="0" w:space="0"/>
          <w:left w:val="none" w:color="auto" w:sz="0" w:space="0"/>
          <w:bottom w:val="none" w:color="auto" w:sz="0" w:space="0"/>
          <w:right w:val="none" w:color="auto" w:sz="0" w:space="0"/>
          <w:between w:val="none" w:color="auto" w:sz="0" w:space="0"/>
          <w:bar w:val="none" w:color="auto" w:sz="0"/>
        </w:pBdr>
        <w:spacing w:before="0" w:after="0" w:line="240" w:lineRule="auto"/>
        <w:contextualSpacing/>
      </w:pPr>
      <w:r>
        <w:t xml:space="preserve">Remit Presentation </w:t>
      </w:r>
      <w:proofErr w:type="gramStart"/>
      <w:r>
        <w:t>Update :</w:t>
      </w:r>
      <w:proofErr w:type="gramEnd"/>
      <w:r>
        <w:t xml:space="preserve"> Education videos, remit &amp; other resources will soon be available on </w:t>
      </w:r>
      <w:hyperlink w:history="1" r:id="rId8">
        <w:r w:rsidRPr="009D371F">
          <w:rPr>
            <w:rStyle w:val="Hyperlink"/>
          </w:rPr>
          <w:t>www.wowrcucc.ca</w:t>
        </w:r>
      </w:hyperlink>
      <w:r>
        <w:t xml:space="preserve"> website.</w:t>
      </w:r>
    </w:p>
    <w:p w:rsidR="005A288E" w:rsidP="005A288E" w:rsidRDefault="005A288E" w14:paraId="07EFDC0A" w14:textId="77777777">
      <w:pPr>
        <w:pStyle w:val="ListParagraph"/>
        <w:numPr>
          <w:ilvl w:val="0"/>
          <w:numId w:val="8"/>
        </w:numPr>
        <w:pBdr>
          <w:top w:val="none" w:color="auto" w:sz="0" w:space="0"/>
          <w:left w:val="none" w:color="auto" w:sz="0" w:space="0"/>
          <w:bottom w:val="none" w:color="auto" w:sz="0" w:space="0"/>
          <w:right w:val="none" w:color="auto" w:sz="0" w:space="0"/>
          <w:between w:val="none" w:color="auto" w:sz="0" w:space="0"/>
          <w:bar w:val="none" w:color="auto" w:sz="0"/>
        </w:pBdr>
        <w:spacing w:before="0" w:after="0" w:line="240" w:lineRule="auto"/>
        <w:contextualSpacing/>
      </w:pPr>
      <w:r>
        <w:t xml:space="preserve">Thérèse’s summer plans: </w:t>
      </w:r>
      <w:r w:rsidRPr="00C800D9">
        <w:rPr>
          <w:b/>
          <w:i/>
        </w:rPr>
        <w:t>Vacation July 23-Aug 11</w:t>
      </w:r>
      <w:r>
        <w:t xml:space="preserve">; Will likely be at </w:t>
      </w:r>
      <w:r w:rsidRPr="00C800D9">
        <w:rPr>
          <w:b/>
          <w:i/>
        </w:rPr>
        <w:t>Lambton Centre Camp Aug 20-25</w:t>
      </w:r>
    </w:p>
    <w:p w:rsidR="005A288E" w:rsidP="005A288E" w:rsidRDefault="005A288E" w14:paraId="17D92854" w14:textId="77777777">
      <w:pPr>
        <w:pStyle w:val="ListParagraph"/>
        <w:numPr>
          <w:ilvl w:val="0"/>
          <w:numId w:val="8"/>
        </w:numPr>
        <w:pBdr>
          <w:top w:val="none" w:color="auto" w:sz="0" w:space="0"/>
          <w:left w:val="none" w:color="auto" w:sz="0" w:space="0"/>
          <w:bottom w:val="none" w:color="auto" w:sz="0" w:space="0"/>
          <w:right w:val="none" w:color="auto" w:sz="0" w:space="0"/>
          <w:between w:val="none" w:color="auto" w:sz="0" w:space="0"/>
          <w:bar w:val="none" w:color="auto" w:sz="0"/>
        </w:pBdr>
        <w:spacing w:before="0" w:after="0" w:line="240" w:lineRule="auto"/>
        <w:contextualSpacing/>
      </w:pPr>
      <w:r w:rsidRPr="001F629E">
        <w:t>Fishbowl Gathering- Regional Council in partnership with The Hub</w:t>
      </w:r>
      <w:r>
        <w:t>/Trinity UC Kitchener</w:t>
      </w:r>
      <w:r w:rsidRPr="001F629E">
        <w:t>- Tentative Date Tuesday Sept 26, 2023, evening.</w:t>
      </w:r>
      <w:r>
        <w:t xml:space="preserve">  See below</w:t>
      </w:r>
    </w:p>
    <w:p w:rsidR="005A288E" w:rsidP="005A288E" w:rsidRDefault="005A288E" w14:paraId="00ECD6F1" w14:textId="77777777">
      <w:pPr>
        <w:pStyle w:val="ListParagraph"/>
        <w:numPr>
          <w:ilvl w:val="0"/>
          <w:numId w:val="8"/>
        </w:numPr>
        <w:pBdr>
          <w:top w:val="none" w:color="auto" w:sz="0" w:space="0"/>
          <w:left w:val="none" w:color="auto" w:sz="0" w:space="0"/>
          <w:bottom w:val="none" w:color="auto" w:sz="0" w:space="0"/>
          <w:right w:val="none" w:color="auto" w:sz="0" w:space="0"/>
          <w:between w:val="none" w:color="auto" w:sz="0" w:space="0"/>
          <w:bar w:val="none" w:color="auto" w:sz="0"/>
        </w:pBdr>
        <w:spacing w:before="0" w:after="0" w:line="240" w:lineRule="auto"/>
        <w:contextualSpacing/>
      </w:pPr>
      <w:r>
        <w:t>Pride Flag Update- at Spring Gathering, all Affirming Ministries were given a flag. We still have loaner flags.</w:t>
      </w:r>
    </w:p>
    <w:p w:rsidR="005A288E" w:rsidP="005A288E" w:rsidRDefault="005A288E" w14:paraId="18FE866A" w14:textId="77777777">
      <w:pPr>
        <w:pStyle w:val="ListParagraph"/>
        <w:numPr>
          <w:ilvl w:val="1"/>
          <w:numId w:val="8"/>
        </w:numPr>
        <w:pBdr>
          <w:top w:val="none" w:color="auto" w:sz="0" w:space="0"/>
          <w:left w:val="none" w:color="auto" w:sz="0" w:space="0"/>
          <w:bottom w:val="none" w:color="auto" w:sz="0" w:space="0"/>
          <w:right w:val="none" w:color="auto" w:sz="0" w:space="0"/>
          <w:between w:val="none" w:color="auto" w:sz="0" w:space="0"/>
          <w:bar w:val="none" w:color="auto" w:sz="0"/>
        </w:pBdr>
        <w:spacing w:before="0" w:after="0" w:line="240" w:lineRule="auto"/>
        <w:contextualSpacing/>
      </w:pPr>
      <w:r>
        <w:t xml:space="preserve">May be request to replace if </w:t>
      </w:r>
      <w:proofErr w:type="gramStart"/>
      <w:r>
        <w:t>vandalized.-</w:t>
      </w:r>
      <w:proofErr w:type="gramEnd"/>
      <w:r>
        <w:t xml:space="preserve"> One RC in HF has already replaced a vandalized flag.</w:t>
      </w:r>
    </w:p>
    <w:p w:rsidR="005A288E" w:rsidP="005A288E" w:rsidRDefault="005A288E" w14:paraId="77774016" w14:textId="77777777">
      <w:pPr>
        <w:pStyle w:val="ListParagraph"/>
        <w:numPr>
          <w:ilvl w:val="1"/>
          <w:numId w:val="8"/>
        </w:numPr>
        <w:pBdr>
          <w:top w:val="none" w:color="auto" w:sz="0" w:space="0"/>
          <w:left w:val="none" w:color="auto" w:sz="0" w:space="0"/>
          <w:bottom w:val="none" w:color="auto" w:sz="0" w:space="0"/>
          <w:right w:val="none" w:color="auto" w:sz="0" w:space="0"/>
          <w:between w:val="none" w:color="auto" w:sz="0" w:space="0"/>
          <w:bar w:val="none" w:color="auto" w:sz="0"/>
        </w:pBdr>
        <w:spacing w:before="0" w:after="0" w:line="240" w:lineRule="auto"/>
        <w:contextualSpacing/>
      </w:pPr>
      <w:r>
        <w:t>Congregations in process: DJ has yet to make arrangements to offer flags.</w:t>
      </w:r>
    </w:p>
    <w:p w:rsidR="005A288E" w:rsidP="005A288E" w:rsidRDefault="005A288E" w14:paraId="34E27E72" w14:textId="287D2C5A">
      <w:pPr>
        <w:pStyle w:val="ListParagraph"/>
        <w:numPr>
          <w:ilvl w:val="2"/>
          <w:numId w:val="8"/>
        </w:numPr>
        <w:pBdr>
          <w:top w:val="none" w:color="auto" w:sz="0" w:space="0"/>
          <w:left w:val="none" w:color="auto" w:sz="0" w:space="0"/>
          <w:bottom w:val="none" w:color="auto" w:sz="0" w:space="0"/>
          <w:right w:val="none" w:color="auto" w:sz="0" w:space="0"/>
          <w:between w:val="none" w:color="auto" w:sz="0" w:space="0"/>
          <w:bar w:val="none" w:color="auto" w:sz="0"/>
        </w:pBdr>
        <w:spacing w:before="0" w:after="0" w:line="240" w:lineRule="auto"/>
        <w:contextualSpacing/>
      </w:pPr>
      <w:r>
        <w:t xml:space="preserve">Annesley UC, </w:t>
      </w:r>
      <w:proofErr w:type="spellStart"/>
      <w:r>
        <w:t>Markdale</w:t>
      </w:r>
      <w:proofErr w:type="spellEnd"/>
      <w:r>
        <w:t xml:space="preserve"> and Grace UC, Thornbury have already been given flags.</w:t>
      </w:r>
    </w:p>
    <w:p w:rsidR="005A288E" w:rsidP="005A288E" w:rsidRDefault="005A288E" w14:paraId="651B51EF" w14:textId="05F92301">
      <w:pPr>
        <w:pStyle w:val="ListParagraph"/>
        <w:numPr>
          <w:ilvl w:val="0"/>
          <w:numId w:val="8"/>
        </w:numPr>
        <w:pBdr>
          <w:top w:val="none" w:color="auto" w:sz="0" w:space="0"/>
          <w:left w:val="none" w:color="auto" w:sz="0" w:space="0"/>
          <w:bottom w:val="none" w:color="auto" w:sz="0" w:space="0"/>
          <w:right w:val="none" w:color="auto" w:sz="0" w:space="0"/>
          <w:between w:val="none" w:color="auto" w:sz="0" w:space="0"/>
          <w:bar w:val="none" w:color="auto" w:sz="0"/>
        </w:pBdr>
        <w:spacing w:before="0" w:after="0" w:line="240" w:lineRule="auto"/>
        <w:contextualSpacing/>
      </w:pPr>
      <w:r>
        <w:t>Pride March Updates: Owen Sound June 17</w:t>
      </w:r>
      <w:r w:rsidRPr="00073EE0">
        <w:rPr>
          <w:vertAlign w:val="superscript"/>
        </w:rPr>
        <w:t>th</w:t>
      </w:r>
      <w:r>
        <w:t>. Upcoming: Collingwood Sat, July 15</w:t>
      </w:r>
    </w:p>
    <w:p w:rsidR="005A288E" w:rsidP="005A288E" w:rsidRDefault="005A288E" w14:paraId="01D26E76" w14:textId="77777777">
      <w:r w:rsidRPr="00F47B78">
        <w:rPr>
          <w:b/>
          <w:u w:val="single"/>
        </w:rPr>
        <w:t>Fishbowl Gathering- Regional Council in partnership with The Hub- Tentative Date Tuesday Sept 26, 2023, evening.</w:t>
      </w:r>
      <w:r>
        <w:t xml:space="preserve"> </w:t>
      </w:r>
      <w:r w:rsidRPr="001F629E">
        <w:rPr>
          <w:b/>
        </w:rPr>
        <w:t>Background</w:t>
      </w:r>
      <w:r>
        <w:t xml:space="preserve">: Post-COVID, Youth leaders struggle to put together groups. A message often heard from many </w:t>
      </w:r>
      <w:proofErr w:type="gramStart"/>
      <w:r>
        <w:t>youth</w:t>
      </w:r>
      <w:proofErr w:type="gramEnd"/>
      <w:r>
        <w:t xml:space="preserve"> in the church is that what’s being offered doesn’t work for them. Being an intercultural church includes finding ways to bridge communication between different age groups/generations.</w:t>
      </w:r>
    </w:p>
    <w:p w:rsidRPr="003D56CE" w:rsidR="005A288E" w:rsidP="005A288E" w:rsidRDefault="005A288E" w14:paraId="00E468D5" w14:textId="77777777">
      <w:pPr>
        <w:rPr>
          <w:sz w:val="12"/>
        </w:rPr>
      </w:pPr>
    </w:p>
    <w:p w:rsidR="005A288E" w:rsidP="005A288E" w:rsidRDefault="005A288E" w14:paraId="55965D31" w14:textId="77777777">
      <w:r w:rsidRPr="001F629E">
        <w:rPr>
          <w:b/>
        </w:rPr>
        <w:t>Goal</w:t>
      </w:r>
      <w:r>
        <w:t>- To offer a forum that brings together youth and adult leaders in the church, and allows the two groups to hear one another and be heard by one another, and to consider what might be the Spirit’s invitation to the church for youth ministry at this time.</w:t>
      </w:r>
    </w:p>
    <w:p w:rsidRPr="003D56CE" w:rsidR="005A288E" w:rsidP="005A288E" w:rsidRDefault="005A288E" w14:paraId="0481F8EA" w14:textId="77777777">
      <w:pPr>
        <w:rPr>
          <w:sz w:val="12"/>
        </w:rPr>
      </w:pPr>
    </w:p>
    <w:p w:rsidR="005A288E" w:rsidP="005A288E" w:rsidRDefault="005A288E" w14:paraId="0936E0C2" w14:textId="77777777">
      <w:r>
        <w:rPr>
          <w:b/>
        </w:rPr>
        <w:t xml:space="preserve">Program outline- </w:t>
      </w:r>
      <w:r>
        <w:t xml:space="preserve">This online gathering will use a “fishbowl” process in which </w:t>
      </w:r>
    </w:p>
    <w:p w:rsidR="005A288E" w:rsidP="005A288E" w:rsidRDefault="005A288E" w14:paraId="19592B5A" w14:textId="77777777">
      <w:pPr>
        <w:pStyle w:val="ListParagraph"/>
        <w:numPr>
          <w:ilvl w:val="0"/>
          <w:numId w:val="9"/>
        </w:numPr>
        <w:pBdr>
          <w:top w:val="none" w:color="auto" w:sz="0" w:space="0"/>
          <w:left w:val="none" w:color="auto" w:sz="0" w:space="0"/>
          <w:bottom w:val="none" w:color="auto" w:sz="0" w:space="0"/>
          <w:right w:val="none" w:color="auto" w:sz="0" w:space="0"/>
          <w:between w:val="none" w:color="auto" w:sz="0" w:space="0"/>
          <w:bar w:val="none" w:color="auto" w:sz="0"/>
        </w:pBdr>
        <w:spacing w:before="0" w:after="0" w:line="240" w:lineRule="auto"/>
        <w:contextualSpacing/>
      </w:pPr>
      <w:r>
        <w:t>Questions will be prepared in advance, and provided to the participants</w:t>
      </w:r>
    </w:p>
    <w:p w:rsidR="005A288E" w:rsidP="005A288E" w:rsidRDefault="005A288E" w14:paraId="0CE0CA01" w14:textId="77777777">
      <w:pPr>
        <w:pStyle w:val="ListParagraph"/>
        <w:numPr>
          <w:ilvl w:val="0"/>
          <w:numId w:val="9"/>
        </w:numPr>
        <w:pBdr>
          <w:top w:val="none" w:color="auto" w:sz="0" w:space="0"/>
          <w:left w:val="none" w:color="auto" w:sz="0" w:space="0"/>
          <w:bottom w:val="none" w:color="auto" w:sz="0" w:space="0"/>
          <w:right w:val="none" w:color="auto" w:sz="0" w:space="0"/>
          <w:between w:val="none" w:color="auto" w:sz="0" w:space="0"/>
          <w:bar w:val="none" w:color="auto" w:sz="0"/>
        </w:pBdr>
        <w:spacing w:before="0" w:after="0" w:line="240" w:lineRule="auto"/>
        <w:contextualSpacing/>
      </w:pPr>
      <w:r>
        <w:t>Youth will have an opportunity to reflect in a small circle about their concerns, questions and hopes, etc. for their involvement in church, and for adult leaders to hear.</w:t>
      </w:r>
    </w:p>
    <w:p w:rsidR="005A288E" w:rsidP="005A288E" w:rsidRDefault="005A288E" w14:paraId="26B24595" w14:textId="77777777">
      <w:pPr>
        <w:pStyle w:val="ListParagraph"/>
        <w:numPr>
          <w:ilvl w:val="0"/>
          <w:numId w:val="9"/>
        </w:numPr>
        <w:pBdr>
          <w:top w:val="none" w:color="auto" w:sz="0" w:space="0"/>
          <w:left w:val="none" w:color="auto" w:sz="0" w:space="0"/>
          <w:bottom w:val="none" w:color="auto" w:sz="0" w:space="0"/>
          <w:right w:val="none" w:color="auto" w:sz="0" w:space="0"/>
          <w:between w:val="none" w:color="auto" w:sz="0" w:space="0"/>
          <w:bar w:val="none" w:color="auto" w:sz="0"/>
        </w:pBdr>
        <w:spacing w:before="0" w:after="0" w:line="240" w:lineRule="auto"/>
        <w:contextualSpacing/>
      </w:pPr>
      <w:r>
        <w:t>Adult leaders will have the opportunity to share their concerns, questions and hopes, etc. for the youth to hear.</w:t>
      </w:r>
    </w:p>
    <w:p w:rsidR="005A288E" w:rsidP="005A288E" w:rsidRDefault="005A288E" w14:paraId="202427F8" w14:textId="77777777">
      <w:r>
        <w:t>Each group will be invited to reflect on what they have heard and consider possible next steps.</w:t>
      </w:r>
    </w:p>
    <w:p w:rsidR="005A288E" w:rsidP="005A288E" w:rsidRDefault="005A288E" w14:paraId="261E0978" w14:textId="77777777">
      <w:r>
        <w:t>Participants will be given questions for reflection and feedback, to be returned following the session.</w:t>
      </w:r>
    </w:p>
    <w:p w:rsidRPr="003D56CE" w:rsidR="005A288E" w:rsidP="005A288E" w:rsidRDefault="005A288E" w14:paraId="695E1928" w14:textId="77777777">
      <w:pPr>
        <w:rPr>
          <w:sz w:val="12"/>
        </w:rPr>
      </w:pPr>
    </w:p>
    <w:p w:rsidR="005A288E" w:rsidP="005A288E" w:rsidRDefault="005A288E" w14:paraId="59F80831" w14:textId="77777777">
      <w:r w:rsidRPr="001F629E">
        <w:rPr>
          <w:b/>
        </w:rPr>
        <w:t>Who:</w:t>
      </w:r>
      <w:r>
        <w:t xml:space="preserve"> </w:t>
      </w:r>
    </w:p>
    <w:p w:rsidR="005A288E" w:rsidP="005A288E" w:rsidRDefault="005A288E" w14:paraId="1B5F38E3" w14:textId="77777777">
      <w:pPr>
        <w:pStyle w:val="ListParagraph"/>
        <w:numPr>
          <w:ilvl w:val="0"/>
          <w:numId w:val="9"/>
        </w:numPr>
        <w:pBdr>
          <w:top w:val="none" w:color="auto" w:sz="0" w:space="0"/>
          <w:left w:val="none" w:color="auto" w:sz="0" w:space="0"/>
          <w:bottom w:val="none" w:color="auto" w:sz="0" w:space="0"/>
          <w:right w:val="none" w:color="auto" w:sz="0" w:space="0"/>
          <w:between w:val="none" w:color="auto" w:sz="0" w:space="0"/>
          <w:bar w:val="none" w:color="auto" w:sz="0"/>
        </w:pBdr>
        <w:spacing w:before="0" w:after="0" w:line="240" w:lineRule="auto"/>
        <w:contextualSpacing/>
      </w:pPr>
      <w:r w:rsidRPr="001F629E">
        <w:rPr>
          <w:i/>
          <w:u w:val="single"/>
        </w:rPr>
        <w:t>Leaders/planning group</w:t>
      </w:r>
      <w:r>
        <w:t xml:space="preserve"> are Adam Cresswell of The Hub/Trinity UC, Kitchener, and </w:t>
      </w:r>
      <w:proofErr w:type="spellStart"/>
      <w:r>
        <w:t>triregional</w:t>
      </w:r>
      <w:proofErr w:type="spellEnd"/>
      <w:r>
        <w:t xml:space="preserve"> staff Thérèse Samuel and Kathy Douglas.</w:t>
      </w:r>
    </w:p>
    <w:p w:rsidRPr="001F629E" w:rsidR="005A288E" w:rsidP="005A288E" w:rsidRDefault="005A288E" w14:paraId="2F162453" w14:textId="77777777">
      <w:pPr>
        <w:pStyle w:val="ListParagraph"/>
        <w:numPr>
          <w:ilvl w:val="0"/>
          <w:numId w:val="9"/>
        </w:numPr>
        <w:pBdr>
          <w:top w:val="none" w:color="auto" w:sz="0" w:space="0"/>
          <w:left w:val="none" w:color="auto" w:sz="0" w:space="0"/>
          <w:bottom w:val="none" w:color="auto" w:sz="0" w:space="0"/>
          <w:right w:val="none" w:color="auto" w:sz="0" w:space="0"/>
          <w:between w:val="none" w:color="auto" w:sz="0" w:space="0"/>
          <w:bar w:val="none" w:color="auto" w:sz="0"/>
        </w:pBdr>
        <w:spacing w:before="0" w:after="0" w:line="240" w:lineRule="auto"/>
        <w:contextualSpacing/>
        <w:rPr>
          <w:i/>
          <w:u w:val="single"/>
        </w:rPr>
      </w:pPr>
      <w:r>
        <w:rPr>
          <w:i/>
          <w:u w:val="single"/>
        </w:rPr>
        <w:t>Potential</w:t>
      </w:r>
      <w:r w:rsidRPr="001F629E">
        <w:rPr>
          <w:i/>
          <w:u w:val="single"/>
        </w:rPr>
        <w:t xml:space="preserve"> participants will be invited to apply:</w:t>
      </w:r>
    </w:p>
    <w:p w:rsidR="005A288E" w:rsidP="005A288E" w:rsidRDefault="005A288E" w14:paraId="7F7C3F0B" w14:textId="77777777">
      <w:pPr>
        <w:pStyle w:val="ListParagraph"/>
        <w:numPr>
          <w:ilvl w:val="0"/>
          <w:numId w:val="9"/>
        </w:numPr>
        <w:pBdr>
          <w:top w:val="none" w:color="auto" w:sz="0" w:space="0"/>
          <w:left w:val="none" w:color="auto" w:sz="0" w:space="0"/>
          <w:bottom w:val="none" w:color="auto" w:sz="0" w:space="0"/>
          <w:right w:val="none" w:color="auto" w:sz="0" w:space="0"/>
          <w:between w:val="none" w:color="auto" w:sz="0" w:space="0"/>
          <w:bar w:val="none" w:color="auto" w:sz="0"/>
        </w:pBdr>
        <w:spacing w:before="0" w:after="0" w:line="240" w:lineRule="auto"/>
        <w:contextualSpacing/>
      </w:pPr>
      <w:r>
        <w:t xml:space="preserve">Youth connected with The Hub and other UCCs in the regions (exact age of youth is to be determined, likely </w:t>
      </w:r>
      <w:proofErr w:type="spellStart"/>
      <w:r>
        <w:t>approx</w:t>
      </w:r>
      <w:proofErr w:type="spellEnd"/>
      <w:r>
        <w:t xml:space="preserve"> high school to 20s)</w:t>
      </w:r>
    </w:p>
    <w:p w:rsidR="005A288E" w:rsidP="005A288E" w:rsidRDefault="005A288E" w14:paraId="5C8B805B" w14:textId="77777777">
      <w:pPr>
        <w:pStyle w:val="ListParagraph"/>
        <w:numPr>
          <w:ilvl w:val="0"/>
          <w:numId w:val="9"/>
        </w:numPr>
        <w:pBdr>
          <w:top w:val="none" w:color="auto" w:sz="0" w:space="0"/>
          <w:left w:val="none" w:color="auto" w:sz="0" w:space="0"/>
          <w:bottom w:val="none" w:color="auto" w:sz="0" w:space="0"/>
          <w:right w:val="none" w:color="auto" w:sz="0" w:space="0"/>
          <w:between w:val="none" w:color="auto" w:sz="0" w:space="0"/>
          <w:bar w:val="none" w:color="auto" w:sz="0"/>
        </w:pBdr>
        <w:spacing w:before="0" w:after="0" w:line="240" w:lineRule="auto"/>
        <w:contextualSpacing/>
      </w:pPr>
      <w:r>
        <w:t xml:space="preserve">adult </w:t>
      </w:r>
      <w:proofErr w:type="gramStart"/>
      <w:r>
        <w:t>leaders .</w:t>
      </w:r>
      <w:proofErr w:type="gramEnd"/>
      <w:r>
        <w:t xml:space="preserve"> </w:t>
      </w:r>
    </w:p>
    <w:p w:rsidRPr="003D56CE" w:rsidR="005A288E" w:rsidP="005A288E" w:rsidRDefault="005A288E" w14:paraId="6EC80A88" w14:textId="77777777">
      <w:pPr>
        <w:pStyle w:val="ListParagraph"/>
        <w:numPr>
          <w:ilvl w:val="0"/>
          <w:numId w:val="9"/>
        </w:numPr>
        <w:pBdr>
          <w:top w:val="none" w:color="auto" w:sz="0" w:space="0"/>
          <w:left w:val="none" w:color="auto" w:sz="0" w:space="0"/>
          <w:bottom w:val="none" w:color="auto" w:sz="0" w:space="0"/>
          <w:right w:val="none" w:color="auto" w:sz="0" w:space="0"/>
          <w:between w:val="none" w:color="auto" w:sz="0" w:space="0"/>
          <w:bar w:val="none" w:color="auto" w:sz="0"/>
        </w:pBdr>
        <w:spacing w:before="0" w:after="0" w:line="240" w:lineRule="auto"/>
        <w:contextualSpacing/>
        <w:rPr>
          <w:sz w:val="12"/>
        </w:rPr>
      </w:pPr>
    </w:p>
    <w:p w:rsidR="005A288E" w:rsidP="005A288E" w:rsidRDefault="005A288E" w14:paraId="0B48FDB1" w14:textId="77777777">
      <w:r>
        <w:t>Participants will be asked to agree in advance to sharing reflection/feedback following the session.</w:t>
      </w:r>
    </w:p>
    <w:p w:rsidRPr="003D56CE" w:rsidR="005A288E" w:rsidP="005A288E" w:rsidRDefault="005A288E" w14:paraId="0A393390" w14:textId="77777777">
      <w:pPr>
        <w:rPr>
          <w:sz w:val="12"/>
        </w:rPr>
      </w:pPr>
    </w:p>
    <w:p w:rsidR="005A288E" w:rsidP="005A288E" w:rsidRDefault="005A288E" w14:paraId="4F7BE0FF" w14:textId="77777777">
      <w:r>
        <w:t>This is to be a pilot project. Reflection and feedback from facilitators and participants will be used to discern whether to consider offering future sessions.</w:t>
      </w:r>
    </w:p>
    <w:p w:rsidRPr="003D56CE" w:rsidR="005A288E" w:rsidP="005A288E" w:rsidRDefault="005A288E" w14:paraId="5E736DA0" w14:textId="77777777">
      <w:pPr>
        <w:rPr>
          <w:sz w:val="12"/>
        </w:rPr>
      </w:pPr>
    </w:p>
    <w:p w:rsidR="005A288E" w:rsidP="005A288E" w:rsidRDefault="005A288E" w14:paraId="0D418EE9" w14:textId="77777777">
      <w:r>
        <w:t>Honorarium: $105 per participant</w:t>
      </w:r>
    </w:p>
    <w:p w:rsidR="005A288E" w:rsidP="005A288E" w:rsidRDefault="005A288E" w14:paraId="271436D2" w14:textId="77777777">
      <w:pPr>
        <w:pStyle w:val="ListParagraph"/>
        <w:numPr>
          <w:ilvl w:val="0"/>
          <w:numId w:val="9"/>
        </w:numPr>
        <w:pBdr>
          <w:top w:val="none" w:color="auto" w:sz="0" w:space="0"/>
          <w:left w:val="none" w:color="auto" w:sz="0" w:space="0"/>
          <w:bottom w:val="none" w:color="auto" w:sz="0" w:space="0"/>
          <w:right w:val="none" w:color="auto" w:sz="0" w:space="0"/>
          <w:between w:val="none" w:color="auto" w:sz="0" w:space="0"/>
          <w:bar w:val="none" w:color="auto" w:sz="0"/>
        </w:pBdr>
        <w:spacing w:before="0" w:after="0" w:line="240" w:lineRule="auto"/>
        <w:contextualSpacing/>
      </w:pPr>
      <w:r>
        <w:t>Youth would each receive an honorarium</w:t>
      </w:r>
    </w:p>
    <w:p w:rsidR="005A288E" w:rsidP="005A288E" w:rsidRDefault="005A288E" w14:paraId="4D87D647" w14:textId="77777777">
      <w:pPr>
        <w:pStyle w:val="ListParagraph"/>
        <w:numPr>
          <w:ilvl w:val="0"/>
          <w:numId w:val="9"/>
        </w:numPr>
        <w:pBdr>
          <w:top w:val="none" w:color="auto" w:sz="0" w:space="0"/>
          <w:left w:val="none" w:color="auto" w:sz="0" w:space="0"/>
          <w:bottom w:val="none" w:color="auto" w:sz="0" w:space="0"/>
          <w:right w:val="none" w:color="auto" w:sz="0" w:space="0"/>
          <w:between w:val="none" w:color="auto" w:sz="0" w:space="0"/>
          <w:bar w:val="none" w:color="auto" w:sz="0"/>
        </w:pBdr>
        <w:spacing w:before="0" w:after="0" w:line="240" w:lineRule="auto"/>
        <w:contextualSpacing/>
      </w:pPr>
      <w:r>
        <w:t>Adults who are not being paid for their participant (i.e. not in paid accountable ministry) would also receive an honorarium.</w:t>
      </w:r>
    </w:p>
    <w:p w:rsidR="005A288E" w:rsidP="005A288E" w:rsidRDefault="005A288E" w14:paraId="6F344046" w14:textId="77777777">
      <w:r>
        <w:t>Funding Request: $1680 = $560 per Regional Council.</w:t>
      </w:r>
    </w:p>
    <w:p w:rsidRPr="003D56CE" w:rsidR="005A288E" w:rsidP="005A288E" w:rsidRDefault="005A288E" w14:paraId="4292BF81" w14:textId="77777777">
      <w:pPr>
        <w:rPr>
          <w:sz w:val="12"/>
        </w:rPr>
      </w:pPr>
    </w:p>
    <w:p w:rsidRPr="008B554C" w:rsidR="005A288E" w:rsidP="005A288E" w:rsidRDefault="005A288E" w14:paraId="12C99E4B" w14:textId="04CA2038">
      <w:pPr>
        <w:rPr>
          <w:bCs/>
        </w:rPr>
      </w:pPr>
      <w:r w:rsidRPr="008B554C">
        <w:rPr>
          <w:bCs/>
          <w:i/>
          <w:highlight w:val="yellow"/>
          <w:u w:val="single"/>
        </w:rPr>
        <w:t>Motion:</w:t>
      </w:r>
      <w:r w:rsidRPr="008B554C">
        <w:rPr>
          <w:bCs/>
          <w:highlight w:val="yellow"/>
        </w:rPr>
        <w:t xml:space="preserve">   Moved by </w:t>
      </w:r>
      <w:r w:rsidRPr="008B554C">
        <w:rPr>
          <w:b/>
          <w:highlight w:val="yellow"/>
        </w:rPr>
        <w:t xml:space="preserve">Edith/Joyce </w:t>
      </w:r>
      <w:r w:rsidRPr="008B554C">
        <w:rPr>
          <w:bCs/>
          <w:highlight w:val="yellow"/>
        </w:rPr>
        <w:t>that the WOW Discipleship and Justice Commission approve funding of $560 from the Events Budget toward a pilot online “fishbowl” workshop for an intercultural (i.e. cross-generational) fishbowl sharing between youth and adult leaders in congregations.</w:t>
      </w:r>
      <w:r w:rsidRPr="008B554C">
        <w:rPr>
          <w:bCs/>
        </w:rPr>
        <w:t xml:space="preserve"> </w:t>
      </w:r>
      <w:r>
        <w:rPr>
          <w:bCs/>
        </w:rPr>
        <w:t xml:space="preserve">   </w:t>
      </w:r>
      <w:r w:rsidRPr="004372F6">
        <w:rPr>
          <w:b/>
        </w:rPr>
        <w:t>CARRIED</w:t>
      </w:r>
    </w:p>
    <w:p w:rsidR="005A288E" w:rsidP="005A288E" w:rsidRDefault="005A288E" w14:paraId="41C08D78" w14:textId="77777777">
      <w:pPr>
        <w:pBdr>
          <w:top w:val="none" w:color="auto" w:sz="0" w:space="0"/>
          <w:left w:val="none" w:color="auto" w:sz="0" w:space="0"/>
          <w:bottom w:val="none" w:color="auto" w:sz="0" w:space="0"/>
          <w:right w:val="none" w:color="auto" w:sz="0" w:space="0"/>
          <w:between w:val="none" w:color="auto" w:sz="0" w:space="0"/>
          <w:bar w:val="none" w:color="auto" w:sz="0"/>
        </w:pBdr>
        <w:contextualSpacing/>
      </w:pPr>
    </w:p>
    <w:p w:rsidRPr="005E615E" w:rsidR="005E615E" w:rsidP="005E615E" w:rsidRDefault="005E615E" w14:paraId="4B2F0E8F" w14:textId="77777777">
      <w:pPr>
        <w:rPr>
          <w:b/>
          <w:bCs/>
        </w:rPr>
      </w:pPr>
    </w:p>
    <w:p w:rsidR="001A7181" w:rsidRDefault="00B814F6" w14:paraId="49AF63B2" w14:textId="3E66BA01">
      <w:pPr>
        <w:pStyle w:val="ListParagraph"/>
        <w:numPr>
          <w:ilvl w:val="0"/>
          <w:numId w:val="5"/>
        </w:numPr>
        <w:rPr>
          <w:b/>
          <w:bCs/>
        </w:rPr>
      </w:pPr>
      <w:r>
        <w:rPr>
          <w:b/>
          <w:bCs/>
        </w:rPr>
        <w:t>John</w:t>
      </w:r>
      <w:r w:rsidR="00A7706F">
        <w:rPr>
          <w:b/>
          <w:bCs/>
        </w:rPr>
        <w:t xml:space="preserve">   </w:t>
      </w:r>
      <w:r w:rsidRPr="005A288E" w:rsidR="00A7706F">
        <w:t>At this stage no major report.  Steep learning curve.  Brings</w:t>
      </w:r>
      <w:r w:rsidR="005A288E">
        <w:t xml:space="preserve"> rich perspectives from his work in Korea and building relationships.</w:t>
      </w:r>
    </w:p>
    <w:p w:rsidRPr="005A288E" w:rsidR="001A7181" w:rsidRDefault="00B814F6" w14:paraId="68909182" w14:textId="77777777">
      <w:pPr>
        <w:pStyle w:val="ListParagraph"/>
        <w:numPr>
          <w:ilvl w:val="0"/>
          <w:numId w:val="5"/>
        </w:numPr>
        <w:rPr>
          <w:b/>
          <w:bCs/>
          <w:strike/>
        </w:rPr>
      </w:pPr>
      <w:r w:rsidRPr="005A288E">
        <w:rPr>
          <w:b/>
          <w:bCs/>
          <w:strike/>
        </w:rPr>
        <w:t>Stephen</w:t>
      </w:r>
    </w:p>
    <w:p w:rsidRPr="005A288E" w:rsidR="001A7181" w:rsidRDefault="00B814F6" w14:paraId="0D2B0D02" w14:textId="77777777">
      <w:pPr>
        <w:pStyle w:val="ListParagraph"/>
        <w:numPr>
          <w:ilvl w:val="0"/>
          <w:numId w:val="5"/>
        </w:numPr>
        <w:rPr>
          <w:b/>
          <w:bCs/>
          <w:strike/>
        </w:rPr>
      </w:pPr>
      <w:r w:rsidRPr="005A288E">
        <w:rPr>
          <w:b/>
          <w:bCs/>
          <w:strike/>
        </w:rPr>
        <w:t>Ruthanna</w:t>
      </w:r>
    </w:p>
    <w:p w:rsidR="001A7181" w:rsidRDefault="00B814F6" w14:paraId="479EC4F7" w14:textId="77777777">
      <w:pPr>
        <w:pStyle w:val="ListParagraph"/>
        <w:numPr>
          <w:ilvl w:val="0"/>
          <w:numId w:val="5"/>
        </w:numPr>
        <w:rPr>
          <w:b/>
          <w:bCs/>
        </w:rPr>
      </w:pPr>
      <w:r>
        <w:rPr>
          <w:b/>
          <w:bCs/>
        </w:rPr>
        <w:t xml:space="preserve">Other </w:t>
      </w:r>
    </w:p>
    <w:p w:rsidR="001A7181" w:rsidRDefault="001A7181" w14:paraId="30F71D42" w14:textId="77777777">
      <w:pPr>
        <w:pStyle w:val="ListParagraph"/>
        <w:ind w:left="1571"/>
        <w:rPr>
          <w:b/>
          <w:bCs/>
        </w:rPr>
      </w:pPr>
    </w:p>
    <w:p w:rsidR="001A7181" w:rsidRDefault="00B814F6" w14:paraId="132A4B8A" w14:textId="77777777">
      <w:pPr>
        <w:pStyle w:val="ListParagraph"/>
        <w:numPr>
          <w:ilvl w:val="0"/>
          <w:numId w:val="6"/>
        </w:numPr>
        <w:spacing w:after="0"/>
        <w:rPr>
          <w:b/>
          <w:bCs/>
        </w:rPr>
      </w:pPr>
      <w:r>
        <w:rPr>
          <w:b/>
          <w:bCs/>
        </w:rPr>
        <w:t>Summary of Fund Expenses or Adjustments made at this meeting or email votes:</w:t>
      </w:r>
      <w:r>
        <w:rPr>
          <w:b/>
          <w:bCs/>
        </w:rPr>
        <w:br/>
      </w:r>
      <w:r>
        <w:rPr>
          <w:i/>
          <w:iCs/>
        </w:rPr>
        <w:t>(To be recorded in Events and Meetings Tracking form in Dropbox)</w:t>
      </w:r>
    </w:p>
    <w:tbl>
      <w:tblPr>
        <w:tblW w:w="936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7575"/>
        <w:gridCol w:w="1785"/>
      </w:tblGrid>
      <w:tr w:rsidR="001A7181" w14:paraId="26918316" w14:textId="77777777">
        <w:trPr>
          <w:trHeight w:val="262"/>
        </w:trPr>
        <w:tc>
          <w:tcPr>
            <w:tcW w:w="9360" w:type="dxa"/>
            <w:gridSpan w:val="2"/>
            <w:tcBorders>
              <w:top w:val="single" w:color="000000" w:sz="6" w:space="0"/>
              <w:left w:val="single" w:color="000000" w:sz="6" w:space="0"/>
              <w:bottom w:val="single" w:color="000000" w:sz="6" w:space="0"/>
              <w:right w:val="single" w:color="000000" w:sz="6" w:space="0"/>
            </w:tcBorders>
            <w:shd w:val="clear" w:color="auto" w:fill="F2F2F2"/>
            <w:tcMar>
              <w:top w:w="80" w:type="dxa"/>
              <w:left w:w="80" w:type="dxa"/>
              <w:bottom w:w="80" w:type="dxa"/>
              <w:right w:w="80" w:type="dxa"/>
            </w:tcMar>
          </w:tcPr>
          <w:p w:rsidR="001A7181" w:rsidRDefault="00B814F6" w14:paraId="58A0A973" w14:textId="77777777">
            <w:pPr>
              <w:pStyle w:val="Body"/>
              <w:spacing w:line="240" w:lineRule="auto"/>
              <w:jc w:val="center"/>
            </w:pPr>
            <w:r>
              <w:rPr>
                <w:rFonts w:eastAsia="Segoe UI" w:cs="Segoe UI"/>
                <w:b/>
                <w:bCs/>
                <w:lang w:val="en-US"/>
              </w:rPr>
              <w:t>2023 Events Budget</w:t>
            </w:r>
          </w:p>
        </w:tc>
      </w:tr>
      <w:tr w:rsidR="001A7181" w14:paraId="2BB9779A" w14:textId="77777777">
        <w:trPr>
          <w:trHeight w:val="313"/>
        </w:trPr>
        <w:tc>
          <w:tcPr>
            <w:tcW w:w="7575" w:type="dxa"/>
            <w:tcBorders>
              <w:top w:val="single" w:color="000000" w:sz="6" w:space="0"/>
              <w:left w:val="single" w:color="000000" w:sz="6" w:space="0"/>
              <w:bottom w:val="single" w:color="000000" w:sz="6" w:space="0"/>
              <w:right w:val="single" w:color="000000" w:sz="6" w:space="0"/>
            </w:tcBorders>
            <w:shd w:val="clear" w:color="auto" w:fill="F2F2F2"/>
            <w:tcMar>
              <w:top w:w="80" w:type="dxa"/>
              <w:left w:w="80" w:type="dxa"/>
              <w:bottom w:w="80" w:type="dxa"/>
              <w:right w:w="80" w:type="dxa"/>
            </w:tcMar>
          </w:tcPr>
          <w:p w:rsidR="001A7181" w:rsidRDefault="00B814F6" w14:paraId="375EA275" w14:textId="77777777">
            <w:pPr>
              <w:pStyle w:val="Body"/>
              <w:spacing w:line="240" w:lineRule="auto"/>
            </w:pPr>
            <w:r>
              <w:rPr>
                <w:b/>
                <w:bCs/>
                <w:lang w:val="en-US"/>
              </w:rPr>
              <w:t>Description of Expense or Adjustment</w:t>
            </w:r>
            <w:r>
              <w:rPr>
                <w:rFonts w:ascii="Times New Roman" w:hAnsi="Times New Roman"/>
                <w:lang w:val="en-US"/>
              </w:rPr>
              <w:t> </w:t>
            </w:r>
          </w:p>
        </w:tc>
        <w:tc>
          <w:tcPr>
            <w:tcW w:w="1784" w:type="dxa"/>
            <w:tcBorders>
              <w:top w:val="single" w:color="000000" w:sz="6" w:space="0"/>
              <w:left w:val="single" w:color="000000" w:sz="6" w:space="0"/>
              <w:bottom w:val="single" w:color="000000" w:sz="6" w:space="0"/>
              <w:right w:val="single" w:color="000000" w:sz="6" w:space="0"/>
            </w:tcBorders>
            <w:shd w:val="clear" w:color="auto" w:fill="F2F2F2"/>
            <w:tcMar>
              <w:top w:w="80" w:type="dxa"/>
              <w:left w:w="80" w:type="dxa"/>
              <w:bottom w:w="80" w:type="dxa"/>
              <w:right w:w="80" w:type="dxa"/>
            </w:tcMar>
          </w:tcPr>
          <w:p w:rsidR="001A7181" w:rsidRDefault="00B814F6" w14:paraId="448B3693" w14:textId="77777777">
            <w:pPr>
              <w:pStyle w:val="Body"/>
              <w:spacing w:line="240" w:lineRule="auto"/>
              <w:jc w:val="center"/>
            </w:pPr>
            <w:r>
              <w:rPr>
                <w:b/>
                <w:bCs/>
                <w:lang w:val="en-US"/>
              </w:rPr>
              <w:t>$</w:t>
            </w:r>
          </w:p>
        </w:tc>
      </w:tr>
      <w:tr w:rsidR="001A7181" w14:paraId="13E73322" w14:textId="77777777">
        <w:trPr>
          <w:trHeight w:val="305"/>
        </w:trPr>
        <w:tc>
          <w:tcPr>
            <w:tcW w:w="757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1A7181" w:rsidRDefault="006B1CC9" w14:paraId="052E0C64" w14:textId="4CB03DF5">
            <w:r>
              <w:t>$500 for Antiracism 360, previously approved, is to come from 2024 budget, and so to be returned to the 2023 Events Budget</w:t>
            </w:r>
          </w:p>
        </w:tc>
        <w:tc>
          <w:tcPr>
            <w:tcW w:w="178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1A7181" w:rsidRDefault="006B1CC9" w14:paraId="529E09B4" w14:textId="2E7824CA">
            <w:pPr>
              <w:pStyle w:val="Body"/>
              <w:spacing w:line="240" w:lineRule="auto"/>
              <w:jc w:val="right"/>
            </w:pPr>
            <w:r>
              <w:rPr>
                <w:rFonts w:ascii="Times New Roman" w:hAnsi="Times New Roman" w:eastAsia="Segoe UI" w:cs="Segoe UI"/>
                <w:lang w:val="en-US"/>
              </w:rPr>
              <w:t>($500)</w:t>
            </w:r>
            <w:r w:rsidR="00B814F6">
              <w:rPr>
                <w:rFonts w:ascii="Times New Roman" w:hAnsi="Times New Roman" w:eastAsia="Segoe UI" w:cs="Segoe UI"/>
                <w:lang w:val="en-US"/>
              </w:rPr>
              <w:t> </w:t>
            </w:r>
          </w:p>
        </w:tc>
      </w:tr>
      <w:tr w:rsidR="001A7181" w14:paraId="2144458C" w14:textId="77777777">
        <w:trPr>
          <w:trHeight w:val="235"/>
        </w:trPr>
        <w:tc>
          <w:tcPr>
            <w:tcW w:w="757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1A7181" w:rsidRDefault="006B1CC9" w14:paraId="27A152AE" w14:textId="0FB8417B">
            <w:r>
              <w:t xml:space="preserve">Fishbowl workshop </w:t>
            </w:r>
            <w:r w:rsidR="00C35636">
              <w:t>for intercultural (cross-generational) sharing about youth/young adult ministry</w:t>
            </w:r>
          </w:p>
        </w:tc>
        <w:tc>
          <w:tcPr>
            <w:tcW w:w="178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1A7181" w:rsidRDefault="006B1CC9" w14:paraId="72EDA0F1" w14:textId="385D3754">
            <w:r>
              <w:t>$560</w:t>
            </w:r>
            <w:bookmarkStart w:name="_GoBack" w:id="2"/>
            <w:bookmarkEnd w:id="2"/>
          </w:p>
        </w:tc>
      </w:tr>
      <w:tr w:rsidR="001A7181" w14:paraId="041B375A" w14:textId="77777777">
        <w:trPr>
          <w:trHeight w:val="305"/>
        </w:trPr>
        <w:tc>
          <w:tcPr>
            <w:tcW w:w="757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1A7181" w:rsidRDefault="00B814F6" w14:paraId="532CD969" w14:textId="77777777">
            <w:pPr>
              <w:pStyle w:val="Body"/>
              <w:spacing w:line="240" w:lineRule="auto"/>
            </w:pPr>
            <w:r>
              <w:rPr>
                <w:rFonts w:ascii="Times New Roman" w:hAnsi="Times New Roman" w:eastAsia="Segoe UI" w:cs="Segoe UI"/>
                <w:lang w:val="en-US"/>
              </w:rPr>
              <w:t> </w:t>
            </w:r>
          </w:p>
        </w:tc>
        <w:tc>
          <w:tcPr>
            <w:tcW w:w="178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1A7181" w:rsidRDefault="00B814F6" w14:paraId="7A9D6AE8" w14:textId="77777777">
            <w:pPr>
              <w:pStyle w:val="Body"/>
              <w:spacing w:line="240" w:lineRule="auto"/>
              <w:jc w:val="right"/>
            </w:pPr>
            <w:r>
              <w:rPr>
                <w:rFonts w:ascii="Times New Roman" w:hAnsi="Times New Roman" w:eastAsia="Segoe UI" w:cs="Segoe UI"/>
                <w:lang w:val="en-US"/>
              </w:rPr>
              <w:t>  </w:t>
            </w:r>
          </w:p>
        </w:tc>
      </w:tr>
    </w:tbl>
    <w:p w:rsidR="001A7181" w:rsidRDefault="001A7181" w14:paraId="23272EEB" w14:textId="77777777">
      <w:pPr>
        <w:pStyle w:val="Body"/>
        <w:spacing w:line="240" w:lineRule="auto"/>
      </w:pPr>
    </w:p>
    <w:p w:rsidR="001A7181" w:rsidRDefault="001A7181" w14:paraId="313FC231" w14:textId="77777777">
      <w:pPr>
        <w:pStyle w:val="Body"/>
        <w:spacing w:line="240" w:lineRule="auto"/>
      </w:pPr>
    </w:p>
    <w:tbl>
      <w:tblPr>
        <w:tblW w:w="936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Look w:val="04A0" w:firstRow="1" w:lastRow="0" w:firstColumn="1" w:lastColumn="0" w:noHBand="0" w:noVBand="1"/>
      </w:tblPr>
      <w:tblGrid>
        <w:gridCol w:w="7575"/>
        <w:gridCol w:w="1785"/>
      </w:tblGrid>
      <w:tr w:rsidR="001A7181" w14:paraId="69D71D98" w14:textId="77777777">
        <w:trPr>
          <w:trHeight w:val="262"/>
        </w:trPr>
        <w:tc>
          <w:tcPr>
            <w:tcW w:w="9360" w:type="dxa"/>
            <w:gridSpan w:val="2"/>
            <w:tcBorders>
              <w:top w:val="single" w:color="000000" w:sz="6" w:space="0"/>
              <w:left w:val="single" w:color="000000" w:sz="6" w:space="0"/>
              <w:bottom w:val="single" w:color="000000" w:sz="6" w:space="0"/>
              <w:right w:val="single" w:color="000000" w:sz="6" w:space="0"/>
            </w:tcBorders>
            <w:shd w:val="clear" w:color="auto" w:fill="F2F2F2"/>
            <w:tcMar>
              <w:top w:w="80" w:type="dxa"/>
              <w:left w:w="80" w:type="dxa"/>
              <w:bottom w:w="80" w:type="dxa"/>
              <w:right w:w="80" w:type="dxa"/>
            </w:tcMar>
          </w:tcPr>
          <w:p w:rsidR="001A7181" w:rsidRDefault="00B814F6" w14:paraId="76099CF3" w14:textId="77777777">
            <w:pPr>
              <w:pStyle w:val="Body"/>
              <w:spacing w:line="240" w:lineRule="auto"/>
              <w:jc w:val="center"/>
            </w:pPr>
            <w:r>
              <w:rPr>
                <w:rFonts w:eastAsia="Segoe UI" w:cs="Segoe UI"/>
                <w:b/>
                <w:bCs/>
                <w:lang w:val="en-US"/>
              </w:rPr>
              <w:t>2023 Meetings Budget</w:t>
            </w:r>
          </w:p>
        </w:tc>
      </w:tr>
      <w:tr w:rsidR="001A7181" w14:paraId="52305B32" w14:textId="77777777">
        <w:trPr>
          <w:trHeight w:val="262"/>
        </w:trPr>
        <w:tc>
          <w:tcPr>
            <w:tcW w:w="7575" w:type="dxa"/>
            <w:tcBorders>
              <w:top w:val="single" w:color="000000" w:sz="6" w:space="0"/>
              <w:left w:val="single" w:color="000000" w:sz="6" w:space="0"/>
              <w:bottom w:val="single" w:color="000000" w:sz="6" w:space="0"/>
              <w:right w:val="single" w:color="000000" w:sz="6" w:space="0"/>
            </w:tcBorders>
            <w:shd w:val="clear" w:color="auto" w:fill="F2F2F2"/>
            <w:tcMar>
              <w:top w:w="80" w:type="dxa"/>
              <w:left w:w="80" w:type="dxa"/>
              <w:bottom w:w="80" w:type="dxa"/>
              <w:right w:w="80" w:type="dxa"/>
            </w:tcMar>
          </w:tcPr>
          <w:p w:rsidR="001A7181" w:rsidRDefault="00B814F6" w14:paraId="7C975237" w14:textId="77777777">
            <w:pPr>
              <w:pStyle w:val="Body"/>
              <w:spacing w:line="240" w:lineRule="auto"/>
            </w:pPr>
            <w:r>
              <w:rPr>
                <w:rFonts w:eastAsia="Segoe UI" w:cs="Segoe UI"/>
                <w:b/>
                <w:bCs/>
                <w:lang w:val="en-US"/>
              </w:rPr>
              <w:t>Description of Expense or Adjustment</w:t>
            </w:r>
          </w:p>
        </w:tc>
        <w:tc>
          <w:tcPr>
            <w:tcW w:w="1784" w:type="dxa"/>
            <w:tcBorders>
              <w:top w:val="single" w:color="000000" w:sz="6" w:space="0"/>
              <w:left w:val="single" w:color="000000" w:sz="6" w:space="0"/>
              <w:bottom w:val="single" w:color="000000" w:sz="6" w:space="0"/>
              <w:right w:val="single" w:color="000000" w:sz="6" w:space="0"/>
            </w:tcBorders>
            <w:shd w:val="clear" w:color="auto" w:fill="F2F2F2"/>
            <w:tcMar>
              <w:top w:w="80" w:type="dxa"/>
              <w:left w:w="80" w:type="dxa"/>
              <w:bottom w:w="80" w:type="dxa"/>
              <w:right w:w="80" w:type="dxa"/>
            </w:tcMar>
          </w:tcPr>
          <w:p w:rsidR="001A7181" w:rsidRDefault="00B814F6" w14:paraId="543A0DCD" w14:textId="77777777">
            <w:pPr>
              <w:pStyle w:val="Body"/>
              <w:spacing w:line="240" w:lineRule="auto"/>
              <w:jc w:val="center"/>
            </w:pPr>
            <w:r>
              <w:rPr>
                <w:rFonts w:eastAsia="Segoe UI" w:cs="Segoe UI"/>
                <w:b/>
                <w:bCs/>
                <w:lang w:val="en-US"/>
              </w:rPr>
              <w:t>$</w:t>
            </w:r>
          </w:p>
        </w:tc>
      </w:tr>
      <w:tr w:rsidR="001A7181" w14:paraId="3A179F26" w14:textId="77777777">
        <w:trPr>
          <w:trHeight w:val="305"/>
        </w:trPr>
        <w:tc>
          <w:tcPr>
            <w:tcW w:w="757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1A7181" w:rsidRDefault="001A7181" w14:paraId="24277252" w14:textId="77777777"/>
        </w:tc>
        <w:tc>
          <w:tcPr>
            <w:tcW w:w="178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1A7181" w:rsidRDefault="00B814F6" w14:paraId="18596F82" w14:textId="77777777">
            <w:pPr>
              <w:pStyle w:val="Body"/>
              <w:spacing w:line="240" w:lineRule="auto"/>
              <w:jc w:val="right"/>
            </w:pPr>
            <w:r>
              <w:rPr>
                <w:rFonts w:ascii="Times New Roman" w:hAnsi="Times New Roman" w:eastAsia="Segoe UI" w:cs="Segoe UI"/>
                <w:lang w:val="en-US"/>
              </w:rPr>
              <w:t>  </w:t>
            </w:r>
          </w:p>
        </w:tc>
      </w:tr>
    </w:tbl>
    <w:p w:rsidR="001A7181" w:rsidRDefault="001A7181" w14:paraId="3741553D" w14:textId="77777777">
      <w:pPr>
        <w:pStyle w:val="Body"/>
        <w:spacing w:line="240" w:lineRule="auto"/>
      </w:pPr>
    </w:p>
    <w:p w:rsidR="001A7181" w:rsidRDefault="001A7181" w14:paraId="606FD63B" w14:textId="77777777">
      <w:pPr>
        <w:pStyle w:val="Body"/>
        <w:spacing w:line="240" w:lineRule="auto"/>
      </w:pPr>
    </w:p>
    <w:p w:rsidR="001A7181" w:rsidRDefault="00B814F6" w14:paraId="3D7A83CE" w14:textId="77777777">
      <w:pPr>
        <w:pStyle w:val="ListParagraph"/>
        <w:numPr>
          <w:ilvl w:val="0"/>
          <w:numId w:val="2"/>
        </w:numPr>
        <w:rPr>
          <w:b/>
          <w:bCs/>
        </w:rPr>
      </w:pPr>
      <w:r>
        <w:rPr>
          <w:b/>
          <w:bCs/>
        </w:rPr>
        <w:t>Items Tabled to Future Meetings:</w:t>
      </w:r>
    </w:p>
    <w:p w:rsidRPr="000B636B" w:rsidR="001A7181" w:rsidRDefault="00B814F6" w14:paraId="201F3EAB" w14:textId="21790B4B">
      <w:pPr>
        <w:pStyle w:val="ListParagraph"/>
        <w:numPr>
          <w:ilvl w:val="0"/>
          <w:numId w:val="2"/>
        </w:numPr>
        <w:rPr>
          <w:b/>
          <w:bCs/>
        </w:rPr>
      </w:pPr>
      <w:r>
        <w:rPr>
          <w:b/>
          <w:bCs/>
        </w:rPr>
        <w:t>Next Meetings:</w:t>
      </w:r>
      <w:r>
        <w:t xml:space="preserve"> </w:t>
      </w:r>
      <w:r>
        <w:rPr>
          <w:color w:val="00B0F0"/>
          <w:u w:color="00B0F0"/>
        </w:rPr>
        <w:t xml:space="preserve"> </w:t>
      </w:r>
      <w:r>
        <w:rPr>
          <w:u w:color="00B0F0"/>
        </w:rPr>
        <w:t>Sept. 26</w:t>
      </w:r>
      <w:r w:rsidR="000B636B">
        <w:rPr>
          <w:u w:color="00B0F0"/>
        </w:rPr>
        <w:t xml:space="preserve"> (Might change)</w:t>
      </w:r>
      <w:r>
        <w:rPr>
          <w:u w:color="00B0F0"/>
        </w:rPr>
        <w:t>, Oct. 24, Nov. 28 (7pm on Zoom)</w:t>
      </w:r>
    </w:p>
    <w:p w:rsidRPr="000B636B" w:rsidR="000B636B" w:rsidP="000B636B" w:rsidRDefault="000B636B" w14:paraId="4A8B5F38" w14:textId="3BB30AEC">
      <w:pPr>
        <w:pStyle w:val="ListParagraph"/>
        <w:ind w:left="720"/>
      </w:pPr>
      <w:r w:rsidRPr="000B636B">
        <w:t xml:space="preserve">Orientation Meeting </w:t>
      </w:r>
      <w:r>
        <w:t>-</w:t>
      </w:r>
      <w:r w:rsidRPr="000B636B">
        <w:t>September 19 @ 10:30 followed by D&amp;J Commission meeting</w:t>
      </w:r>
    </w:p>
    <w:p w:rsidR="001A7181" w:rsidRDefault="00B814F6" w14:paraId="69B3EEE0" w14:textId="77777777">
      <w:pPr>
        <w:pStyle w:val="ListParagraph"/>
        <w:numPr>
          <w:ilvl w:val="0"/>
          <w:numId w:val="2"/>
        </w:numPr>
        <w:spacing w:before="0" w:after="160" w:line="256" w:lineRule="auto"/>
        <w:rPr>
          <w:b/>
          <w:bCs/>
        </w:rPr>
      </w:pPr>
      <w:r>
        <w:rPr>
          <w:b/>
          <w:bCs/>
        </w:rPr>
        <w:t>Closing Words — Andrew</w:t>
      </w:r>
    </w:p>
    <w:p w:rsidR="001A7181" w:rsidRDefault="00B814F6" w14:paraId="36DFEF87" w14:textId="484DAF00">
      <w:pPr>
        <w:pStyle w:val="ListParagraph"/>
        <w:numPr>
          <w:ilvl w:val="0"/>
          <w:numId w:val="2"/>
        </w:numPr>
        <w:spacing w:before="0" w:after="160" w:line="256" w:lineRule="auto"/>
        <w:rPr>
          <w:b/>
          <w:bCs/>
        </w:rPr>
      </w:pPr>
      <w:r>
        <w:rPr>
          <w:b/>
          <w:bCs/>
        </w:rPr>
        <w:t>Adjournment</w:t>
      </w:r>
      <w:r w:rsidR="000B636B">
        <w:rPr>
          <w:b/>
          <w:bCs/>
        </w:rPr>
        <w:t xml:space="preserve">   Edith moved</w:t>
      </w:r>
    </w:p>
    <w:p w:rsidR="001A7181" w:rsidRDefault="001A7181" w14:paraId="47F4D3F3" w14:textId="77777777">
      <w:pPr>
        <w:pStyle w:val="Body"/>
        <w:spacing w:before="0" w:after="160" w:line="256" w:lineRule="auto"/>
        <w:rPr>
          <w:b/>
          <w:bCs/>
        </w:rPr>
      </w:pPr>
    </w:p>
    <w:p w:rsidR="001A7181" w:rsidRDefault="00B814F6" w14:paraId="22B1C434" w14:textId="77777777">
      <w:pPr>
        <w:pStyle w:val="Body"/>
        <w:spacing w:after="160" w:line="256" w:lineRule="auto"/>
        <w:jc w:val="center"/>
        <w:rPr>
          <w:b/>
          <w:bCs/>
          <w:color w:val="7030A0"/>
          <w:sz w:val="48"/>
          <w:szCs w:val="48"/>
          <w:u w:color="7030A0"/>
        </w:rPr>
      </w:pPr>
      <w:r>
        <w:rPr>
          <w:b/>
          <w:bCs/>
          <w:color w:val="C00000"/>
          <w:u w:val="single" w:color="C00000"/>
        </w:rPr>
        <w:br/>
      </w:r>
      <w:r>
        <w:rPr>
          <w:b/>
          <w:bCs/>
          <w:color w:val="C00000"/>
          <w:u w:val="single" w:color="C00000"/>
        </w:rPr>
        <w:br/>
      </w:r>
      <w:r>
        <w:rPr>
          <w:b/>
          <w:bCs/>
          <w:color w:val="7030A0"/>
          <w:sz w:val="48"/>
          <w:szCs w:val="48"/>
          <w:u w:val="single" w:color="7030A0"/>
        </w:rPr>
        <w:t xml:space="preserve">WOW </w:t>
      </w:r>
      <w:r>
        <w:rPr>
          <w:b/>
          <w:bCs/>
          <w:color w:val="7030A0"/>
          <w:sz w:val="48"/>
          <w:szCs w:val="48"/>
          <w:u w:val="single" w:color="7030A0"/>
          <w:lang w:val="en-US"/>
        </w:rPr>
        <w:t>Discipleship &amp; Justice</w:t>
      </w:r>
      <w:bookmarkStart w:name="_Hlk86232867" w:id="3"/>
      <w:r>
        <w:rPr>
          <w:b/>
          <w:bCs/>
          <w:color w:val="7030A0"/>
          <w:sz w:val="48"/>
          <w:szCs w:val="48"/>
          <w:u w:val="single" w:color="7030A0"/>
          <w:lang w:val="en-US"/>
        </w:rPr>
        <w:t xml:space="preserve"> Priorities</w:t>
      </w:r>
      <w:bookmarkEnd w:id="3"/>
      <w:r>
        <w:rPr>
          <w:b/>
          <w:bCs/>
          <w:color w:val="7030A0"/>
          <w:sz w:val="48"/>
          <w:szCs w:val="48"/>
          <w:u w:val="single" w:color="7030A0"/>
        </w:rPr>
        <w:t>:</w:t>
      </w:r>
      <w:r>
        <w:rPr>
          <w:b/>
          <w:bCs/>
          <w:color w:val="7030A0"/>
          <w:sz w:val="48"/>
          <w:szCs w:val="48"/>
          <w:u w:color="7030A0"/>
        </w:rPr>
        <w:t xml:space="preserve">  </w:t>
      </w:r>
      <w:r>
        <w:rPr>
          <w:b/>
          <w:bCs/>
          <w:color w:val="7030A0"/>
          <w:sz w:val="48"/>
          <w:szCs w:val="48"/>
          <w:u w:color="7030A0"/>
        </w:rPr>
        <w:br/>
      </w:r>
      <w:r>
        <w:rPr>
          <w:b/>
          <w:bCs/>
          <w:color w:val="7030A0"/>
          <w:sz w:val="48"/>
          <w:szCs w:val="48"/>
          <w:u w:color="7030A0"/>
          <w:lang w:val="en-US"/>
        </w:rPr>
        <w:t xml:space="preserve">Right Relations </w:t>
      </w:r>
      <w:r>
        <w:rPr>
          <w:b/>
          <w:bCs/>
          <w:color w:val="7030A0"/>
          <w:sz w:val="48"/>
          <w:szCs w:val="48"/>
          <w:u w:color="7030A0"/>
        </w:rPr>
        <w:br/>
      </w:r>
      <w:r>
        <w:rPr>
          <w:b/>
          <w:bCs/>
          <w:color w:val="7030A0"/>
          <w:sz w:val="48"/>
          <w:szCs w:val="48"/>
          <w:u w:color="7030A0"/>
          <w:lang w:val="en-US"/>
        </w:rPr>
        <w:t xml:space="preserve">Camps/Youth/Faith Formation </w:t>
      </w:r>
      <w:r>
        <w:rPr>
          <w:b/>
          <w:bCs/>
          <w:color w:val="7030A0"/>
          <w:sz w:val="48"/>
          <w:szCs w:val="48"/>
          <w:u w:color="7030A0"/>
        </w:rPr>
        <w:br/>
      </w:r>
      <w:r>
        <w:rPr>
          <w:b/>
          <w:bCs/>
          <w:color w:val="7030A0"/>
          <w:sz w:val="48"/>
          <w:szCs w:val="48"/>
          <w:u w:color="7030A0"/>
          <w:lang w:val="en-US"/>
        </w:rPr>
        <w:t>Chaplaincy</w:t>
      </w:r>
    </w:p>
    <w:p w:rsidR="001A7181" w:rsidRDefault="001A7181" w14:paraId="18C0D3DD" w14:textId="77777777">
      <w:pPr>
        <w:pStyle w:val="Body"/>
        <w:spacing w:after="160" w:line="256" w:lineRule="auto"/>
        <w:jc w:val="center"/>
        <w:rPr>
          <w:b/>
          <w:bCs/>
          <w:color w:val="7030A0"/>
          <w:sz w:val="48"/>
          <w:szCs w:val="48"/>
          <w:u w:color="7030A0"/>
        </w:rPr>
      </w:pPr>
    </w:p>
    <w:p w:rsidR="001A7181" w:rsidRDefault="001A7181" w14:paraId="388C7803" w14:textId="77777777">
      <w:pPr>
        <w:pStyle w:val="Body"/>
        <w:spacing w:after="160" w:line="256" w:lineRule="auto"/>
        <w:jc w:val="center"/>
        <w:rPr>
          <w:b/>
          <w:bCs/>
          <w:i/>
          <w:iCs/>
          <w:color w:val="7030A0"/>
          <w:sz w:val="48"/>
          <w:szCs w:val="48"/>
          <w:u w:color="7030A0"/>
        </w:rPr>
      </w:pPr>
    </w:p>
    <w:p w:rsidR="001A7181" w:rsidRDefault="00B814F6" w14:paraId="7FE4E3CD" w14:textId="77777777">
      <w:pPr>
        <w:pStyle w:val="Body"/>
        <w:spacing w:after="160" w:line="256" w:lineRule="auto"/>
        <w:jc w:val="center"/>
        <w:rPr>
          <w:b/>
          <w:bCs/>
          <w:i/>
          <w:iCs/>
          <w:color w:val="7030A0"/>
          <w:sz w:val="44"/>
          <w:szCs w:val="44"/>
          <w:u w:color="7030A0"/>
        </w:rPr>
      </w:pPr>
      <w:r>
        <w:rPr>
          <w:i/>
          <w:iCs/>
          <w:sz w:val="44"/>
          <w:szCs w:val="44"/>
          <w:u w:color="7030A0"/>
          <w:lang w:val="en-US"/>
        </w:rPr>
        <w:t>WOWRC = Connecting, Supporting, Transforming</w:t>
      </w:r>
    </w:p>
    <w:p w:rsidR="001A7181" w:rsidRDefault="00B814F6" w14:paraId="0B043214" w14:textId="77777777">
      <w:pPr>
        <w:pStyle w:val="ListParagraph"/>
        <w:spacing w:before="0" w:after="160" w:line="256" w:lineRule="auto"/>
        <w:ind w:left="720"/>
        <w:rPr>
          <w:b/>
          <w:bCs/>
          <w:color w:val="7030A0"/>
          <w:sz w:val="28"/>
          <w:szCs w:val="28"/>
          <w:u w:color="7030A0"/>
        </w:rPr>
      </w:pPr>
      <w:r>
        <w:rPr>
          <w:b/>
          <w:bCs/>
          <w:color w:val="7030A0"/>
          <w:sz w:val="28"/>
          <w:szCs w:val="28"/>
          <w:u w:color="7030A0"/>
        </w:rPr>
        <w:t>REPORT FROM CATHY HIRD re. REMIT WORK</w:t>
      </w:r>
    </w:p>
    <w:p w:rsidR="001A7181" w:rsidRDefault="00B814F6" w14:paraId="3B01CD75" w14:textId="77777777">
      <w:pPr>
        <w:pStyle w:val="ListParagraph"/>
        <w:spacing w:before="0" w:after="160" w:line="256" w:lineRule="auto"/>
        <w:ind w:left="720"/>
        <w:rPr>
          <w:u w:color="7030A0"/>
        </w:rPr>
      </w:pPr>
      <w:r>
        <w:rPr>
          <w:u w:color="7030A0"/>
        </w:rPr>
        <w:t>Sorry to not be with you at the June 27th meeting as I have a climate engagement event I am running.</w:t>
      </w:r>
    </w:p>
    <w:p w:rsidR="001A7181" w:rsidRDefault="00B814F6" w14:paraId="4F33D114" w14:textId="77777777">
      <w:pPr>
        <w:pStyle w:val="ListParagraph"/>
        <w:spacing w:before="0" w:after="160" w:line="256" w:lineRule="auto"/>
        <w:ind w:left="720"/>
        <w:rPr>
          <w:u w:color="7030A0"/>
        </w:rPr>
      </w:pPr>
      <w:r>
        <w:rPr>
          <w:u w:color="7030A0"/>
        </w:rPr>
        <w:t xml:space="preserve">Before the regional councils met, Thérèse and I met with the chairs of the Discipleship and Justice commissions of Horseshoe Falls and Antler River Watershed. Both were keen to support the remit process and agreed that pastoral charges would need to be contacted in order to help them with the process. </w:t>
      </w:r>
    </w:p>
    <w:p w:rsidR="001A7181" w:rsidRDefault="00B814F6" w14:paraId="11E8C25D" w14:textId="77777777">
      <w:pPr>
        <w:pStyle w:val="ListParagraph"/>
        <w:spacing w:before="0" w:after="160" w:line="256" w:lineRule="auto"/>
        <w:ind w:left="720"/>
        <w:rPr>
          <w:u w:color="7030A0"/>
        </w:rPr>
      </w:pPr>
      <w:r>
        <w:rPr>
          <w:u w:color="7030A0"/>
        </w:rPr>
        <w:t xml:space="preserve">After the three regions had met, we met again with the commission chairs and were joined by Cheryl-Ann </w:t>
      </w:r>
      <w:proofErr w:type="spellStart"/>
      <w:r>
        <w:rPr>
          <w:u w:color="7030A0"/>
        </w:rPr>
        <w:t>Stadelbaur-Sampa</w:t>
      </w:r>
      <w:proofErr w:type="spellEnd"/>
      <w:r>
        <w:rPr>
          <w:u w:color="7030A0"/>
        </w:rPr>
        <w:t>, Mark Laird (he’ll be stepping in to the executive minister role when C-A is on sabbatical), and the new staff person John Egger. At this meeting, we refined our sense of the process to include an initial email with follow up phone calls. Admin staff will prepare a contact list for us, and a newsletter will go out around the time of the National Indigenous Spiritual Gathering to inform about the remit process and encourage people to engage with Indigenous communities over the summer and fall. Thérèse will prepare a webinar to be held before the regions vote on the remit.</w:t>
      </w:r>
    </w:p>
    <w:p w:rsidR="001A7181" w:rsidRDefault="00B814F6" w14:paraId="297511F3" w14:textId="77777777">
      <w:pPr>
        <w:pStyle w:val="ListParagraph"/>
        <w:spacing w:before="0" w:after="160" w:line="256" w:lineRule="auto"/>
        <w:ind w:left="720"/>
        <w:rPr>
          <w:u w:color="7030A0"/>
        </w:rPr>
      </w:pPr>
      <w:r>
        <w:rPr>
          <w:u w:color="7030A0"/>
        </w:rPr>
        <w:t>if Indigenous Ministries and Justice needs help contacting any of the Indigenous Communities of faith, Martha Pedoniquotte will request assistance through Thérèse, and an Indigenous member of the team would be designated to make that contact.</w:t>
      </w:r>
    </w:p>
    <w:p w:rsidR="001A7181" w:rsidRDefault="00B814F6" w14:paraId="0B3E588B" w14:textId="77777777">
      <w:pPr>
        <w:pStyle w:val="ListParagraph"/>
        <w:spacing w:before="0" w:after="160" w:line="256" w:lineRule="auto"/>
        <w:ind w:left="720"/>
        <w:rPr>
          <w:u w:color="7030A0"/>
        </w:rPr>
      </w:pPr>
      <w:r>
        <w:rPr>
          <w:u w:color="7030A0"/>
        </w:rPr>
        <w:t xml:space="preserve">Cheryl-Ann pointed out that this is an opportunity for the three commissions to engage with communities of faith. The review that was just completed highlighted this </w:t>
      </w:r>
      <w:r>
        <w:rPr>
          <w:u w:color="7030A0"/>
        </w:rPr>
        <w:t xml:space="preserve">disconnect. Therefore, it is hoped that members of the commissions will take on the role of contact person for a few congregations, say between four and ten, as we are comfortable. </w:t>
      </w:r>
    </w:p>
    <w:p w:rsidR="001A7181" w:rsidRDefault="00B814F6" w14:paraId="71D787FD" w14:textId="77777777">
      <w:pPr>
        <w:pStyle w:val="ListParagraph"/>
        <w:spacing w:before="0" w:after="160" w:line="256" w:lineRule="auto"/>
        <w:ind w:left="720"/>
        <w:rPr>
          <w:u w:color="7030A0"/>
        </w:rPr>
      </w:pPr>
      <w:r>
        <w:rPr>
          <w:u w:color="7030A0"/>
        </w:rPr>
        <w:t xml:space="preserve">Recruiting for contact people has begun, and seven people from WOW have stepped forward. Given there are 140 pastoral charges, we hope to have fifteen contact people. Suggestions of people to follow up with are more than welcome. </w:t>
      </w:r>
    </w:p>
    <w:p w:rsidR="001A7181" w:rsidRDefault="00B814F6" w14:paraId="7488D74A" w14:textId="77777777">
      <w:pPr>
        <w:pStyle w:val="ListParagraph"/>
        <w:spacing w:before="0" w:after="160" w:line="256" w:lineRule="auto"/>
        <w:ind w:left="720"/>
        <w:rPr>
          <w:u w:color="7030A0"/>
        </w:rPr>
      </w:pPr>
      <w:r>
        <w:rPr>
          <w:u w:color="7030A0"/>
        </w:rPr>
        <w:t xml:space="preserve">I have also attached the timeline for this task. </w:t>
      </w:r>
    </w:p>
    <w:p w:rsidR="001A7181" w:rsidRDefault="001A7181" w14:paraId="40B81EC1" w14:textId="77777777">
      <w:pPr>
        <w:pStyle w:val="ListParagraph"/>
        <w:spacing w:before="0" w:after="160" w:line="256" w:lineRule="auto"/>
        <w:ind w:left="720"/>
        <w:rPr>
          <w:u w:color="7030A0"/>
        </w:rPr>
      </w:pPr>
    </w:p>
    <w:p w:rsidR="001A7181" w:rsidRDefault="001A7181" w14:paraId="7280A91A" w14:textId="77777777">
      <w:pPr>
        <w:pStyle w:val="ListParagraph"/>
        <w:spacing w:before="0" w:after="160" w:line="256" w:lineRule="auto"/>
        <w:ind w:left="720"/>
        <w:rPr>
          <w:u w:color="7030A0"/>
        </w:rPr>
      </w:pPr>
    </w:p>
    <w:p w:rsidR="001A7181" w:rsidRDefault="001A7181" w14:paraId="4CE4463A" w14:textId="77777777">
      <w:pPr>
        <w:pStyle w:val="ListParagraph"/>
        <w:spacing w:before="0" w:after="160" w:line="256" w:lineRule="auto"/>
        <w:ind w:left="720"/>
        <w:rPr>
          <w:u w:color="7030A0"/>
        </w:rPr>
      </w:pPr>
    </w:p>
    <w:p w:rsidR="001A7181" w:rsidRDefault="001A7181" w14:paraId="6C66FB9B" w14:textId="77777777">
      <w:pPr>
        <w:pStyle w:val="ListParagraph"/>
        <w:spacing w:before="0" w:after="160" w:line="256" w:lineRule="auto"/>
        <w:ind w:left="720"/>
        <w:rPr>
          <w:u w:color="7030A0"/>
        </w:rPr>
      </w:pPr>
    </w:p>
    <w:p w:rsidR="001A7181" w:rsidRDefault="001A7181" w14:paraId="45CF4FA9" w14:textId="77777777">
      <w:pPr>
        <w:pStyle w:val="ListParagraph"/>
        <w:spacing w:before="0" w:after="160" w:line="256" w:lineRule="auto"/>
        <w:ind w:left="720"/>
        <w:rPr>
          <w:u w:color="7030A0"/>
        </w:rPr>
      </w:pPr>
    </w:p>
    <w:p w:rsidR="001A7181" w:rsidRDefault="001A7181" w14:paraId="3D2FE508" w14:textId="77777777">
      <w:pPr>
        <w:pStyle w:val="ListParagraph"/>
        <w:spacing w:before="0" w:after="160" w:line="256" w:lineRule="auto"/>
        <w:ind w:left="720"/>
        <w:rPr>
          <w:u w:color="7030A0"/>
        </w:rPr>
      </w:pPr>
    </w:p>
    <w:p w:rsidR="001A7181" w:rsidRDefault="00B814F6" w14:paraId="71722730" w14:textId="77777777">
      <w:pPr>
        <w:pStyle w:val="ListParagraph"/>
        <w:spacing w:before="0" w:after="160" w:line="256" w:lineRule="auto"/>
        <w:ind w:left="720"/>
        <w:rPr>
          <w:b/>
          <w:bCs/>
          <w:sz w:val="28"/>
          <w:szCs w:val="28"/>
          <w:u w:color="7030A0"/>
        </w:rPr>
      </w:pPr>
      <w:r>
        <w:rPr>
          <w:b/>
          <w:bCs/>
          <w:sz w:val="28"/>
          <w:szCs w:val="28"/>
          <w:u w:color="7030A0"/>
        </w:rPr>
        <w:t>TIMELINE FOR REMIT PROCESS</w:t>
      </w:r>
    </w:p>
    <w:p w:rsidR="001A7181" w:rsidRDefault="001A7181" w14:paraId="435660FC" w14:textId="77777777">
      <w:pPr>
        <w:pStyle w:val="ListParagraph"/>
        <w:spacing w:before="0" w:after="160" w:line="256" w:lineRule="auto"/>
        <w:ind w:left="720"/>
        <w:rPr>
          <w:u w:color="7030A0"/>
        </w:rPr>
      </w:pPr>
    </w:p>
    <w:p w:rsidR="001A7181" w:rsidRDefault="00B814F6" w14:paraId="63D389D2" w14:textId="77777777">
      <w:pPr>
        <w:pStyle w:val="ListParagraph"/>
        <w:spacing w:before="0" w:after="160" w:line="256" w:lineRule="auto"/>
        <w:ind w:left="720"/>
        <w:rPr>
          <w:u w:color="7030A0"/>
        </w:rPr>
      </w:pPr>
      <w:r>
        <w:rPr>
          <w:u w:color="7030A0"/>
        </w:rPr>
        <w:t>June 19 – Aug. 8th</w:t>
      </w:r>
      <w:r>
        <w:rPr>
          <w:u w:color="7030A0"/>
        </w:rPr>
        <w:tab/>
      </w:r>
      <w:r>
        <w:rPr>
          <w:u w:color="7030A0"/>
        </w:rPr>
        <w:t>Recruitment of contact people</w:t>
      </w:r>
      <w:r>
        <w:rPr>
          <w:u w:color="7030A0"/>
        </w:rPr>
        <w:tab/>
      </w:r>
      <w:r>
        <w:rPr>
          <w:u w:color="7030A0"/>
        </w:rPr>
        <w:tab/>
      </w:r>
      <w:r>
        <w:rPr>
          <w:u w:color="7030A0"/>
        </w:rPr>
        <w:tab/>
      </w:r>
      <w:r>
        <w:rPr>
          <w:u w:color="7030A0"/>
        </w:rPr>
        <w:t>Cathy     WOW</w:t>
      </w:r>
    </w:p>
    <w:p w:rsidR="001A7181" w:rsidRDefault="00B814F6" w14:paraId="455B3B2B" w14:textId="77777777">
      <w:pPr>
        <w:pStyle w:val="ListParagraph"/>
        <w:spacing w:before="0" w:after="160" w:line="256" w:lineRule="auto"/>
        <w:ind w:left="720"/>
        <w:rPr>
          <w:u w:color="7030A0"/>
        </w:rPr>
      </w:pPr>
      <w:r>
        <w:rPr>
          <w:u w:color="7030A0"/>
        </w:rPr>
        <w:tab/>
      </w:r>
      <w:r>
        <w:rPr>
          <w:u w:color="7030A0"/>
        </w:rPr>
        <w:tab/>
      </w:r>
      <w:r>
        <w:rPr>
          <w:u w:color="7030A0"/>
        </w:rPr>
        <w:tab/>
      </w:r>
      <w:r>
        <w:rPr>
          <w:u w:color="7030A0"/>
        </w:rPr>
        <w:tab/>
      </w:r>
      <w:r>
        <w:rPr>
          <w:u w:color="7030A0"/>
        </w:rPr>
        <w:tab/>
      </w:r>
      <w:r>
        <w:rPr>
          <w:u w:color="7030A0"/>
        </w:rPr>
        <w:tab/>
      </w:r>
      <w:r>
        <w:rPr>
          <w:u w:color="7030A0"/>
        </w:rPr>
        <w:tab/>
      </w:r>
      <w:r>
        <w:rPr>
          <w:u w:color="7030A0"/>
        </w:rPr>
        <w:tab/>
      </w:r>
      <w:r>
        <w:rPr>
          <w:u w:color="7030A0"/>
        </w:rPr>
        <w:tab/>
      </w:r>
      <w:r>
        <w:rPr>
          <w:u w:color="7030A0"/>
        </w:rPr>
        <w:tab/>
      </w:r>
      <w:r>
        <w:rPr>
          <w:u w:color="7030A0"/>
        </w:rPr>
        <w:t>Richard    ARW</w:t>
      </w:r>
    </w:p>
    <w:p w:rsidR="001A7181" w:rsidRDefault="00B814F6" w14:paraId="57F9C074" w14:textId="77777777">
      <w:pPr>
        <w:pStyle w:val="ListParagraph"/>
        <w:spacing w:before="0" w:after="160" w:line="256" w:lineRule="auto"/>
        <w:ind w:left="720"/>
        <w:rPr>
          <w:u w:color="7030A0"/>
        </w:rPr>
      </w:pPr>
      <w:r>
        <w:rPr>
          <w:u w:color="7030A0"/>
        </w:rPr>
        <w:tab/>
      </w:r>
      <w:r>
        <w:rPr>
          <w:u w:color="7030A0"/>
        </w:rPr>
        <w:tab/>
      </w:r>
      <w:r>
        <w:rPr>
          <w:u w:color="7030A0"/>
        </w:rPr>
        <w:tab/>
      </w:r>
      <w:r>
        <w:rPr>
          <w:u w:color="7030A0"/>
        </w:rPr>
        <w:tab/>
      </w:r>
      <w:r>
        <w:rPr>
          <w:u w:color="7030A0"/>
        </w:rPr>
        <w:tab/>
      </w:r>
      <w:r>
        <w:rPr>
          <w:u w:color="7030A0"/>
        </w:rPr>
        <w:tab/>
      </w:r>
      <w:r>
        <w:rPr>
          <w:u w:color="7030A0"/>
        </w:rPr>
        <w:tab/>
      </w:r>
      <w:r>
        <w:rPr>
          <w:u w:color="7030A0"/>
        </w:rPr>
        <w:tab/>
      </w:r>
      <w:r>
        <w:rPr>
          <w:u w:color="7030A0"/>
        </w:rPr>
        <w:tab/>
      </w:r>
      <w:r>
        <w:rPr>
          <w:u w:color="7030A0"/>
        </w:rPr>
        <w:tab/>
      </w:r>
      <w:r>
        <w:rPr>
          <w:u w:color="7030A0"/>
        </w:rPr>
        <w:t>Sula</w:t>
      </w:r>
      <w:r>
        <w:rPr>
          <w:u w:color="7030A0"/>
        </w:rPr>
        <w:tab/>
      </w:r>
      <w:r>
        <w:rPr>
          <w:u w:color="7030A0"/>
        </w:rPr>
        <w:t xml:space="preserve">    HF</w:t>
      </w:r>
    </w:p>
    <w:p w:rsidR="001A7181" w:rsidRDefault="001A7181" w14:paraId="23590832" w14:textId="77777777">
      <w:pPr>
        <w:pStyle w:val="ListParagraph"/>
        <w:spacing w:before="0" w:after="160" w:line="256" w:lineRule="auto"/>
        <w:ind w:left="720"/>
        <w:rPr>
          <w:u w:color="7030A0"/>
        </w:rPr>
      </w:pPr>
    </w:p>
    <w:p w:rsidR="001A7181" w:rsidRDefault="00B814F6" w14:paraId="299C28C7" w14:textId="77777777">
      <w:pPr>
        <w:pStyle w:val="ListParagraph"/>
        <w:spacing w:before="0" w:after="160" w:line="256" w:lineRule="auto"/>
        <w:ind w:left="720"/>
        <w:rPr>
          <w:u w:color="7030A0"/>
        </w:rPr>
      </w:pPr>
      <w:r>
        <w:rPr>
          <w:u w:color="7030A0"/>
        </w:rPr>
        <w:t>July 17th</w:t>
      </w:r>
      <w:r>
        <w:rPr>
          <w:u w:color="7030A0"/>
        </w:rPr>
        <w:tab/>
      </w:r>
      <w:r>
        <w:rPr>
          <w:u w:color="7030A0"/>
        </w:rPr>
        <w:tab/>
      </w:r>
      <w:r>
        <w:rPr>
          <w:u w:color="7030A0"/>
        </w:rPr>
        <w:t>Regional newsletters highlighting</w:t>
      </w:r>
      <w:r>
        <w:rPr>
          <w:u w:color="7030A0"/>
        </w:rPr>
        <w:tab/>
      </w:r>
      <w:r>
        <w:rPr>
          <w:u w:color="7030A0"/>
        </w:rPr>
        <w:tab/>
      </w:r>
      <w:r>
        <w:rPr>
          <w:u w:color="7030A0"/>
        </w:rPr>
        <w:tab/>
      </w:r>
      <w:r>
        <w:rPr>
          <w:u w:color="7030A0"/>
        </w:rPr>
        <w:t>Thérèse &amp; C-A</w:t>
      </w:r>
    </w:p>
    <w:p w:rsidR="001A7181" w:rsidRDefault="00B814F6" w14:paraId="66D52020" w14:textId="77777777">
      <w:pPr>
        <w:pStyle w:val="ListParagraph"/>
        <w:spacing w:before="0" w:after="160" w:line="256" w:lineRule="auto"/>
        <w:ind w:left="720"/>
        <w:rPr>
          <w:u w:color="7030A0"/>
        </w:rPr>
      </w:pPr>
      <w:r>
        <w:rPr>
          <w:u w:color="7030A0"/>
        </w:rPr>
        <w:tab/>
      </w:r>
      <w:r>
        <w:rPr>
          <w:u w:color="7030A0"/>
        </w:rPr>
        <w:tab/>
      </w:r>
      <w:r>
        <w:rPr>
          <w:u w:color="7030A0"/>
        </w:rPr>
        <w:tab/>
      </w:r>
      <w:r>
        <w:rPr>
          <w:u w:color="7030A0"/>
        </w:rPr>
        <w:t>National Spiritual gathering,</w:t>
      </w:r>
      <w:r>
        <w:rPr>
          <w:u w:color="7030A0"/>
        </w:rPr>
        <w:tab/>
      </w:r>
      <w:r>
        <w:rPr>
          <w:u w:color="7030A0"/>
        </w:rPr>
        <w:tab/>
      </w:r>
      <w:r>
        <w:rPr>
          <w:u w:color="7030A0"/>
        </w:rPr>
        <w:tab/>
      </w:r>
      <w:r>
        <w:rPr>
          <w:u w:color="7030A0"/>
        </w:rPr>
        <w:tab/>
      </w:r>
      <w:r>
        <w:rPr>
          <w:u w:color="7030A0"/>
        </w:rPr>
        <w:t>Admin help</w:t>
      </w:r>
    </w:p>
    <w:p w:rsidR="001A7181" w:rsidRDefault="00B814F6" w14:paraId="193E508E" w14:textId="77777777">
      <w:pPr>
        <w:pStyle w:val="ListParagraph"/>
        <w:spacing w:before="0" w:after="160" w:line="256" w:lineRule="auto"/>
        <w:ind w:left="720"/>
        <w:rPr>
          <w:u w:color="7030A0"/>
        </w:rPr>
      </w:pPr>
      <w:r>
        <w:rPr>
          <w:u w:color="7030A0"/>
        </w:rPr>
        <w:tab/>
      </w:r>
      <w:r>
        <w:rPr>
          <w:u w:color="7030A0"/>
        </w:rPr>
        <w:tab/>
      </w:r>
      <w:r>
        <w:rPr>
          <w:u w:color="7030A0"/>
        </w:rPr>
        <w:tab/>
      </w:r>
      <w:r>
        <w:rPr>
          <w:u w:color="7030A0"/>
        </w:rPr>
        <w:t>local events to engage with Indigenous</w:t>
      </w:r>
    </w:p>
    <w:p w:rsidR="001A7181" w:rsidRDefault="00B814F6" w14:paraId="06A524C4" w14:textId="77777777">
      <w:pPr>
        <w:pStyle w:val="ListParagraph"/>
        <w:spacing w:before="0" w:after="160" w:line="256" w:lineRule="auto"/>
        <w:ind w:left="720"/>
        <w:rPr>
          <w:u w:color="7030A0"/>
        </w:rPr>
      </w:pPr>
      <w:r>
        <w:rPr>
          <w:u w:color="7030A0"/>
        </w:rPr>
        <w:tab/>
      </w:r>
      <w:r>
        <w:rPr>
          <w:u w:color="7030A0"/>
        </w:rPr>
        <w:tab/>
      </w:r>
      <w:r>
        <w:rPr>
          <w:u w:color="7030A0"/>
        </w:rPr>
        <w:tab/>
      </w:r>
      <w:proofErr w:type="spellStart"/>
      <w:r>
        <w:rPr>
          <w:u w:color="7030A0"/>
        </w:rPr>
        <w:t>neighbours</w:t>
      </w:r>
      <w:proofErr w:type="spellEnd"/>
      <w:r>
        <w:rPr>
          <w:u w:color="7030A0"/>
        </w:rPr>
        <w:t>, and remit plans</w:t>
      </w:r>
    </w:p>
    <w:p w:rsidR="001A7181" w:rsidRDefault="001A7181" w14:paraId="08802A21" w14:textId="77777777">
      <w:pPr>
        <w:pStyle w:val="ListParagraph"/>
        <w:spacing w:before="0" w:after="160" w:line="256" w:lineRule="auto"/>
        <w:ind w:left="720"/>
        <w:rPr>
          <w:u w:color="7030A0"/>
        </w:rPr>
      </w:pPr>
    </w:p>
    <w:p w:rsidR="001A7181" w:rsidRDefault="00B814F6" w14:paraId="37DCECEF" w14:textId="77777777">
      <w:pPr>
        <w:pStyle w:val="ListParagraph"/>
        <w:spacing w:before="0" w:after="160" w:line="256" w:lineRule="auto"/>
        <w:ind w:left="720"/>
        <w:rPr>
          <w:u w:color="7030A0"/>
        </w:rPr>
      </w:pPr>
      <w:r>
        <w:rPr>
          <w:u w:color="7030A0"/>
        </w:rPr>
        <w:t>July-August 15th</w:t>
      </w:r>
      <w:r>
        <w:rPr>
          <w:u w:color="7030A0"/>
        </w:rPr>
        <w:tab/>
      </w:r>
      <w:r>
        <w:rPr>
          <w:u w:color="7030A0"/>
        </w:rPr>
        <w:t xml:space="preserve">Put together contact list: ministry </w:t>
      </w:r>
      <w:r>
        <w:rPr>
          <w:u w:color="7030A0"/>
        </w:rPr>
        <w:tab/>
      </w:r>
      <w:r>
        <w:rPr>
          <w:u w:color="7030A0"/>
        </w:rPr>
        <w:tab/>
      </w:r>
      <w:r>
        <w:rPr>
          <w:u w:color="7030A0"/>
        </w:rPr>
        <w:tab/>
      </w:r>
      <w:r>
        <w:rPr>
          <w:u w:color="7030A0"/>
        </w:rPr>
        <w:t>Admin staff</w:t>
      </w:r>
    </w:p>
    <w:p w:rsidR="001A7181" w:rsidRDefault="00B814F6" w14:paraId="317A6876" w14:textId="77777777">
      <w:pPr>
        <w:pStyle w:val="ListParagraph"/>
        <w:spacing w:before="0" w:after="160" w:line="256" w:lineRule="auto"/>
        <w:ind w:left="720"/>
        <w:rPr>
          <w:u w:color="7030A0"/>
        </w:rPr>
      </w:pPr>
      <w:r>
        <w:rPr>
          <w:u w:color="7030A0"/>
        </w:rPr>
        <w:tab/>
      </w:r>
      <w:r>
        <w:rPr>
          <w:u w:color="7030A0"/>
        </w:rPr>
        <w:tab/>
      </w:r>
      <w:r>
        <w:rPr>
          <w:u w:color="7030A0"/>
        </w:rPr>
        <w:tab/>
      </w:r>
      <w:r>
        <w:rPr>
          <w:u w:color="7030A0"/>
        </w:rPr>
        <w:t>personnel, region reps, board chairs,</w:t>
      </w:r>
    </w:p>
    <w:p w:rsidR="001A7181" w:rsidRDefault="00B814F6" w14:paraId="40065653" w14:textId="77777777">
      <w:pPr>
        <w:pStyle w:val="ListParagraph"/>
        <w:spacing w:before="0" w:after="160" w:line="256" w:lineRule="auto"/>
        <w:ind w:left="720"/>
        <w:rPr>
          <w:u w:color="7030A0"/>
        </w:rPr>
      </w:pPr>
      <w:r>
        <w:rPr>
          <w:u w:color="7030A0"/>
        </w:rPr>
        <w:tab/>
      </w:r>
      <w:r>
        <w:rPr>
          <w:u w:color="7030A0"/>
        </w:rPr>
        <w:tab/>
      </w:r>
      <w:r>
        <w:rPr>
          <w:u w:color="7030A0"/>
        </w:rPr>
        <w:tab/>
      </w:r>
      <w:r>
        <w:rPr>
          <w:u w:color="7030A0"/>
        </w:rPr>
        <w:t>General Council commissioners,</w:t>
      </w:r>
    </w:p>
    <w:p w:rsidR="001A7181" w:rsidRDefault="00B814F6" w14:paraId="4E2A97BA" w14:textId="77777777">
      <w:pPr>
        <w:pStyle w:val="ListParagraph"/>
        <w:spacing w:before="0" w:after="160" w:line="256" w:lineRule="auto"/>
        <w:ind w:left="720"/>
        <w:rPr>
          <w:u w:color="7030A0"/>
        </w:rPr>
      </w:pPr>
      <w:r>
        <w:rPr>
          <w:u w:color="7030A0"/>
        </w:rPr>
        <w:tab/>
      </w:r>
      <w:r>
        <w:rPr>
          <w:u w:color="7030A0"/>
        </w:rPr>
        <w:tab/>
      </w:r>
      <w:r>
        <w:rPr>
          <w:u w:color="7030A0"/>
        </w:rPr>
        <w:tab/>
      </w:r>
      <w:r>
        <w:rPr>
          <w:u w:color="7030A0"/>
        </w:rPr>
        <w:t xml:space="preserve">supervising ministers (email and phone) </w:t>
      </w:r>
    </w:p>
    <w:p w:rsidR="001A7181" w:rsidRDefault="001A7181" w14:paraId="530B91C9" w14:textId="77777777">
      <w:pPr>
        <w:pStyle w:val="ListParagraph"/>
        <w:spacing w:before="0" w:after="160" w:line="256" w:lineRule="auto"/>
        <w:ind w:left="720"/>
        <w:rPr>
          <w:u w:color="7030A0"/>
        </w:rPr>
      </w:pPr>
    </w:p>
    <w:p w:rsidR="001A7181" w:rsidRDefault="00B814F6" w14:paraId="7DE4B657" w14:textId="77777777">
      <w:pPr>
        <w:pStyle w:val="ListParagraph"/>
        <w:spacing w:before="0" w:after="160" w:line="256" w:lineRule="auto"/>
        <w:ind w:left="720"/>
        <w:rPr>
          <w:u w:color="7030A0"/>
        </w:rPr>
      </w:pPr>
      <w:r>
        <w:rPr>
          <w:u w:color="7030A0"/>
        </w:rPr>
        <w:t>July-August 15th</w:t>
      </w:r>
      <w:r>
        <w:rPr>
          <w:u w:color="7030A0"/>
        </w:rPr>
        <w:tab/>
      </w:r>
      <w:r>
        <w:rPr>
          <w:u w:color="7030A0"/>
        </w:rPr>
        <w:t>Put together a FAQ sheet</w:t>
      </w:r>
      <w:r>
        <w:rPr>
          <w:u w:color="7030A0"/>
        </w:rPr>
        <w:tab/>
      </w:r>
      <w:r>
        <w:rPr>
          <w:u w:color="7030A0"/>
        </w:rPr>
        <w:tab/>
      </w:r>
      <w:r>
        <w:rPr>
          <w:u w:color="7030A0"/>
        </w:rPr>
        <w:tab/>
      </w:r>
      <w:r>
        <w:rPr>
          <w:u w:color="7030A0"/>
        </w:rPr>
        <w:tab/>
      </w:r>
      <w:r>
        <w:rPr>
          <w:u w:color="7030A0"/>
        </w:rPr>
        <w:t xml:space="preserve">Thérèse &amp; C-A </w:t>
      </w:r>
    </w:p>
    <w:p w:rsidR="001A7181" w:rsidRDefault="001A7181" w14:paraId="4A341E24" w14:textId="77777777">
      <w:pPr>
        <w:pStyle w:val="ListParagraph"/>
        <w:spacing w:before="0" w:after="160" w:line="256" w:lineRule="auto"/>
        <w:ind w:left="720"/>
        <w:rPr>
          <w:u w:color="7030A0"/>
        </w:rPr>
      </w:pPr>
    </w:p>
    <w:p w:rsidR="001A7181" w:rsidRDefault="00B814F6" w14:paraId="4C7532B4" w14:textId="77777777">
      <w:pPr>
        <w:pStyle w:val="ListParagraph"/>
        <w:spacing w:before="0" w:after="160" w:line="256" w:lineRule="auto"/>
        <w:ind w:left="720"/>
        <w:rPr>
          <w:u w:color="7030A0"/>
        </w:rPr>
      </w:pPr>
      <w:r>
        <w:rPr>
          <w:u w:color="7030A0"/>
        </w:rPr>
        <w:t>August 15th</w:t>
      </w:r>
      <w:r>
        <w:rPr>
          <w:u w:color="7030A0"/>
        </w:rPr>
        <w:tab/>
      </w:r>
      <w:r>
        <w:rPr>
          <w:u w:color="7030A0"/>
        </w:rPr>
        <w:tab/>
      </w:r>
      <w:r>
        <w:rPr>
          <w:u w:color="7030A0"/>
        </w:rPr>
        <w:t>Check list of who has voted on the remit</w:t>
      </w:r>
      <w:r>
        <w:rPr>
          <w:u w:color="7030A0"/>
        </w:rPr>
        <w:tab/>
      </w:r>
      <w:r>
        <w:rPr>
          <w:u w:color="7030A0"/>
        </w:rPr>
        <w:tab/>
      </w:r>
      <w:r>
        <w:rPr>
          <w:u w:color="7030A0"/>
        </w:rPr>
        <w:t>Thérèse &amp; C-A</w:t>
      </w:r>
    </w:p>
    <w:p w:rsidR="001A7181" w:rsidRDefault="001A7181" w14:paraId="4727053F" w14:textId="77777777">
      <w:pPr>
        <w:pStyle w:val="ListParagraph"/>
        <w:spacing w:before="0" w:after="160" w:line="256" w:lineRule="auto"/>
        <w:ind w:left="720"/>
        <w:rPr>
          <w:u w:color="7030A0"/>
        </w:rPr>
      </w:pPr>
    </w:p>
    <w:p w:rsidR="001A7181" w:rsidRDefault="00B814F6" w14:paraId="3F012445" w14:textId="77777777">
      <w:pPr>
        <w:pStyle w:val="ListParagraph"/>
        <w:spacing w:before="0" w:after="160" w:line="256" w:lineRule="auto"/>
        <w:ind w:left="720"/>
        <w:rPr>
          <w:u w:color="7030A0"/>
        </w:rPr>
      </w:pPr>
      <w:r>
        <w:rPr>
          <w:u w:color="7030A0"/>
        </w:rPr>
        <w:t>Late August</w:t>
      </w:r>
      <w:r>
        <w:rPr>
          <w:u w:color="7030A0"/>
        </w:rPr>
        <w:tab/>
      </w:r>
      <w:r>
        <w:rPr>
          <w:u w:color="7030A0"/>
        </w:rPr>
        <w:tab/>
      </w:r>
      <w:r>
        <w:rPr>
          <w:u w:color="7030A0"/>
        </w:rPr>
        <w:t>Match contact people &amp; pastoral charges</w:t>
      </w:r>
      <w:r>
        <w:rPr>
          <w:u w:color="7030A0"/>
        </w:rPr>
        <w:tab/>
      </w:r>
      <w:r>
        <w:rPr>
          <w:u w:color="7030A0"/>
        </w:rPr>
        <w:tab/>
      </w:r>
      <w:r>
        <w:rPr>
          <w:u w:color="7030A0"/>
        </w:rPr>
        <w:t>Cathy     WOW</w:t>
      </w:r>
    </w:p>
    <w:p w:rsidR="001A7181" w:rsidRDefault="00B814F6" w14:paraId="29D93180" w14:textId="77777777">
      <w:pPr>
        <w:pStyle w:val="ListParagraph"/>
        <w:spacing w:before="0" w:after="160" w:line="256" w:lineRule="auto"/>
        <w:ind w:left="720"/>
        <w:rPr>
          <w:u w:color="7030A0"/>
        </w:rPr>
      </w:pPr>
      <w:r>
        <w:rPr>
          <w:u w:color="7030A0"/>
        </w:rPr>
        <w:tab/>
      </w:r>
      <w:r>
        <w:rPr>
          <w:u w:color="7030A0"/>
        </w:rPr>
        <w:tab/>
      </w:r>
      <w:r>
        <w:rPr>
          <w:u w:color="7030A0"/>
        </w:rPr>
        <w:tab/>
      </w:r>
      <w:r>
        <w:rPr>
          <w:u w:color="7030A0"/>
        </w:rPr>
        <w:tab/>
      </w:r>
      <w:r>
        <w:rPr>
          <w:u w:color="7030A0"/>
        </w:rPr>
        <w:t xml:space="preserve">   </w:t>
      </w:r>
      <w:r>
        <w:rPr>
          <w:u w:color="7030A0"/>
        </w:rPr>
        <w:tab/>
      </w:r>
      <w:r>
        <w:rPr>
          <w:u w:color="7030A0"/>
        </w:rPr>
        <w:tab/>
      </w:r>
      <w:r>
        <w:rPr>
          <w:u w:color="7030A0"/>
        </w:rPr>
        <w:tab/>
      </w:r>
      <w:r>
        <w:rPr>
          <w:u w:color="7030A0"/>
        </w:rPr>
        <w:tab/>
      </w:r>
      <w:r>
        <w:rPr>
          <w:u w:color="7030A0"/>
        </w:rPr>
        <w:tab/>
      </w:r>
      <w:r>
        <w:rPr>
          <w:u w:color="7030A0"/>
        </w:rPr>
        <w:tab/>
      </w:r>
      <w:r>
        <w:rPr>
          <w:u w:color="7030A0"/>
        </w:rPr>
        <w:t>Richard    ARW</w:t>
      </w:r>
    </w:p>
    <w:p w:rsidR="001A7181" w:rsidRDefault="00B814F6" w14:paraId="0C4CCB74" w14:textId="77777777">
      <w:pPr>
        <w:pStyle w:val="ListParagraph"/>
        <w:spacing w:before="0" w:after="160" w:line="256" w:lineRule="auto"/>
        <w:ind w:left="720"/>
        <w:rPr>
          <w:u w:color="7030A0"/>
        </w:rPr>
      </w:pPr>
      <w:r>
        <w:rPr>
          <w:u w:color="7030A0"/>
        </w:rPr>
        <w:tab/>
      </w:r>
      <w:r>
        <w:rPr>
          <w:u w:color="7030A0"/>
        </w:rPr>
        <w:tab/>
      </w:r>
      <w:r>
        <w:rPr>
          <w:u w:color="7030A0"/>
        </w:rPr>
        <w:tab/>
      </w:r>
      <w:r>
        <w:rPr>
          <w:u w:color="7030A0"/>
        </w:rPr>
        <w:tab/>
      </w:r>
      <w:r>
        <w:rPr>
          <w:u w:color="7030A0"/>
        </w:rPr>
        <w:tab/>
      </w:r>
      <w:r>
        <w:rPr>
          <w:u w:color="7030A0"/>
        </w:rPr>
        <w:tab/>
      </w:r>
      <w:r>
        <w:rPr>
          <w:u w:color="7030A0"/>
        </w:rPr>
        <w:tab/>
      </w:r>
      <w:r>
        <w:rPr>
          <w:u w:color="7030A0"/>
        </w:rPr>
        <w:tab/>
      </w:r>
      <w:r>
        <w:rPr>
          <w:u w:color="7030A0"/>
        </w:rPr>
        <w:tab/>
      </w:r>
      <w:r>
        <w:rPr>
          <w:u w:color="7030A0"/>
        </w:rPr>
        <w:tab/>
      </w:r>
      <w:r>
        <w:rPr>
          <w:u w:color="7030A0"/>
        </w:rPr>
        <w:t>Sula</w:t>
      </w:r>
      <w:r>
        <w:rPr>
          <w:u w:color="7030A0"/>
        </w:rPr>
        <w:tab/>
      </w:r>
      <w:r>
        <w:rPr>
          <w:u w:color="7030A0"/>
        </w:rPr>
        <w:t xml:space="preserve">    HF</w:t>
      </w:r>
    </w:p>
    <w:p w:rsidR="001A7181" w:rsidRDefault="00B814F6" w14:paraId="7925CD58" w14:textId="77777777">
      <w:pPr>
        <w:pStyle w:val="ListParagraph"/>
        <w:spacing w:before="0" w:after="160" w:line="256" w:lineRule="auto"/>
        <w:ind w:left="720"/>
        <w:rPr>
          <w:u w:color="7030A0"/>
        </w:rPr>
      </w:pPr>
      <w:r>
        <w:rPr>
          <w:u w:color="7030A0"/>
        </w:rPr>
        <w:t>Late August</w:t>
      </w:r>
      <w:r>
        <w:rPr>
          <w:u w:color="7030A0"/>
        </w:rPr>
        <w:tab/>
      </w:r>
      <w:r>
        <w:rPr>
          <w:u w:color="7030A0"/>
        </w:rPr>
        <w:tab/>
      </w:r>
      <w:r>
        <w:rPr>
          <w:u w:color="7030A0"/>
        </w:rPr>
        <w:t>Draft initial email for each of 3 regions</w:t>
      </w:r>
      <w:r>
        <w:rPr>
          <w:u w:color="7030A0"/>
        </w:rPr>
        <w:tab/>
      </w:r>
      <w:r>
        <w:rPr>
          <w:u w:color="7030A0"/>
        </w:rPr>
        <w:tab/>
      </w:r>
      <w:r>
        <w:rPr>
          <w:u w:color="7030A0"/>
        </w:rPr>
        <w:t xml:space="preserve">Cathy, Richard </w:t>
      </w:r>
      <w:r>
        <w:rPr>
          <w:u w:color="7030A0"/>
        </w:rPr>
        <w:tab/>
      </w:r>
      <w:r>
        <w:rPr>
          <w:u w:color="7030A0"/>
        </w:rPr>
        <w:tab/>
      </w:r>
      <w:r>
        <w:rPr>
          <w:u w:color="7030A0"/>
        </w:rPr>
        <w:tab/>
      </w:r>
      <w:r>
        <w:rPr>
          <w:u w:color="7030A0"/>
        </w:rPr>
        <w:tab/>
      </w:r>
      <w:r>
        <w:rPr>
          <w:u w:color="7030A0"/>
        </w:rPr>
        <w:tab/>
      </w:r>
      <w:r>
        <w:rPr>
          <w:u w:color="7030A0"/>
        </w:rPr>
        <w:t>for local connections</w:t>
      </w:r>
      <w:r>
        <w:rPr>
          <w:u w:color="7030A0"/>
        </w:rPr>
        <w:tab/>
      </w:r>
      <w:r>
        <w:rPr>
          <w:u w:color="7030A0"/>
        </w:rPr>
        <w:tab/>
      </w:r>
      <w:r>
        <w:rPr>
          <w:u w:color="7030A0"/>
        </w:rPr>
        <w:tab/>
      </w:r>
      <w:r>
        <w:rPr>
          <w:u w:color="7030A0"/>
        </w:rPr>
        <w:tab/>
      </w:r>
      <w:r>
        <w:rPr>
          <w:u w:color="7030A0"/>
        </w:rPr>
        <w:tab/>
      </w:r>
      <w:r>
        <w:rPr>
          <w:u w:color="7030A0"/>
        </w:rPr>
        <w:t>and Sula</w:t>
      </w:r>
    </w:p>
    <w:p w:rsidR="001A7181" w:rsidRDefault="00B814F6" w14:paraId="3A43AF9E" w14:textId="77777777">
      <w:pPr>
        <w:pStyle w:val="ListParagraph"/>
        <w:spacing w:before="0" w:after="160" w:line="256" w:lineRule="auto"/>
        <w:ind w:left="720"/>
        <w:rPr>
          <w:u w:color="7030A0"/>
        </w:rPr>
      </w:pPr>
      <w:r>
        <w:rPr>
          <w:u w:color="7030A0"/>
        </w:rPr>
        <w:t>September 5 – 8</w:t>
      </w:r>
      <w:r>
        <w:rPr>
          <w:u w:color="7030A0"/>
        </w:rPr>
        <w:tab/>
      </w:r>
      <w:r>
        <w:rPr>
          <w:u w:color="7030A0"/>
        </w:rPr>
        <w:t>Training/orientation for contact people</w:t>
      </w:r>
      <w:r>
        <w:rPr>
          <w:u w:color="7030A0"/>
        </w:rPr>
        <w:tab/>
      </w:r>
      <w:r>
        <w:rPr>
          <w:u w:color="7030A0"/>
        </w:rPr>
        <w:tab/>
      </w:r>
      <w:r>
        <w:rPr>
          <w:u w:color="7030A0"/>
        </w:rPr>
        <w:t xml:space="preserve">Thérèse and </w:t>
      </w:r>
      <w:r>
        <w:rPr>
          <w:u w:color="7030A0"/>
        </w:rPr>
        <w:tab/>
      </w:r>
      <w:r>
        <w:rPr>
          <w:u w:color="7030A0"/>
        </w:rPr>
        <w:tab/>
      </w:r>
      <w:r>
        <w:rPr>
          <w:u w:color="7030A0"/>
        </w:rPr>
        <w:tab/>
      </w:r>
      <w:r>
        <w:rPr>
          <w:u w:color="7030A0"/>
        </w:rPr>
        <w:tab/>
      </w:r>
      <w:r>
        <w:rPr>
          <w:u w:color="7030A0"/>
        </w:rPr>
        <w:tab/>
      </w:r>
      <w:r>
        <w:rPr>
          <w:u w:color="7030A0"/>
        </w:rPr>
        <w:tab/>
      </w:r>
      <w:r>
        <w:rPr>
          <w:u w:color="7030A0"/>
        </w:rPr>
        <w:tab/>
      </w:r>
      <w:r>
        <w:rPr>
          <w:u w:color="7030A0"/>
        </w:rPr>
        <w:tab/>
      </w:r>
      <w:r>
        <w:rPr>
          <w:u w:color="7030A0"/>
        </w:rPr>
        <w:tab/>
      </w:r>
      <w:r>
        <w:rPr>
          <w:u w:color="7030A0"/>
        </w:rPr>
        <w:tab/>
      </w:r>
      <w:r>
        <w:rPr>
          <w:u w:color="7030A0"/>
        </w:rPr>
        <w:tab/>
      </w:r>
      <w:r>
        <w:rPr>
          <w:u w:color="7030A0"/>
        </w:rPr>
        <w:tab/>
      </w:r>
      <w:r>
        <w:rPr>
          <w:u w:color="7030A0"/>
        </w:rPr>
        <w:t>Cathy</w:t>
      </w:r>
    </w:p>
    <w:p w:rsidR="001A7181" w:rsidRDefault="001A7181" w14:paraId="51B5039C" w14:textId="77777777">
      <w:pPr>
        <w:pStyle w:val="ListParagraph"/>
        <w:spacing w:before="0" w:after="160" w:line="256" w:lineRule="auto"/>
        <w:ind w:left="720"/>
        <w:rPr>
          <w:u w:color="7030A0"/>
        </w:rPr>
      </w:pPr>
    </w:p>
    <w:p w:rsidR="001A7181" w:rsidRDefault="00B814F6" w14:paraId="28584EE4" w14:textId="77777777">
      <w:pPr>
        <w:pStyle w:val="ListParagraph"/>
        <w:spacing w:before="0" w:after="160" w:line="256" w:lineRule="auto"/>
        <w:ind w:left="720"/>
        <w:rPr>
          <w:u w:color="7030A0"/>
        </w:rPr>
      </w:pPr>
      <w:r>
        <w:rPr>
          <w:u w:color="7030A0"/>
        </w:rPr>
        <w:t>September 18-22</w:t>
      </w:r>
      <w:r>
        <w:rPr>
          <w:u w:color="7030A0"/>
        </w:rPr>
        <w:tab/>
      </w:r>
      <w:r>
        <w:rPr>
          <w:u w:color="7030A0"/>
        </w:rPr>
        <w:tab/>
      </w:r>
      <w:r>
        <w:rPr>
          <w:u w:color="7030A0"/>
        </w:rPr>
        <w:t>Webinar on the remit</w:t>
      </w:r>
      <w:r>
        <w:rPr>
          <w:u w:color="7030A0"/>
        </w:rPr>
        <w:tab/>
      </w:r>
      <w:r>
        <w:rPr>
          <w:u w:color="7030A0"/>
        </w:rPr>
        <w:tab/>
      </w:r>
      <w:r>
        <w:rPr>
          <w:u w:color="7030A0"/>
        </w:rPr>
        <w:tab/>
      </w:r>
      <w:r>
        <w:rPr>
          <w:u w:color="7030A0"/>
        </w:rPr>
        <w:tab/>
      </w:r>
      <w:r>
        <w:rPr>
          <w:u w:color="7030A0"/>
        </w:rPr>
        <w:t>Thérèse</w:t>
      </w:r>
    </w:p>
    <w:p w:rsidR="001A7181" w:rsidRDefault="001A7181" w14:paraId="5ED744C9" w14:textId="77777777">
      <w:pPr>
        <w:pStyle w:val="ListParagraph"/>
        <w:spacing w:before="0" w:after="160" w:line="256" w:lineRule="auto"/>
        <w:ind w:left="720"/>
        <w:rPr>
          <w:u w:color="7030A0"/>
        </w:rPr>
      </w:pPr>
    </w:p>
    <w:p w:rsidR="001A7181" w:rsidRDefault="00B814F6" w14:paraId="0376C98F" w14:textId="77777777">
      <w:pPr>
        <w:pStyle w:val="ListParagraph"/>
        <w:spacing w:before="0" w:after="160" w:line="256" w:lineRule="auto"/>
        <w:ind w:left="720"/>
        <w:rPr>
          <w:u w:color="7030A0"/>
        </w:rPr>
      </w:pPr>
      <w:r>
        <w:rPr>
          <w:u w:color="7030A0"/>
        </w:rPr>
        <w:t xml:space="preserve">September 8th </w:t>
      </w:r>
      <w:r>
        <w:rPr>
          <w:u w:color="7030A0"/>
        </w:rPr>
        <w:tab/>
      </w:r>
      <w:r>
        <w:rPr>
          <w:u w:color="7030A0"/>
        </w:rPr>
        <w:tab/>
      </w:r>
      <w:r>
        <w:rPr>
          <w:u w:color="7030A0"/>
        </w:rPr>
        <w:t>Check list of who has voted</w:t>
      </w:r>
      <w:r>
        <w:rPr>
          <w:u w:color="7030A0"/>
        </w:rPr>
        <w:tab/>
      </w:r>
      <w:r>
        <w:rPr>
          <w:u w:color="7030A0"/>
        </w:rPr>
        <w:tab/>
      </w:r>
      <w:r>
        <w:rPr>
          <w:u w:color="7030A0"/>
        </w:rPr>
        <w:tab/>
      </w:r>
      <w:r>
        <w:rPr>
          <w:u w:color="7030A0"/>
        </w:rPr>
        <w:t xml:space="preserve">Thérèse with </w:t>
      </w:r>
      <w:r>
        <w:rPr>
          <w:u w:color="7030A0"/>
        </w:rPr>
        <w:tab/>
      </w:r>
      <w:r>
        <w:rPr>
          <w:u w:color="7030A0"/>
        </w:rPr>
        <w:tab/>
      </w:r>
      <w:r>
        <w:rPr>
          <w:u w:color="7030A0"/>
        </w:rPr>
        <w:tab/>
      </w:r>
      <w:r>
        <w:rPr>
          <w:u w:color="7030A0"/>
        </w:rPr>
        <w:tab/>
      </w:r>
      <w:r>
        <w:rPr>
          <w:u w:color="7030A0"/>
        </w:rPr>
        <w:tab/>
      </w:r>
      <w:r>
        <w:rPr>
          <w:u w:color="7030A0"/>
        </w:rPr>
        <w:tab/>
      </w:r>
      <w:r>
        <w:rPr>
          <w:u w:color="7030A0"/>
        </w:rPr>
        <w:tab/>
      </w:r>
      <w:r>
        <w:rPr>
          <w:u w:color="7030A0"/>
        </w:rPr>
        <w:tab/>
      </w:r>
      <w:r>
        <w:rPr>
          <w:u w:color="7030A0"/>
        </w:rPr>
        <w:tab/>
      </w:r>
      <w:r>
        <w:rPr>
          <w:u w:color="7030A0"/>
        </w:rPr>
        <w:tab/>
      </w:r>
      <w:r>
        <w:rPr>
          <w:u w:color="7030A0"/>
        </w:rPr>
        <w:tab/>
      </w:r>
      <w:r>
        <w:rPr>
          <w:u w:color="7030A0"/>
        </w:rPr>
        <w:tab/>
      </w:r>
      <w:r>
        <w:rPr>
          <w:u w:color="7030A0"/>
        </w:rPr>
        <w:t xml:space="preserve">Richard, Sula, </w:t>
      </w:r>
      <w:r>
        <w:rPr>
          <w:u w:color="7030A0"/>
        </w:rPr>
        <w:tab/>
      </w:r>
      <w:r>
        <w:rPr>
          <w:u w:color="7030A0"/>
        </w:rPr>
        <w:tab/>
      </w:r>
      <w:r>
        <w:rPr>
          <w:u w:color="7030A0"/>
        </w:rPr>
        <w:tab/>
      </w:r>
      <w:r>
        <w:rPr>
          <w:u w:color="7030A0"/>
        </w:rPr>
        <w:tab/>
      </w:r>
      <w:r>
        <w:rPr>
          <w:u w:color="7030A0"/>
        </w:rPr>
        <w:tab/>
      </w:r>
      <w:r>
        <w:rPr>
          <w:u w:color="7030A0"/>
        </w:rPr>
        <w:tab/>
      </w:r>
      <w:r>
        <w:rPr>
          <w:u w:color="7030A0"/>
        </w:rPr>
        <w:tab/>
      </w:r>
      <w:r>
        <w:rPr>
          <w:u w:color="7030A0"/>
        </w:rPr>
        <w:tab/>
      </w:r>
      <w:r>
        <w:rPr>
          <w:u w:color="7030A0"/>
        </w:rPr>
        <w:tab/>
      </w:r>
      <w:r>
        <w:rPr>
          <w:u w:color="7030A0"/>
        </w:rPr>
        <w:tab/>
      </w:r>
      <w:r>
        <w:rPr>
          <w:u w:color="7030A0"/>
        </w:rPr>
        <w:tab/>
      </w:r>
      <w:r>
        <w:rPr>
          <w:u w:color="7030A0"/>
        </w:rPr>
        <w:tab/>
      </w:r>
      <w:r>
        <w:rPr>
          <w:u w:color="7030A0"/>
        </w:rPr>
        <w:t>and Cathy</w:t>
      </w:r>
    </w:p>
    <w:p w:rsidR="001A7181" w:rsidRDefault="00B814F6" w14:paraId="7F1F340F" w14:textId="77777777">
      <w:pPr>
        <w:pStyle w:val="ListParagraph"/>
        <w:spacing w:before="0" w:after="160" w:line="256" w:lineRule="auto"/>
        <w:ind w:left="720"/>
        <w:rPr>
          <w:u w:color="7030A0"/>
        </w:rPr>
      </w:pPr>
      <w:r>
        <w:rPr>
          <w:u w:color="7030A0"/>
        </w:rPr>
        <w:tab/>
      </w:r>
      <w:r>
        <w:rPr>
          <w:u w:color="7030A0"/>
        </w:rPr>
        <w:tab/>
      </w:r>
      <w:r>
        <w:rPr>
          <w:u w:color="7030A0"/>
        </w:rPr>
        <w:tab/>
      </w:r>
      <w:r>
        <w:rPr>
          <w:u w:color="7030A0"/>
        </w:rPr>
        <w:tab/>
      </w:r>
      <w:r>
        <w:rPr>
          <w:u w:color="7030A0"/>
        </w:rPr>
        <w:tab/>
      </w:r>
      <w:r>
        <w:rPr>
          <w:u w:color="7030A0"/>
        </w:rPr>
        <w:tab/>
      </w:r>
      <w:r>
        <w:rPr>
          <w:u w:color="7030A0"/>
        </w:rPr>
        <w:tab/>
      </w:r>
      <w:r>
        <w:rPr>
          <w:u w:color="7030A0"/>
        </w:rPr>
        <w:tab/>
      </w:r>
      <w:r>
        <w:rPr>
          <w:u w:color="7030A0"/>
        </w:rPr>
        <w:tab/>
      </w:r>
      <w:r>
        <w:rPr>
          <w:u w:color="7030A0"/>
        </w:rPr>
        <w:tab/>
      </w:r>
      <w:r>
        <w:rPr>
          <w:u w:color="7030A0"/>
        </w:rPr>
        <w:t xml:space="preserve"> </w:t>
      </w:r>
    </w:p>
    <w:p w:rsidR="001A7181" w:rsidRDefault="00B814F6" w14:paraId="6B1D1DBB" w14:textId="77777777">
      <w:pPr>
        <w:pStyle w:val="ListParagraph"/>
        <w:spacing w:before="0" w:after="160" w:line="256" w:lineRule="auto"/>
        <w:ind w:left="720"/>
        <w:rPr>
          <w:u w:color="7030A0"/>
        </w:rPr>
      </w:pPr>
      <w:r>
        <w:rPr>
          <w:u w:color="7030A0"/>
        </w:rPr>
        <w:t>September 11-15</w:t>
      </w:r>
      <w:r>
        <w:rPr>
          <w:u w:color="7030A0"/>
        </w:rPr>
        <w:tab/>
      </w:r>
      <w:r>
        <w:rPr>
          <w:u w:color="7030A0"/>
        </w:rPr>
        <w:tab/>
      </w:r>
      <w:r>
        <w:rPr>
          <w:u w:color="7030A0"/>
        </w:rPr>
        <w:t>Contact people send out first email</w:t>
      </w:r>
      <w:r>
        <w:rPr>
          <w:u w:color="7030A0"/>
        </w:rPr>
        <w:tab/>
      </w:r>
      <w:r>
        <w:rPr>
          <w:u w:color="7030A0"/>
        </w:rPr>
        <w:tab/>
      </w:r>
      <w:r>
        <w:rPr>
          <w:u w:color="7030A0"/>
        </w:rPr>
        <w:t>Contact ppl.</w:t>
      </w:r>
    </w:p>
    <w:p w:rsidR="001A7181" w:rsidRDefault="001A7181" w14:paraId="570A798E" w14:textId="77777777">
      <w:pPr>
        <w:pStyle w:val="ListParagraph"/>
        <w:spacing w:before="0" w:after="160" w:line="256" w:lineRule="auto"/>
        <w:ind w:left="720"/>
        <w:rPr>
          <w:u w:color="7030A0"/>
        </w:rPr>
      </w:pPr>
    </w:p>
    <w:p w:rsidR="001A7181" w:rsidRDefault="00B814F6" w14:paraId="47E628B5" w14:textId="77777777">
      <w:pPr>
        <w:pStyle w:val="ListParagraph"/>
        <w:spacing w:before="0" w:after="160" w:line="256" w:lineRule="auto"/>
        <w:ind w:left="720"/>
        <w:rPr>
          <w:u w:color="7030A0"/>
        </w:rPr>
      </w:pPr>
      <w:r>
        <w:rPr>
          <w:u w:color="7030A0"/>
        </w:rPr>
        <w:t>September 20 – October 9</w:t>
      </w:r>
      <w:r>
        <w:rPr>
          <w:u w:color="7030A0"/>
        </w:rPr>
        <w:tab/>
      </w:r>
      <w:r>
        <w:rPr>
          <w:u w:color="7030A0"/>
        </w:rPr>
        <w:t>Contact people watch for replies to email</w:t>
      </w:r>
      <w:r>
        <w:rPr>
          <w:u w:color="7030A0"/>
        </w:rPr>
        <w:tab/>
      </w:r>
      <w:r>
        <w:rPr>
          <w:u w:color="7030A0"/>
        </w:rPr>
        <w:t>Contact ppl.</w:t>
      </w:r>
    </w:p>
    <w:p w:rsidR="001A7181" w:rsidRDefault="00B814F6" w14:paraId="63B485B6" w14:textId="77777777">
      <w:pPr>
        <w:pStyle w:val="ListParagraph"/>
        <w:spacing w:before="0" w:after="160" w:line="256" w:lineRule="auto"/>
        <w:ind w:left="720"/>
        <w:rPr>
          <w:u w:color="7030A0"/>
        </w:rPr>
      </w:pPr>
      <w:r>
        <w:rPr>
          <w:u w:color="7030A0"/>
        </w:rPr>
        <w:tab/>
      </w:r>
      <w:r>
        <w:rPr>
          <w:u w:color="7030A0"/>
        </w:rPr>
        <w:tab/>
      </w:r>
      <w:r>
        <w:rPr>
          <w:u w:color="7030A0"/>
        </w:rPr>
        <w:tab/>
      </w:r>
      <w:r>
        <w:rPr>
          <w:u w:color="7030A0"/>
        </w:rPr>
        <w:tab/>
      </w:r>
      <w:r>
        <w:rPr>
          <w:u w:color="7030A0"/>
        </w:rPr>
        <w:t xml:space="preserve">   For those who did not reply, phone</w:t>
      </w:r>
    </w:p>
    <w:p w:rsidR="001A7181" w:rsidRDefault="00B814F6" w14:paraId="1F7A8EC8" w14:textId="77777777">
      <w:pPr>
        <w:pStyle w:val="ListParagraph"/>
        <w:spacing w:before="0" w:after="160" w:line="256" w:lineRule="auto"/>
        <w:ind w:left="720"/>
        <w:rPr>
          <w:u w:color="7030A0"/>
        </w:rPr>
      </w:pPr>
      <w:r>
        <w:rPr>
          <w:u w:color="7030A0"/>
        </w:rPr>
        <w:tab/>
      </w:r>
      <w:r>
        <w:rPr>
          <w:u w:color="7030A0"/>
        </w:rPr>
        <w:tab/>
      </w:r>
      <w:r>
        <w:rPr>
          <w:u w:color="7030A0"/>
        </w:rPr>
        <w:tab/>
      </w:r>
      <w:r>
        <w:rPr>
          <w:u w:color="7030A0"/>
        </w:rPr>
        <w:tab/>
      </w:r>
      <w:r>
        <w:rPr>
          <w:u w:color="7030A0"/>
        </w:rPr>
        <w:t xml:space="preserve">   Ministry personnel, supervising </w:t>
      </w:r>
    </w:p>
    <w:p w:rsidR="001A7181" w:rsidRDefault="00B814F6" w14:paraId="3BC44534" w14:textId="77777777">
      <w:pPr>
        <w:pStyle w:val="ListParagraph"/>
        <w:spacing w:before="0" w:after="160" w:line="256" w:lineRule="auto"/>
        <w:ind w:left="720"/>
        <w:rPr>
          <w:u w:color="7030A0"/>
        </w:rPr>
      </w:pPr>
      <w:r>
        <w:rPr>
          <w:u w:color="7030A0"/>
        </w:rPr>
        <w:tab/>
      </w:r>
      <w:r>
        <w:rPr>
          <w:u w:color="7030A0"/>
        </w:rPr>
        <w:tab/>
      </w:r>
      <w:r>
        <w:rPr>
          <w:u w:color="7030A0"/>
        </w:rPr>
        <w:tab/>
      </w:r>
      <w:r>
        <w:rPr>
          <w:u w:color="7030A0"/>
        </w:rPr>
        <w:tab/>
      </w:r>
      <w:r>
        <w:rPr>
          <w:u w:color="7030A0"/>
        </w:rPr>
        <w:t xml:space="preserve">   Minister and/or region rep/ chair.</w:t>
      </w:r>
    </w:p>
    <w:p w:rsidR="001A7181" w:rsidRDefault="001A7181" w14:paraId="739FBEB8" w14:textId="77777777">
      <w:pPr>
        <w:pStyle w:val="ListParagraph"/>
        <w:spacing w:before="0" w:after="160" w:line="256" w:lineRule="auto"/>
        <w:ind w:left="720"/>
        <w:rPr>
          <w:u w:color="7030A0"/>
        </w:rPr>
      </w:pPr>
    </w:p>
    <w:p w:rsidR="001A7181" w:rsidRDefault="00B814F6" w14:paraId="52648916" w14:textId="77777777">
      <w:pPr>
        <w:pStyle w:val="ListParagraph"/>
        <w:spacing w:before="0" w:after="160" w:line="256" w:lineRule="auto"/>
        <w:ind w:left="720"/>
        <w:rPr>
          <w:u w:color="7030A0"/>
        </w:rPr>
      </w:pPr>
      <w:r>
        <w:rPr>
          <w:u w:color="7030A0"/>
        </w:rPr>
        <w:t>October-January</w:t>
      </w:r>
      <w:r>
        <w:rPr>
          <w:u w:color="7030A0"/>
        </w:rPr>
        <w:tab/>
      </w:r>
      <w:r>
        <w:rPr>
          <w:u w:color="7030A0"/>
        </w:rPr>
        <w:tab/>
      </w:r>
      <w:r>
        <w:rPr>
          <w:u w:color="7030A0"/>
        </w:rPr>
        <w:t>Contact people follow up as needed</w:t>
      </w:r>
      <w:r>
        <w:rPr>
          <w:u w:color="7030A0"/>
        </w:rPr>
        <w:tab/>
      </w:r>
      <w:r>
        <w:rPr>
          <w:u w:color="7030A0"/>
        </w:rPr>
        <w:tab/>
      </w:r>
      <w:r>
        <w:rPr>
          <w:u w:color="7030A0"/>
        </w:rPr>
        <w:t>Contact ppl</w:t>
      </w:r>
    </w:p>
    <w:p w:rsidR="001A7181" w:rsidRDefault="001A7181" w14:paraId="75EBEEB9" w14:textId="77777777">
      <w:pPr>
        <w:pStyle w:val="ListParagraph"/>
        <w:spacing w:before="0" w:after="160" w:line="256" w:lineRule="auto"/>
        <w:ind w:left="720"/>
        <w:rPr>
          <w:u w:color="7030A0"/>
        </w:rPr>
      </w:pPr>
    </w:p>
    <w:p w:rsidR="001A7181" w:rsidRDefault="00B814F6" w14:paraId="77323853" w14:textId="77777777">
      <w:pPr>
        <w:pStyle w:val="ListParagraph"/>
        <w:spacing w:before="0" w:after="160" w:line="256" w:lineRule="auto"/>
        <w:ind w:left="720"/>
        <w:rPr>
          <w:u w:color="7030A0"/>
        </w:rPr>
      </w:pPr>
      <w:r>
        <w:rPr>
          <w:u w:color="7030A0"/>
        </w:rPr>
        <w:t>October-January</w:t>
      </w:r>
      <w:r>
        <w:rPr>
          <w:u w:color="7030A0"/>
        </w:rPr>
        <w:tab/>
      </w:r>
      <w:r>
        <w:rPr>
          <w:u w:color="7030A0"/>
        </w:rPr>
        <w:tab/>
      </w:r>
      <w:r>
        <w:rPr>
          <w:u w:color="7030A0"/>
        </w:rPr>
        <w:t>Region people will keep track of who</w:t>
      </w:r>
      <w:r>
        <w:rPr>
          <w:u w:color="7030A0"/>
        </w:rPr>
        <w:tab/>
      </w:r>
      <w:r>
        <w:rPr>
          <w:u w:color="7030A0"/>
        </w:rPr>
        <w:tab/>
      </w:r>
      <w:r>
        <w:rPr>
          <w:u w:color="7030A0"/>
        </w:rPr>
        <w:t xml:space="preserve">Richard, Sula, </w:t>
      </w:r>
      <w:r>
        <w:rPr>
          <w:u w:color="7030A0"/>
        </w:rPr>
        <w:tab/>
      </w:r>
      <w:r>
        <w:rPr>
          <w:u w:color="7030A0"/>
        </w:rPr>
        <w:tab/>
      </w:r>
      <w:r>
        <w:rPr>
          <w:u w:color="7030A0"/>
        </w:rPr>
        <w:tab/>
      </w:r>
      <w:r>
        <w:rPr>
          <w:u w:color="7030A0"/>
        </w:rPr>
        <w:tab/>
      </w:r>
      <w:r>
        <w:rPr>
          <w:u w:color="7030A0"/>
        </w:rPr>
        <w:tab/>
      </w:r>
      <w:r>
        <w:rPr>
          <w:u w:color="7030A0"/>
        </w:rPr>
        <w:tab/>
      </w:r>
      <w:r>
        <w:rPr>
          <w:u w:color="7030A0"/>
        </w:rPr>
        <w:t>has voted</w:t>
      </w:r>
      <w:r>
        <w:rPr>
          <w:u w:color="7030A0"/>
        </w:rPr>
        <w:tab/>
      </w:r>
      <w:r>
        <w:rPr>
          <w:u w:color="7030A0"/>
        </w:rPr>
        <w:tab/>
      </w:r>
      <w:r>
        <w:rPr>
          <w:u w:color="7030A0"/>
        </w:rPr>
        <w:tab/>
      </w:r>
      <w:r>
        <w:rPr>
          <w:u w:color="7030A0"/>
        </w:rPr>
        <w:tab/>
      </w:r>
      <w:r>
        <w:rPr>
          <w:u w:color="7030A0"/>
        </w:rPr>
        <w:tab/>
      </w:r>
      <w:r>
        <w:rPr>
          <w:u w:color="7030A0"/>
        </w:rPr>
        <w:t>and Cathy</w:t>
      </w:r>
    </w:p>
    <w:p w:rsidR="001A7181" w:rsidRDefault="001A7181" w14:paraId="5CA7B193" w14:textId="77777777">
      <w:pPr>
        <w:pStyle w:val="ListParagraph"/>
        <w:spacing w:before="0" w:after="160" w:line="256" w:lineRule="auto"/>
        <w:ind w:left="720"/>
        <w:rPr>
          <w:u w:color="7030A0"/>
        </w:rPr>
      </w:pPr>
    </w:p>
    <w:p w:rsidR="001A7181" w:rsidRDefault="00B814F6" w14:paraId="2854441F" w14:textId="77777777">
      <w:pPr>
        <w:pStyle w:val="ListParagraph"/>
        <w:spacing w:before="0" w:after="160" w:line="256" w:lineRule="auto"/>
        <w:ind w:left="720"/>
        <w:rPr>
          <w:u w:color="7030A0"/>
        </w:rPr>
      </w:pPr>
      <w:r>
        <w:rPr>
          <w:u w:color="7030A0"/>
        </w:rPr>
        <w:t>February</w:t>
      </w:r>
      <w:r>
        <w:rPr>
          <w:u w:color="7030A0"/>
        </w:rPr>
        <w:tab/>
      </w:r>
      <w:r>
        <w:rPr>
          <w:u w:color="7030A0"/>
        </w:rPr>
        <w:tab/>
      </w:r>
      <w:r>
        <w:rPr>
          <w:u w:color="7030A0"/>
        </w:rPr>
        <w:tab/>
      </w:r>
      <w:r>
        <w:rPr>
          <w:u w:color="7030A0"/>
        </w:rPr>
        <w:t>Follow up email to those who have not</w:t>
      </w:r>
      <w:r>
        <w:rPr>
          <w:u w:color="7030A0"/>
        </w:rPr>
        <w:tab/>
      </w:r>
      <w:r>
        <w:rPr>
          <w:u w:color="7030A0"/>
        </w:rPr>
        <w:t>Contact ppl</w:t>
      </w:r>
    </w:p>
    <w:p w:rsidR="001A7181" w:rsidRDefault="00B814F6" w14:paraId="43C62C6F" w14:textId="77777777">
      <w:pPr>
        <w:pStyle w:val="ListParagraph"/>
        <w:spacing w:before="0" w:after="160" w:line="256" w:lineRule="auto"/>
        <w:ind w:left="720"/>
        <w:rPr>
          <w:u w:color="7030A0"/>
        </w:rPr>
      </w:pPr>
      <w:r>
        <w:rPr>
          <w:u w:color="7030A0"/>
        </w:rPr>
        <w:tab/>
      </w:r>
      <w:r>
        <w:rPr>
          <w:u w:color="7030A0"/>
        </w:rPr>
        <w:tab/>
      </w:r>
      <w:r>
        <w:rPr>
          <w:u w:color="7030A0"/>
        </w:rPr>
        <w:tab/>
      </w:r>
      <w:r>
        <w:rPr>
          <w:u w:color="7030A0"/>
        </w:rPr>
        <w:tab/>
      </w:r>
      <w:r>
        <w:rPr>
          <w:u w:color="7030A0"/>
        </w:rPr>
        <w:t>voted (draft prepped by Cathy)</w:t>
      </w:r>
      <w:r>
        <w:rPr>
          <w:u w:color="7030A0"/>
        </w:rPr>
        <w:tab/>
      </w:r>
      <w:r>
        <w:rPr>
          <w:u w:color="7030A0"/>
        </w:rPr>
        <w:tab/>
      </w:r>
    </w:p>
    <w:p w:rsidR="001A7181" w:rsidRDefault="001A7181" w14:paraId="24A369A1" w14:textId="77777777">
      <w:pPr>
        <w:pStyle w:val="ListParagraph"/>
        <w:spacing w:before="0" w:after="160" w:line="256" w:lineRule="auto"/>
        <w:ind w:left="720"/>
        <w:rPr>
          <w:u w:color="7030A0"/>
        </w:rPr>
      </w:pPr>
    </w:p>
    <w:p w:rsidR="001A7181" w:rsidRDefault="00B814F6" w14:paraId="2C180E05" w14:textId="77777777">
      <w:pPr>
        <w:pStyle w:val="ListParagraph"/>
        <w:spacing w:before="0" w:after="160" w:line="256" w:lineRule="auto"/>
        <w:ind w:left="720"/>
        <w:rPr>
          <w:u w:color="7030A0"/>
        </w:rPr>
      </w:pPr>
      <w:r>
        <w:rPr>
          <w:u w:color="7030A0"/>
        </w:rPr>
        <w:t>March</w:t>
      </w:r>
      <w:r>
        <w:rPr>
          <w:u w:color="7030A0"/>
        </w:rPr>
        <w:tab/>
      </w:r>
      <w:r>
        <w:rPr>
          <w:u w:color="7030A0"/>
        </w:rPr>
        <w:tab/>
      </w:r>
      <w:r>
        <w:rPr>
          <w:u w:color="7030A0"/>
        </w:rPr>
        <w:tab/>
      </w:r>
      <w:r>
        <w:rPr>
          <w:u w:color="7030A0"/>
        </w:rPr>
        <w:tab/>
      </w:r>
      <w:r>
        <w:rPr>
          <w:u w:color="7030A0"/>
        </w:rPr>
        <w:t>Celebrate our work and debrief</w:t>
      </w:r>
      <w:r>
        <w:rPr>
          <w:u w:color="7030A0"/>
        </w:rPr>
        <w:tab/>
      </w:r>
      <w:r>
        <w:rPr>
          <w:u w:color="7030A0"/>
        </w:rPr>
        <w:tab/>
      </w:r>
      <w:r>
        <w:rPr>
          <w:u w:color="7030A0"/>
        </w:rPr>
        <w:t>All of us</w:t>
      </w:r>
    </w:p>
    <w:p w:rsidR="001A7181" w:rsidRDefault="001A7181" w14:paraId="31DEA910" w14:textId="77777777">
      <w:pPr>
        <w:pStyle w:val="ListParagraph"/>
        <w:spacing w:before="0" w:after="160" w:line="256" w:lineRule="auto"/>
        <w:ind w:left="720"/>
        <w:rPr>
          <w:u w:color="7030A0"/>
        </w:rPr>
      </w:pPr>
    </w:p>
    <w:p w:rsidR="001A7181" w:rsidRDefault="001A7181" w14:paraId="46089D15" w14:textId="77777777">
      <w:pPr>
        <w:pStyle w:val="ListParagraph"/>
        <w:spacing w:before="0" w:after="160" w:line="256" w:lineRule="auto"/>
        <w:ind w:left="720"/>
        <w:rPr>
          <w:u w:color="7030A0"/>
        </w:rPr>
      </w:pPr>
    </w:p>
    <w:p w:rsidR="001A7181" w:rsidRDefault="001A7181" w14:paraId="537F1967" w14:textId="77777777">
      <w:pPr>
        <w:pStyle w:val="ListParagraph"/>
        <w:spacing w:before="0" w:after="160" w:line="256" w:lineRule="auto"/>
        <w:ind w:left="720"/>
        <w:rPr>
          <w:u w:color="7030A0"/>
        </w:rPr>
      </w:pPr>
    </w:p>
    <w:p w:rsidR="001A7181" w:rsidRDefault="001A7181" w14:paraId="4DFE580A" w14:textId="77777777">
      <w:pPr>
        <w:pStyle w:val="ListParagraph"/>
        <w:spacing w:before="0" w:after="160" w:line="256" w:lineRule="auto"/>
        <w:ind w:left="720"/>
        <w:rPr>
          <w:u w:color="7030A0"/>
        </w:rPr>
      </w:pPr>
    </w:p>
    <w:p w:rsidR="001A7181" w:rsidRDefault="001A7181" w14:paraId="31844662" w14:textId="77777777">
      <w:pPr>
        <w:pStyle w:val="ListParagraph"/>
        <w:spacing w:before="0" w:after="160" w:line="256" w:lineRule="auto"/>
        <w:ind w:left="720"/>
        <w:rPr>
          <w:u w:color="7030A0"/>
        </w:rPr>
      </w:pPr>
    </w:p>
    <w:p w:rsidR="001A7181" w:rsidRDefault="001A7181" w14:paraId="3A8CF3C5" w14:textId="77777777">
      <w:pPr>
        <w:pStyle w:val="ListParagraph"/>
        <w:spacing w:before="0" w:after="160" w:line="256" w:lineRule="auto"/>
        <w:ind w:left="720"/>
        <w:rPr>
          <w:u w:color="7030A0"/>
        </w:rPr>
      </w:pPr>
    </w:p>
    <w:p w:rsidR="001A7181" w:rsidRDefault="00B814F6" w14:paraId="4C70A20F" w14:textId="77777777">
      <w:pPr>
        <w:pStyle w:val="ListParagraph"/>
        <w:spacing w:before="0" w:after="160" w:line="256" w:lineRule="auto"/>
        <w:ind w:left="720"/>
        <w:rPr>
          <w:b/>
          <w:bCs/>
          <w:sz w:val="28"/>
          <w:szCs w:val="28"/>
          <w:u w:color="7030A0"/>
        </w:rPr>
      </w:pPr>
      <w:r>
        <w:rPr>
          <w:b/>
          <w:bCs/>
          <w:sz w:val="28"/>
          <w:szCs w:val="28"/>
          <w:u w:color="7030A0"/>
        </w:rPr>
        <w:t>PRINCIPLES OF THE REMIT SUPPORT PROCESS:</w:t>
      </w:r>
    </w:p>
    <w:p w:rsidR="001A7181" w:rsidRDefault="001A7181" w14:paraId="1805FCF5" w14:textId="77777777">
      <w:pPr>
        <w:pStyle w:val="ListParagraph"/>
        <w:spacing w:before="0" w:after="160" w:line="256" w:lineRule="auto"/>
        <w:ind w:left="720"/>
        <w:rPr>
          <w:u w:color="7030A0"/>
        </w:rPr>
      </w:pPr>
    </w:p>
    <w:p w:rsidR="001A7181" w:rsidRDefault="00B814F6" w14:paraId="38C5FEDF" w14:textId="77777777">
      <w:pPr>
        <w:pStyle w:val="ListParagraph"/>
        <w:spacing w:before="0" w:after="160" w:line="256" w:lineRule="auto"/>
        <w:ind w:left="720"/>
        <w:rPr>
          <w:u w:color="7030A0"/>
        </w:rPr>
      </w:pPr>
      <w:r>
        <w:rPr>
          <w:u w:color="7030A0"/>
        </w:rPr>
        <w:t xml:space="preserve">We are supporting congregations/pastoral charges in the voting process, encouraging dialogue in their official board, not telling them how to vote. We will direct them to where to find the remit, where to find learning resources, and how the process works. </w:t>
      </w:r>
    </w:p>
    <w:p w:rsidR="001A7181" w:rsidRDefault="001A7181" w14:paraId="1ECF8FE0" w14:textId="77777777">
      <w:pPr>
        <w:pStyle w:val="ListParagraph"/>
        <w:spacing w:before="0" w:after="160" w:line="256" w:lineRule="auto"/>
        <w:ind w:left="720"/>
        <w:rPr>
          <w:u w:color="7030A0"/>
        </w:rPr>
      </w:pPr>
    </w:p>
    <w:p w:rsidR="001A7181" w:rsidRDefault="00B814F6" w14:paraId="1BCF3634" w14:textId="77777777">
      <w:pPr>
        <w:pStyle w:val="ListParagraph"/>
        <w:spacing w:before="0" w:after="160" w:line="256" w:lineRule="auto"/>
        <w:ind w:left="720"/>
        <w:rPr>
          <w:u w:color="7030A0"/>
        </w:rPr>
      </w:pPr>
      <w:r>
        <w:rPr>
          <w:u w:color="7030A0"/>
        </w:rPr>
        <w:t>This will be a process of dialogue and conversation using resources that are available on-line.</w:t>
      </w:r>
    </w:p>
    <w:p w:rsidR="001A7181" w:rsidRDefault="001A7181" w14:paraId="775F3AB6" w14:textId="77777777">
      <w:pPr>
        <w:pStyle w:val="ListParagraph"/>
        <w:spacing w:before="0" w:after="160" w:line="256" w:lineRule="auto"/>
        <w:ind w:left="720"/>
        <w:rPr>
          <w:u w:color="7030A0"/>
        </w:rPr>
      </w:pPr>
    </w:p>
    <w:p w:rsidR="001A7181" w:rsidRDefault="00B814F6" w14:paraId="1B5C3F72" w14:textId="77777777">
      <w:pPr>
        <w:pStyle w:val="ListParagraph"/>
        <w:spacing w:before="0" w:after="160" w:line="256" w:lineRule="auto"/>
        <w:ind w:left="720"/>
        <w:rPr>
          <w:u w:color="7030A0"/>
        </w:rPr>
      </w:pPr>
      <w:r>
        <w:rPr>
          <w:u w:color="7030A0"/>
        </w:rPr>
        <w:t>This is an opportunity for the Discipleship and Justice commissions to engage with congregations.</w:t>
      </w:r>
    </w:p>
    <w:p w:rsidR="001A7181" w:rsidRDefault="001A7181" w14:paraId="3CFABE79" w14:textId="77777777">
      <w:pPr>
        <w:pStyle w:val="ListParagraph"/>
        <w:spacing w:before="0" w:after="160" w:line="256" w:lineRule="auto"/>
        <w:ind w:left="720"/>
        <w:rPr>
          <w:u w:color="7030A0"/>
        </w:rPr>
      </w:pPr>
    </w:p>
    <w:p w:rsidR="001A7181" w:rsidRDefault="00B814F6" w14:paraId="7A69FB6D" w14:textId="77777777">
      <w:pPr>
        <w:pStyle w:val="ListParagraph"/>
        <w:spacing w:before="0" w:after="160" w:line="256" w:lineRule="auto"/>
        <w:ind w:left="720"/>
        <w:rPr>
          <w:u w:color="7030A0"/>
        </w:rPr>
      </w:pPr>
      <w:r>
        <w:rPr>
          <w:u w:color="7030A0"/>
        </w:rPr>
        <w:t>This is an opportunity for ministry personnel to reconnect to their role as representative of the region.</w:t>
      </w:r>
    </w:p>
    <w:p w:rsidR="001A7181" w:rsidRDefault="001A7181" w14:paraId="4EDF6BC6" w14:textId="77777777">
      <w:pPr>
        <w:pStyle w:val="ListParagraph"/>
        <w:spacing w:before="0" w:after="160" w:line="256" w:lineRule="auto"/>
        <w:ind w:left="720"/>
        <w:rPr>
          <w:u w:color="7030A0"/>
        </w:rPr>
      </w:pPr>
    </w:p>
    <w:p w:rsidR="001A7181" w:rsidRDefault="00B814F6" w14:paraId="6C366969" w14:textId="77777777">
      <w:pPr>
        <w:pStyle w:val="ListParagraph"/>
        <w:spacing w:before="0" w:after="160" w:line="256" w:lineRule="auto"/>
        <w:ind w:left="720"/>
        <w:rPr>
          <w:u w:color="7030A0"/>
        </w:rPr>
      </w:pPr>
      <w:r>
        <w:rPr>
          <w:u w:color="7030A0"/>
        </w:rPr>
        <w:t xml:space="preserve">This is an opportunity for congregational boards/councils to engage in a conversation about reconciliation. </w:t>
      </w:r>
    </w:p>
    <w:p w:rsidR="001A7181" w:rsidRDefault="001A7181" w14:paraId="7E76E337" w14:textId="77777777">
      <w:pPr>
        <w:pStyle w:val="ListParagraph"/>
        <w:spacing w:before="0" w:after="160" w:line="256" w:lineRule="auto"/>
        <w:ind w:left="720"/>
        <w:rPr>
          <w:u w:color="7030A0"/>
        </w:rPr>
      </w:pPr>
    </w:p>
    <w:p w:rsidR="001A7181" w:rsidRDefault="00B814F6" w14:paraId="31F7C1C6" w14:textId="77777777">
      <w:pPr>
        <w:pStyle w:val="ListParagraph"/>
        <w:spacing w:before="0" w:after="160" w:line="256" w:lineRule="auto"/>
        <w:ind w:left="720"/>
        <w:rPr>
          <w:u w:color="7030A0"/>
        </w:rPr>
      </w:pPr>
      <w:r>
        <w:rPr>
          <w:u w:color="7030A0"/>
        </w:rPr>
        <w:t xml:space="preserve">Indigenous congregations will be contacted by the National Indigenous Council and Indigenous Ministries and Justice Unit. If requested, an Indigenous member of the contact group will work with the congregation. </w:t>
      </w:r>
    </w:p>
    <w:p w:rsidR="001A7181" w:rsidRDefault="001A7181" w14:paraId="08D18819" w14:textId="77777777">
      <w:pPr>
        <w:pStyle w:val="ListParagraph"/>
        <w:spacing w:before="0" w:after="160" w:line="256" w:lineRule="auto"/>
        <w:ind w:left="720"/>
      </w:pPr>
    </w:p>
    <w:sectPr w:rsidR="001A7181">
      <w:headerReference w:type="default" r:id="rId9"/>
      <w:footerReference w:type="default" r:id="rId10"/>
      <w:pgSz w:w="12240" w:h="15840" w:orient="portrait"/>
      <w:pgMar w:top="1134"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CCA" w:rsidRDefault="00FF2CCA" w14:paraId="7230C8F9" w14:textId="77777777">
      <w:r>
        <w:separator/>
      </w:r>
    </w:p>
  </w:endnote>
  <w:endnote w:type="continuationSeparator" w:id="0">
    <w:p w:rsidR="00FF2CCA" w:rsidRDefault="00FF2CCA" w14:paraId="568D50C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81" w:rsidRDefault="001A7181" w14:paraId="0EE77813" w14:textId="7777777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CCA" w:rsidRDefault="00FF2CCA" w14:paraId="788E34E2" w14:textId="77777777">
      <w:r>
        <w:separator/>
      </w:r>
    </w:p>
  </w:footnote>
  <w:footnote w:type="continuationSeparator" w:id="0">
    <w:p w:rsidR="00FF2CCA" w:rsidRDefault="00FF2CCA" w14:paraId="5D831A1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81" w:rsidRDefault="00B814F6" w14:paraId="482F4B31" w14:textId="77777777">
    <w:pPr>
      <w:pStyle w:val="Header"/>
      <w:tabs>
        <w:tab w:val="clear" w:pos="9360"/>
        <w:tab w:val="left" w:pos="8364"/>
        <w:tab w:val="right" w:pos="9340"/>
      </w:tabs>
      <w:jc w:val="right"/>
    </w:pPr>
    <w:r>
      <w:t>June 27, 2023</w:t>
    </w:r>
    <w:r>
      <w:rPr>
        <w:b/>
        <w:bCs/>
        <w:color w:val="1042B0"/>
        <w:sz w:val="32"/>
        <w:szCs w:val="32"/>
        <w:u w:color="1042B0"/>
      </w:rPr>
      <w:tab/>
    </w:r>
    <w:r>
      <w:rPr>
        <w:b/>
        <w:bCs/>
        <w:color w:val="1042B0"/>
        <w:sz w:val="32"/>
        <w:szCs w:val="32"/>
        <w:u w:color="1042B0"/>
      </w:rPr>
      <w:tab/>
    </w:r>
    <w:r>
      <w:t xml:space="preserve">DJ </w:t>
    </w:r>
    <w:r>
      <w:tab/>
    </w:r>
    <w:r>
      <w:t>23-</w:t>
    </w:r>
    <w:r>
      <w:fldChar w:fldCharType="begin"/>
    </w:r>
    <w:r>
      <w:instrText xml:space="preserve"> PAGE </w:instrText>
    </w:r>
    <w:r>
      <w:fldChar w:fldCharType="separate"/>
    </w:r>
    <w:r w:rsidR="00E37B67">
      <w:rPr>
        <w:noProof/>
      </w:rPr>
      <w:t>1</w:t>
    </w:r>
    <w:r>
      <w:fldChar w:fldCharType="end"/>
    </w:r>
  </w:p>
  <w:p w:rsidR="001A7181" w:rsidRDefault="00B814F6" w14:paraId="596466BF" w14:textId="77777777">
    <w:pPr>
      <w:pStyle w:val="Body"/>
      <w:spacing w:before="0" w:after="0" w:line="240" w:lineRule="auto"/>
      <w:ind w:left="2160" w:hanging="2160"/>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1C9B"/>
    <w:multiLevelType w:val="hybridMultilevel"/>
    <w:tmpl w:val="347E5042"/>
    <w:styleLink w:val="ImportedStyle3"/>
    <w:lvl w:ilvl="0" w:tplc="6F00BFB8">
      <w:start w:val="1"/>
      <w:numFmt w:val="bullet"/>
      <w:lvlText w:val="·"/>
      <w:lvlJc w:val="left"/>
      <w:pPr>
        <w:ind w:left="1571"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424D14">
      <w:start w:val="1"/>
      <w:numFmt w:val="bullet"/>
      <w:lvlText w:val="o"/>
      <w:lvlJc w:val="left"/>
      <w:pPr>
        <w:ind w:left="2291"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2E61AA">
      <w:start w:val="1"/>
      <w:numFmt w:val="bullet"/>
      <w:lvlText w:val="▪"/>
      <w:lvlJc w:val="left"/>
      <w:pPr>
        <w:ind w:left="3011"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D893F2">
      <w:start w:val="1"/>
      <w:numFmt w:val="bullet"/>
      <w:lvlText w:val="·"/>
      <w:lvlJc w:val="left"/>
      <w:pPr>
        <w:ind w:left="3731"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82B72C">
      <w:start w:val="1"/>
      <w:numFmt w:val="bullet"/>
      <w:lvlText w:val="o"/>
      <w:lvlJc w:val="left"/>
      <w:pPr>
        <w:ind w:left="4451"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225750">
      <w:start w:val="1"/>
      <w:numFmt w:val="bullet"/>
      <w:lvlText w:val="▪"/>
      <w:lvlJc w:val="left"/>
      <w:pPr>
        <w:ind w:left="5171"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6E7FB8">
      <w:start w:val="1"/>
      <w:numFmt w:val="bullet"/>
      <w:lvlText w:val="·"/>
      <w:lvlJc w:val="left"/>
      <w:pPr>
        <w:ind w:left="5891"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AE210C">
      <w:start w:val="1"/>
      <w:numFmt w:val="bullet"/>
      <w:lvlText w:val="o"/>
      <w:lvlJc w:val="left"/>
      <w:pPr>
        <w:ind w:left="6611"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A830B6">
      <w:start w:val="1"/>
      <w:numFmt w:val="bullet"/>
      <w:lvlText w:val="▪"/>
      <w:lvlJc w:val="left"/>
      <w:pPr>
        <w:ind w:left="7331"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B677ABA"/>
    <w:multiLevelType w:val="hybridMultilevel"/>
    <w:tmpl w:val="6B063254"/>
    <w:numStyleLink w:val="ImportedStyle2"/>
  </w:abstractNum>
  <w:abstractNum w:abstractNumId="2" w15:restartNumberingAfterBreak="0">
    <w:nsid w:val="4235337F"/>
    <w:multiLevelType w:val="hybridMultilevel"/>
    <w:tmpl w:val="B7B4E2C4"/>
    <w:lvl w:ilvl="0" w:tplc="10090001">
      <w:start w:val="1"/>
      <w:numFmt w:val="bullet"/>
      <w:lvlText w:val=""/>
      <w:lvlJc w:val="left"/>
      <w:pPr>
        <w:ind w:left="1571" w:hanging="360"/>
      </w:pPr>
      <w:rPr>
        <w:rFonts w:hint="default" w:ascii="Symbol" w:hAnsi="Symbol"/>
      </w:rPr>
    </w:lvl>
    <w:lvl w:ilvl="1" w:tplc="10090003">
      <w:start w:val="1"/>
      <w:numFmt w:val="bullet"/>
      <w:lvlText w:val="o"/>
      <w:lvlJc w:val="left"/>
      <w:pPr>
        <w:ind w:left="2291" w:hanging="360"/>
      </w:pPr>
      <w:rPr>
        <w:rFonts w:hint="default" w:ascii="Courier New" w:hAnsi="Courier New" w:cs="Courier New"/>
      </w:rPr>
    </w:lvl>
    <w:lvl w:ilvl="2" w:tplc="10090005">
      <w:start w:val="1"/>
      <w:numFmt w:val="bullet"/>
      <w:lvlText w:val=""/>
      <w:lvlJc w:val="left"/>
      <w:pPr>
        <w:ind w:left="3011" w:hanging="360"/>
      </w:pPr>
      <w:rPr>
        <w:rFonts w:hint="default" w:ascii="Wingdings" w:hAnsi="Wingdings"/>
      </w:rPr>
    </w:lvl>
    <w:lvl w:ilvl="3" w:tplc="10090001" w:tentative="1">
      <w:start w:val="1"/>
      <w:numFmt w:val="bullet"/>
      <w:lvlText w:val=""/>
      <w:lvlJc w:val="left"/>
      <w:pPr>
        <w:ind w:left="3731" w:hanging="360"/>
      </w:pPr>
      <w:rPr>
        <w:rFonts w:hint="default" w:ascii="Symbol" w:hAnsi="Symbol"/>
      </w:rPr>
    </w:lvl>
    <w:lvl w:ilvl="4" w:tplc="10090003" w:tentative="1">
      <w:start w:val="1"/>
      <w:numFmt w:val="bullet"/>
      <w:lvlText w:val="o"/>
      <w:lvlJc w:val="left"/>
      <w:pPr>
        <w:ind w:left="4451" w:hanging="360"/>
      </w:pPr>
      <w:rPr>
        <w:rFonts w:hint="default" w:ascii="Courier New" w:hAnsi="Courier New" w:cs="Courier New"/>
      </w:rPr>
    </w:lvl>
    <w:lvl w:ilvl="5" w:tplc="10090005" w:tentative="1">
      <w:start w:val="1"/>
      <w:numFmt w:val="bullet"/>
      <w:lvlText w:val=""/>
      <w:lvlJc w:val="left"/>
      <w:pPr>
        <w:ind w:left="5171" w:hanging="360"/>
      </w:pPr>
      <w:rPr>
        <w:rFonts w:hint="default" w:ascii="Wingdings" w:hAnsi="Wingdings"/>
      </w:rPr>
    </w:lvl>
    <w:lvl w:ilvl="6" w:tplc="10090001" w:tentative="1">
      <w:start w:val="1"/>
      <w:numFmt w:val="bullet"/>
      <w:lvlText w:val=""/>
      <w:lvlJc w:val="left"/>
      <w:pPr>
        <w:ind w:left="5891" w:hanging="360"/>
      </w:pPr>
      <w:rPr>
        <w:rFonts w:hint="default" w:ascii="Symbol" w:hAnsi="Symbol"/>
      </w:rPr>
    </w:lvl>
    <w:lvl w:ilvl="7" w:tplc="10090003" w:tentative="1">
      <w:start w:val="1"/>
      <w:numFmt w:val="bullet"/>
      <w:lvlText w:val="o"/>
      <w:lvlJc w:val="left"/>
      <w:pPr>
        <w:ind w:left="6611" w:hanging="360"/>
      </w:pPr>
      <w:rPr>
        <w:rFonts w:hint="default" w:ascii="Courier New" w:hAnsi="Courier New" w:cs="Courier New"/>
      </w:rPr>
    </w:lvl>
    <w:lvl w:ilvl="8" w:tplc="10090005" w:tentative="1">
      <w:start w:val="1"/>
      <w:numFmt w:val="bullet"/>
      <w:lvlText w:val=""/>
      <w:lvlJc w:val="left"/>
      <w:pPr>
        <w:ind w:left="7331" w:hanging="360"/>
      </w:pPr>
      <w:rPr>
        <w:rFonts w:hint="default" w:ascii="Wingdings" w:hAnsi="Wingdings"/>
      </w:rPr>
    </w:lvl>
  </w:abstractNum>
  <w:abstractNum w:abstractNumId="3" w15:restartNumberingAfterBreak="0">
    <w:nsid w:val="4361348F"/>
    <w:multiLevelType w:val="hybridMultilevel"/>
    <w:tmpl w:val="1AF6C5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1A31EFA"/>
    <w:multiLevelType w:val="hybridMultilevel"/>
    <w:tmpl w:val="3962BE40"/>
    <w:lvl w:ilvl="0" w:tplc="76BC66E0">
      <w:numFmt w:val="bullet"/>
      <w:lvlText w:val="-"/>
      <w:lvlJc w:val="left"/>
      <w:pPr>
        <w:ind w:left="720" w:hanging="36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69DB3A4A"/>
    <w:multiLevelType w:val="hybridMultilevel"/>
    <w:tmpl w:val="347E5042"/>
    <w:numStyleLink w:val="ImportedStyle3"/>
  </w:abstractNum>
  <w:abstractNum w:abstractNumId="6" w15:restartNumberingAfterBreak="0">
    <w:nsid w:val="76171AF7"/>
    <w:multiLevelType w:val="hybridMultilevel"/>
    <w:tmpl w:val="6B063254"/>
    <w:styleLink w:val="ImportedStyle2"/>
    <w:lvl w:ilvl="0" w:tplc="4A46F4E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F52FC7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2D00DF4">
      <w:start w:val="1"/>
      <w:numFmt w:val="lowerRoman"/>
      <w:lvlText w:val="%3."/>
      <w:lvlJc w:val="left"/>
      <w:pPr>
        <w:tabs>
          <w:tab w:val="left" w:pos="1440"/>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8F6A528E">
      <w:start w:val="1"/>
      <w:numFmt w:val="decimal"/>
      <w:lvlText w:val="%4."/>
      <w:lvlJc w:val="left"/>
      <w:pPr>
        <w:tabs>
          <w:tab w:val="left" w:pos="144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18450BE">
      <w:start w:val="1"/>
      <w:numFmt w:val="lowerLetter"/>
      <w:lvlText w:val="%5."/>
      <w:lvlJc w:val="left"/>
      <w:pPr>
        <w:tabs>
          <w:tab w:val="left" w:pos="144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26EF00">
      <w:start w:val="1"/>
      <w:numFmt w:val="lowerRoman"/>
      <w:lvlText w:val="%6."/>
      <w:lvlJc w:val="left"/>
      <w:pPr>
        <w:tabs>
          <w:tab w:val="left" w:pos="1440"/>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76AE7D80">
      <w:start w:val="1"/>
      <w:numFmt w:val="decimal"/>
      <w:lvlText w:val="%7."/>
      <w:lvlJc w:val="left"/>
      <w:pPr>
        <w:tabs>
          <w:tab w:val="left" w:pos="144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FE2A910">
      <w:start w:val="1"/>
      <w:numFmt w:val="lowerLetter"/>
      <w:lvlText w:val="%8."/>
      <w:lvlJc w:val="left"/>
      <w:pPr>
        <w:tabs>
          <w:tab w:val="left" w:pos="144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E1A0E46">
      <w:start w:val="1"/>
      <w:numFmt w:val="lowerRoman"/>
      <w:lvlText w:val="%9."/>
      <w:lvlJc w:val="left"/>
      <w:pPr>
        <w:tabs>
          <w:tab w:val="left" w:pos="1440"/>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
  </w:num>
  <w:num w:numId="3">
    <w:abstractNumId w:val="1"/>
    <w:lvlOverride w:ilvl="0">
      <w:lvl w:ilvl="0" w:tplc="247CFD6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394B35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B3E118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A508F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248F6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4BCD4C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A1EBD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ABC731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FD2035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5"/>
  </w:num>
  <w:num w:numId="6">
    <w:abstractNumId w:val="1"/>
    <w:lvlOverride w:ilvl="0">
      <w:startOverride w:val="11"/>
    </w:lvlOverride>
  </w:num>
  <w:num w:numId="7">
    <w:abstractNumId w:val="2"/>
  </w:num>
  <w:num w:numId="8">
    <w:abstractNumId w:val="3"/>
  </w:num>
  <w:num w:numId="9">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181"/>
    <w:rsid w:val="0009104A"/>
    <w:rsid w:val="000B636B"/>
    <w:rsid w:val="001A7181"/>
    <w:rsid w:val="00205033"/>
    <w:rsid w:val="004C0A2E"/>
    <w:rsid w:val="00552D22"/>
    <w:rsid w:val="005A288E"/>
    <w:rsid w:val="005E615E"/>
    <w:rsid w:val="006B1CC9"/>
    <w:rsid w:val="006F4B1D"/>
    <w:rsid w:val="008F6C4D"/>
    <w:rsid w:val="00A5586A"/>
    <w:rsid w:val="00A7706F"/>
    <w:rsid w:val="00AF62D8"/>
    <w:rsid w:val="00B814F6"/>
    <w:rsid w:val="00C35636"/>
    <w:rsid w:val="00C816C5"/>
    <w:rsid w:val="00DE7461"/>
    <w:rsid w:val="00E37B67"/>
    <w:rsid w:val="00EF2DD3"/>
    <w:rsid w:val="00FF2CCA"/>
    <w:rsid w:val="75FE9B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8413"/>
  <w15:docId w15:val="{99836185-A070-4210-96FC-1B066C1F42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Arial Unicode MS"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before="120"/>
    </w:pPr>
    <w:rPr>
      <w:rFonts w:ascii="Calibri" w:hAnsi="Calibri" w:cs="Arial Unicode MS"/>
      <w:color w:val="000000"/>
      <w:sz w:val="24"/>
      <w:szCs w:val="24"/>
      <w:u w:color="000000"/>
      <w:lang w:val="en-US"/>
    </w:rPr>
  </w:style>
  <w:style w:type="paragraph" w:styleId="Body" w:customStyle="1">
    <w:name w:val="Body"/>
    <w:pPr>
      <w:spacing w:before="120" w:after="120" w:line="259" w:lineRule="auto"/>
    </w:pPr>
    <w:rPr>
      <w:rFonts w:ascii="Calibri" w:hAnsi="Calibri" w:cs="Arial Unicode MS"/>
      <w:color w:val="000000"/>
      <w:sz w:val="24"/>
      <w:szCs w:val="24"/>
      <w:u w:color="000000"/>
      <w14:textOutline w14:w="0" w14:cap="flat" w14:cmpd="sng" w14:algn="ctr">
        <w14:noFill/>
        <w14:prstDash w14:val="solid"/>
        <w14:bevel/>
      </w14:textOutline>
    </w:rPr>
  </w:style>
  <w:style w:type="paragraph" w:styleId="HeaderFooter" w:customStyle="1">
    <w:name w:val="Header &amp; Footer"/>
    <w:pPr>
      <w:tabs>
        <w:tab w:val="right" w:pos="9020"/>
      </w:tabs>
    </w:pPr>
    <w:rPr>
      <w:rFonts w:ascii="Helvetica Neue" w:hAnsi="Helvetica Neue" w:eastAsia="Helvetica Neue" w:cs="Helvetica Neue"/>
      <w:color w:val="000000"/>
      <w:sz w:val="24"/>
      <w:szCs w:val="24"/>
      <w14:textOutline w14:w="0" w14:cap="flat" w14:cmpd="sng" w14:algn="ctr">
        <w14:noFill/>
        <w14:prstDash w14:val="solid"/>
        <w14:bevel/>
      </w14:textOutline>
    </w:rPr>
  </w:style>
  <w:style w:type="character" w:styleId="Hyperlink0" w:customStyle="1">
    <w:name w:val="Hyperlink.0"/>
    <w:basedOn w:val="Hyperlink"/>
    <w:rPr>
      <w:outline w:val="0"/>
      <w:color w:val="0563C1"/>
      <w:u w:val="single" w:color="0563C1"/>
    </w:rPr>
  </w:style>
  <w:style w:type="paragraph" w:styleId="ListParagraph">
    <w:name w:val="List Paragraph"/>
    <w:uiPriority w:val="34"/>
    <w:qFormat/>
    <w:pPr>
      <w:spacing w:before="120" w:after="120" w:line="259" w:lineRule="auto"/>
    </w:pPr>
    <w:rPr>
      <w:rFonts w:ascii="Calibri" w:hAnsi="Calibri" w:cs="Arial Unicode MS"/>
      <w:color w:val="000000"/>
      <w:sz w:val="24"/>
      <w:szCs w:val="24"/>
      <w:u w:color="000000"/>
      <w:lang w:val="en-US"/>
    </w:rPr>
  </w:style>
  <w:style w:type="numbering" w:styleId="ImportedStyle2" w:customStyle="1">
    <w:name w:val="Imported Style 2"/>
    <w:pPr>
      <w:numPr>
        <w:numId w:val="1"/>
      </w:numPr>
    </w:pPr>
  </w:style>
  <w:style w:type="numbering" w:styleId="ImportedStyle3" w:customStyle="1">
    <w:name w:val="Imported Style 3"/>
    <w:pPr>
      <w:numPr>
        <w:numId w:val="4"/>
      </w:numPr>
    </w:pPr>
  </w:style>
  <w:style w:type="character" w:styleId="contentpasted2" w:customStyle="1">
    <w:name w:val="contentpasted2"/>
    <w:basedOn w:val="DefaultParagraphFont"/>
    <w:rsid w:val="000B636B"/>
  </w:style>
  <w:style w:type="character" w:styleId="contentpasted3" w:customStyle="1">
    <w:name w:val="contentpasted3"/>
    <w:basedOn w:val="DefaultParagraphFont"/>
    <w:rsid w:val="000B636B"/>
  </w:style>
  <w:style w:type="character" w:styleId="contentpasted4" w:customStyle="1">
    <w:name w:val="contentpasted4"/>
    <w:basedOn w:val="DefaultParagraphFont"/>
    <w:rsid w:val="000B636B"/>
  </w:style>
  <w:style w:type="character" w:styleId="contentpasted6" w:customStyle="1">
    <w:name w:val="contentpasted6"/>
    <w:basedOn w:val="DefaultParagraphFont"/>
    <w:rsid w:val="000B636B"/>
  </w:style>
  <w:style w:type="character" w:styleId="ui-provider" w:customStyle="1">
    <w:name w:val="ui-provider"/>
    <w:basedOn w:val="DefaultParagraphFont"/>
    <w:rsid w:val="008F6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yperlink" Target="http://www.wowrcucc.ca" TargetMode="External" Id="rId8" /><Relationship Type="http://schemas.openxmlformats.org/officeDocument/2006/relationships/settings" Target="settings.xml" Id="rId3" /><Relationship Type="http://schemas.openxmlformats.org/officeDocument/2006/relationships/hyperlink" Target="https://us06web.zoom.us/j/87463165419"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Kathy Douglas</dc:creator>
  <lastModifiedBy>Michele R789</lastModifiedBy>
  <revision>5</revision>
  <dcterms:created xsi:type="dcterms:W3CDTF">2023-07-12T21:41:00.0000000Z</dcterms:created>
  <dcterms:modified xsi:type="dcterms:W3CDTF">2023-09-14T20:03:07.2955779Z</dcterms:modified>
</coreProperties>
</file>