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EE01B2" w14:textId="5CA9904B" w:rsidR="00CC0536" w:rsidRDefault="25ADDF23" w:rsidP="1A2703DD">
      <w:pPr>
        <w:spacing w:before="120" w:after="120" w:line="240" w:lineRule="auto"/>
        <w:ind w:left="2160" w:hanging="2160"/>
        <w:jc w:val="center"/>
        <w:rPr>
          <w:rFonts w:ascii="Calibri" w:eastAsia="Calibri" w:hAnsi="Calibri" w:cs="Calibri"/>
          <w:b/>
          <w:bCs/>
          <w:color w:val="7030A0"/>
          <w:sz w:val="32"/>
          <w:szCs w:val="32"/>
          <w:lang w:val="en-CA"/>
        </w:rPr>
      </w:pPr>
      <w:r w:rsidRPr="1A2703DD">
        <w:rPr>
          <w:rFonts w:ascii="Calibri" w:eastAsia="Calibri" w:hAnsi="Calibri" w:cs="Calibri"/>
          <w:b/>
          <w:bCs/>
          <w:color w:val="7030A0"/>
          <w:sz w:val="32"/>
          <w:szCs w:val="32"/>
          <w:lang w:val="en-CA"/>
        </w:rPr>
        <w:t>Co</w:t>
      </w:r>
      <w:r w:rsidR="0D277413" w:rsidRPr="1A2703DD">
        <w:rPr>
          <w:rFonts w:ascii="Calibri" w:eastAsia="Calibri" w:hAnsi="Calibri" w:cs="Calibri"/>
          <w:b/>
          <w:bCs/>
          <w:color w:val="7030A0"/>
          <w:sz w:val="32"/>
          <w:szCs w:val="32"/>
          <w:lang w:val="en-CA"/>
        </w:rPr>
        <w:t>ngregational Support</w:t>
      </w:r>
      <w:r w:rsidRPr="1A2703DD">
        <w:rPr>
          <w:rFonts w:ascii="Calibri" w:eastAsia="Calibri" w:hAnsi="Calibri" w:cs="Calibri"/>
          <w:b/>
          <w:bCs/>
          <w:color w:val="7030A0"/>
          <w:sz w:val="32"/>
          <w:szCs w:val="32"/>
          <w:lang w:val="en-CA"/>
        </w:rPr>
        <w:t xml:space="preserve"> Commission</w:t>
      </w:r>
    </w:p>
    <w:p w14:paraId="17F707CF" w14:textId="66A78D3B" w:rsidR="00CC0536" w:rsidRDefault="25ADDF23" w:rsidP="28242D74">
      <w:pPr>
        <w:spacing w:before="120" w:after="120" w:line="240" w:lineRule="auto"/>
        <w:ind w:left="2160" w:hanging="2160"/>
        <w:jc w:val="center"/>
        <w:rPr>
          <w:rFonts w:ascii="Calibri" w:eastAsia="Calibri" w:hAnsi="Calibri" w:cs="Calibri"/>
          <w:sz w:val="28"/>
          <w:szCs w:val="28"/>
        </w:rPr>
      </w:pPr>
      <w:r w:rsidRPr="28242D74">
        <w:rPr>
          <w:rFonts w:ascii="Calibri" w:eastAsia="Calibri" w:hAnsi="Calibri" w:cs="Calibri"/>
          <w:b/>
          <w:bCs/>
          <w:color w:val="7030A0"/>
          <w:sz w:val="28"/>
          <w:szCs w:val="28"/>
          <w:lang w:val="en-CA"/>
        </w:rPr>
        <w:t>Western Ontario Waterways Regional Council</w:t>
      </w:r>
    </w:p>
    <w:p w14:paraId="69B22833" w14:textId="20250277" w:rsidR="00CC0536" w:rsidRDefault="25ADDF23" w:rsidP="004A290E">
      <w:pPr>
        <w:spacing w:before="120" w:after="0"/>
        <w:jc w:val="center"/>
        <w:rPr>
          <w:rFonts w:ascii="Calibri" w:eastAsia="Calibri" w:hAnsi="Calibri" w:cs="Calibri"/>
          <w:sz w:val="28"/>
          <w:szCs w:val="28"/>
        </w:rPr>
      </w:pPr>
      <w:r w:rsidRPr="562AE41A">
        <w:rPr>
          <w:rFonts w:ascii="Calibri" w:eastAsia="Calibri" w:hAnsi="Calibri" w:cs="Calibri"/>
          <w:b/>
          <w:bCs/>
          <w:smallCaps/>
          <w:sz w:val="28"/>
          <w:szCs w:val="28"/>
          <w:lang w:val="en-CA"/>
        </w:rPr>
        <w:t>of The United Church of Canada</w:t>
      </w:r>
    </w:p>
    <w:p w14:paraId="47A94089" w14:textId="3771C6A8" w:rsidR="0BB4ED1B" w:rsidRDefault="0BB4ED1B" w:rsidP="004A290E">
      <w:pPr>
        <w:spacing w:after="0"/>
        <w:jc w:val="center"/>
        <w:rPr>
          <w:rFonts w:ascii="Calibri" w:eastAsia="Calibri" w:hAnsi="Calibri" w:cs="Calibri"/>
          <w:b/>
          <w:bCs/>
          <w:smallCaps/>
          <w:sz w:val="28"/>
          <w:szCs w:val="28"/>
          <w:lang w:val="en-CA"/>
        </w:rPr>
      </w:pPr>
      <w:r w:rsidRPr="448B8862">
        <w:rPr>
          <w:rFonts w:ascii="Calibri" w:eastAsia="Calibri" w:hAnsi="Calibri" w:cs="Calibri"/>
          <w:b/>
          <w:bCs/>
          <w:smallCaps/>
          <w:sz w:val="28"/>
          <w:szCs w:val="28"/>
          <w:lang w:val="en-CA"/>
        </w:rPr>
        <w:t>__________________________________________________________________</w:t>
      </w:r>
    </w:p>
    <w:p w14:paraId="093B5638" w14:textId="5AC46721" w:rsidR="07B3B4D5" w:rsidRDefault="07B3B4D5" w:rsidP="448B8862">
      <w:pPr>
        <w:spacing w:before="240" w:after="120"/>
        <w:jc w:val="both"/>
        <w:rPr>
          <w:rFonts w:ascii="Calibri" w:eastAsia="Calibri" w:hAnsi="Calibri" w:cs="Calibri"/>
          <w:color w:val="7030A0"/>
          <w:sz w:val="24"/>
          <w:szCs w:val="24"/>
        </w:rPr>
      </w:pPr>
      <w:r w:rsidRPr="448B8862">
        <w:rPr>
          <w:rFonts w:ascii="Calibri" w:eastAsia="Calibri" w:hAnsi="Calibri" w:cs="Calibri"/>
          <w:color w:val="000000" w:themeColor="text1"/>
          <w:sz w:val="24"/>
          <w:szCs w:val="24"/>
          <w:lang w:val="en-CA"/>
        </w:rPr>
        <w:t>WOWRC Purpose:</w:t>
      </w:r>
      <w:r w:rsidRPr="448B8862">
        <w:rPr>
          <w:rFonts w:ascii="Calibri" w:eastAsia="Calibri" w:hAnsi="Calibri" w:cs="Calibri"/>
          <w:i/>
          <w:iCs/>
          <w:color w:val="000000" w:themeColor="text1"/>
          <w:sz w:val="24"/>
          <w:szCs w:val="24"/>
          <w:lang w:val="en-CA"/>
        </w:rPr>
        <w:t xml:space="preserve"> </w:t>
      </w:r>
      <w:r w:rsidRPr="448B8862">
        <w:rPr>
          <w:rFonts w:ascii="Calibri" w:eastAsia="Calibri" w:hAnsi="Calibri" w:cs="Calibri"/>
          <w:b/>
          <w:bCs/>
          <w:i/>
          <w:iCs/>
          <w:color w:val="7030A0"/>
          <w:sz w:val="24"/>
          <w:szCs w:val="24"/>
          <w:lang w:val="en-CA"/>
        </w:rPr>
        <w:t>Connecting, Supporting, Transforming</w:t>
      </w:r>
    </w:p>
    <w:p w14:paraId="14690F56" w14:textId="5192A8BD" w:rsidR="07B3B4D5" w:rsidRDefault="07B3B4D5" w:rsidP="448B8862">
      <w:pPr>
        <w:spacing w:after="120"/>
        <w:rPr>
          <w:rFonts w:ascii="Calibri" w:eastAsia="Calibri" w:hAnsi="Calibri" w:cs="Calibri"/>
          <w:color w:val="7030A0"/>
          <w:sz w:val="24"/>
          <w:szCs w:val="24"/>
        </w:rPr>
      </w:pPr>
      <w:r w:rsidRPr="448B8862">
        <w:rPr>
          <w:rFonts w:ascii="Calibri" w:eastAsia="Calibri" w:hAnsi="Calibri" w:cs="Calibri"/>
          <w:color w:val="000000" w:themeColor="text1"/>
          <w:sz w:val="24"/>
          <w:szCs w:val="24"/>
          <w:lang w:val="en-CA"/>
        </w:rPr>
        <w:t>WOWRC Values:</w:t>
      </w:r>
      <w:r w:rsidRPr="448B8862">
        <w:rPr>
          <w:rFonts w:ascii="Calibri" w:eastAsia="Calibri" w:hAnsi="Calibri" w:cs="Calibri"/>
          <w:i/>
          <w:iCs/>
          <w:color w:val="7030A0"/>
          <w:sz w:val="24"/>
          <w:szCs w:val="24"/>
          <w:lang w:val="en-CA"/>
        </w:rPr>
        <w:t xml:space="preserve"> </w:t>
      </w:r>
      <w:r w:rsidRPr="448B8862">
        <w:rPr>
          <w:rFonts w:ascii="Calibri" w:eastAsia="Calibri" w:hAnsi="Calibri" w:cs="Calibri"/>
          <w:b/>
          <w:bCs/>
          <w:i/>
          <w:iCs/>
          <w:color w:val="7030A0"/>
          <w:sz w:val="24"/>
          <w:szCs w:val="24"/>
          <w:lang w:val="en-CA"/>
        </w:rPr>
        <w:t>Love Unconditionally, Seek Reconciliation, Risk Courageously</w:t>
      </w:r>
    </w:p>
    <w:p w14:paraId="2391045D" w14:textId="02A9ABE2" w:rsidR="07B3B4D5" w:rsidRDefault="07B3B4D5" w:rsidP="448B8862">
      <w:pPr>
        <w:spacing w:after="0"/>
        <w:rPr>
          <w:rFonts w:ascii="Calibri" w:eastAsia="Calibri" w:hAnsi="Calibri" w:cs="Calibri"/>
          <w:b/>
          <w:bCs/>
          <w:i/>
          <w:iCs/>
          <w:color w:val="7030A0"/>
          <w:sz w:val="16"/>
          <w:szCs w:val="16"/>
          <w:lang w:val="en-CA"/>
        </w:rPr>
      </w:pPr>
      <w:r w:rsidRPr="448B8862">
        <w:rPr>
          <w:rFonts w:ascii="Calibri" w:eastAsia="Calibri" w:hAnsi="Calibri" w:cs="Calibri"/>
          <w:color w:val="000000" w:themeColor="text1"/>
          <w:sz w:val="24"/>
          <w:szCs w:val="24"/>
          <w:lang w:val="en-CA"/>
        </w:rPr>
        <w:t>WOWRC Commitment to be:</w:t>
      </w:r>
      <w:r w:rsidRPr="448B8862">
        <w:rPr>
          <w:rFonts w:ascii="Calibri" w:eastAsia="Calibri" w:hAnsi="Calibri" w:cs="Calibri"/>
          <w:i/>
          <w:iCs/>
          <w:color w:val="7030A0"/>
          <w:sz w:val="24"/>
          <w:szCs w:val="24"/>
          <w:lang w:val="en-CA"/>
        </w:rPr>
        <w:t xml:space="preserve"> </w:t>
      </w:r>
      <w:r w:rsidRPr="448B8862">
        <w:rPr>
          <w:rFonts w:ascii="Calibri" w:eastAsia="Calibri" w:hAnsi="Calibri" w:cs="Calibri"/>
          <w:b/>
          <w:bCs/>
          <w:i/>
          <w:iCs/>
          <w:color w:val="7030A0"/>
          <w:sz w:val="24"/>
          <w:szCs w:val="24"/>
          <w:lang w:val="en-CA"/>
        </w:rPr>
        <w:t>Affirming, Anti-Racist</w:t>
      </w:r>
    </w:p>
    <w:p w14:paraId="04E80B2C" w14:textId="6626F679" w:rsidR="1454B758" w:rsidRDefault="1454B758" w:rsidP="562AE41A">
      <w:pPr>
        <w:rPr>
          <w:rFonts w:ascii="Calibri" w:eastAsia="Calibri" w:hAnsi="Calibri" w:cs="Calibri"/>
          <w:b/>
          <w:bCs/>
          <w:smallCaps/>
          <w:sz w:val="28"/>
          <w:szCs w:val="28"/>
          <w:lang w:val="en-CA"/>
        </w:rPr>
      </w:pPr>
      <w:r w:rsidRPr="562AE41A">
        <w:rPr>
          <w:rFonts w:ascii="Calibri" w:eastAsia="Calibri" w:hAnsi="Calibri" w:cs="Calibri"/>
          <w:b/>
          <w:bCs/>
          <w:smallCaps/>
          <w:sz w:val="28"/>
          <w:szCs w:val="28"/>
          <w:lang w:val="en-CA"/>
        </w:rPr>
        <w:t>__________________________________________________________________</w:t>
      </w:r>
    </w:p>
    <w:p w14:paraId="29F8C697" w14:textId="52C9242A" w:rsidR="001C67FB" w:rsidRDefault="19F2D126" w:rsidP="00984DFB">
      <w:pPr>
        <w:pStyle w:val="PlainText"/>
        <w:spacing w:before="240"/>
      </w:pPr>
      <w:r w:rsidRPr="7F176880">
        <w:rPr>
          <w:rFonts w:eastAsia="Calibri"/>
        </w:rPr>
        <w:t>June 20, 2023</w:t>
      </w:r>
      <w:r w:rsidR="25ADDF23" w:rsidRPr="7F176880">
        <w:rPr>
          <w:rFonts w:eastAsia="Calibri"/>
        </w:rPr>
        <w:t>,</w:t>
      </w:r>
      <w:r w:rsidR="25ADDF23" w:rsidRPr="7F176880">
        <w:rPr>
          <w:rFonts w:eastAsia="Calibri"/>
          <w:b/>
          <w:bCs/>
        </w:rPr>
        <w:t xml:space="preserve"> </w:t>
      </w:r>
      <w:r w:rsidR="48E28749" w:rsidRPr="7F176880">
        <w:rPr>
          <w:rFonts w:eastAsia="Calibri"/>
          <w:b/>
          <w:bCs/>
        </w:rPr>
        <w:t>9:30 am</w:t>
      </w:r>
      <w:r w:rsidR="25ADDF23" w:rsidRPr="7F176880">
        <w:rPr>
          <w:rFonts w:eastAsia="Calibri"/>
        </w:rPr>
        <w:t>, Zoom Call</w:t>
      </w:r>
      <w:r w:rsidR="001C67FB">
        <w:t xml:space="preserve"> </w:t>
      </w:r>
    </w:p>
    <w:p w14:paraId="79C1D21E" w14:textId="16500072" w:rsidR="5ABD7BDB" w:rsidRPr="00A46C67" w:rsidRDefault="5ABD7BDB" w:rsidP="5E1F9BCD">
      <w:pPr>
        <w:spacing w:before="240" w:after="0" w:line="240" w:lineRule="auto"/>
        <w:rPr>
          <w:rFonts w:ascii="Calibri" w:eastAsia="Calibri" w:hAnsi="Calibri" w:cs="Calibri"/>
          <w:color w:val="000000" w:themeColor="text1"/>
          <w:lang w:val="en-CA"/>
        </w:rPr>
      </w:pPr>
      <w:r w:rsidRPr="7F176880">
        <w:rPr>
          <w:rStyle w:val="Heading2Char"/>
          <w:rFonts w:eastAsia="Calibri" w:cs="Calibri"/>
        </w:rPr>
        <w:t>Roster:</w:t>
      </w:r>
      <w:r w:rsidRPr="7F176880">
        <w:rPr>
          <w:rFonts w:ascii="Calibri" w:eastAsia="Calibri" w:hAnsi="Calibri" w:cs="Calibri"/>
          <w:color w:val="000000" w:themeColor="text1"/>
          <w:lang w:val="en-CA"/>
        </w:rPr>
        <w:t xml:space="preserve"> (8) </w:t>
      </w:r>
      <w:r w:rsidRPr="00A46C67">
        <w:rPr>
          <w:rFonts w:ascii="Calibri" w:eastAsia="Calibri" w:hAnsi="Calibri" w:cs="Calibri"/>
          <w:color w:val="000000" w:themeColor="text1"/>
          <w:lang w:val="en-CA"/>
        </w:rPr>
        <w:t>Ann Harbridge (DLM</w:t>
      </w:r>
      <w:r w:rsidR="60048005" w:rsidRPr="00A46C67">
        <w:rPr>
          <w:rFonts w:ascii="Calibri" w:eastAsia="Calibri" w:hAnsi="Calibri" w:cs="Calibri"/>
          <w:color w:val="000000" w:themeColor="text1"/>
          <w:lang w:val="en-CA"/>
        </w:rPr>
        <w:t>-R</w:t>
      </w:r>
      <w:r w:rsidRPr="00A46C67">
        <w:rPr>
          <w:rFonts w:ascii="Calibri" w:eastAsia="Calibri" w:hAnsi="Calibri" w:cs="Calibri"/>
          <w:color w:val="000000" w:themeColor="text1"/>
          <w:lang w:val="en-CA"/>
        </w:rPr>
        <w:t xml:space="preserve">, Chair), Judy Chalmers (Lay), Norm </w:t>
      </w:r>
      <w:proofErr w:type="spellStart"/>
      <w:r w:rsidRPr="00A46C67">
        <w:rPr>
          <w:rFonts w:ascii="Calibri" w:eastAsia="Calibri" w:hAnsi="Calibri" w:cs="Calibri"/>
          <w:color w:val="000000" w:themeColor="text1"/>
          <w:lang w:val="en-CA"/>
        </w:rPr>
        <w:t>Eygenraam</w:t>
      </w:r>
      <w:proofErr w:type="spellEnd"/>
      <w:r w:rsidRPr="00A46C67">
        <w:rPr>
          <w:rFonts w:ascii="Calibri" w:eastAsia="Calibri" w:hAnsi="Calibri" w:cs="Calibri"/>
          <w:color w:val="000000" w:themeColor="text1"/>
          <w:lang w:val="en-CA"/>
        </w:rPr>
        <w:t xml:space="preserve"> (Lay), Bruce Gregersen (OM-R), Roz Vincent-Haven (DM-R)</w:t>
      </w:r>
      <w:r w:rsidR="442DBF34" w:rsidRPr="00A46C67">
        <w:rPr>
          <w:rFonts w:ascii="Calibri" w:eastAsia="Calibri" w:hAnsi="Calibri" w:cs="Calibri"/>
          <w:color w:val="000000" w:themeColor="text1"/>
          <w:lang w:val="en-CA"/>
        </w:rPr>
        <w:t xml:space="preserve">, </w:t>
      </w:r>
      <w:r w:rsidR="5EA142E4" w:rsidRPr="00A46C67">
        <w:rPr>
          <w:rFonts w:ascii="Calibri" w:eastAsia="Calibri" w:hAnsi="Calibri" w:cs="Calibri"/>
          <w:color w:val="000000" w:themeColor="text1"/>
          <w:lang w:val="en-CA"/>
        </w:rPr>
        <w:t>R</w:t>
      </w:r>
      <w:r w:rsidR="442DBF34" w:rsidRPr="00A46C67">
        <w:rPr>
          <w:rFonts w:ascii="Calibri" w:eastAsia="Calibri" w:hAnsi="Calibri" w:cs="Calibri"/>
          <w:color w:val="000000" w:themeColor="text1"/>
          <w:lang w:val="en-CA"/>
        </w:rPr>
        <w:t>ebekah Duncan (OM), Lesl</w:t>
      </w:r>
      <w:r w:rsidR="009D0248" w:rsidRPr="00A46C67">
        <w:rPr>
          <w:rFonts w:ascii="Calibri" w:eastAsia="Calibri" w:hAnsi="Calibri" w:cs="Calibri"/>
          <w:color w:val="000000" w:themeColor="text1"/>
          <w:lang w:val="en-CA"/>
        </w:rPr>
        <w:t>ey</w:t>
      </w:r>
      <w:r w:rsidR="442DBF34" w:rsidRPr="00A46C67">
        <w:rPr>
          <w:rFonts w:ascii="Calibri" w:eastAsia="Calibri" w:hAnsi="Calibri" w:cs="Calibri"/>
          <w:color w:val="000000" w:themeColor="text1"/>
          <w:lang w:val="en-CA"/>
        </w:rPr>
        <w:t xml:space="preserve"> Fox (OM), Peter </w:t>
      </w:r>
      <w:proofErr w:type="spellStart"/>
      <w:r w:rsidR="442DBF34" w:rsidRPr="00A46C67">
        <w:rPr>
          <w:rFonts w:ascii="Calibri" w:eastAsia="Calibri" w:hAnsi="Calibri" w:cs="Calibri"/>
          <w:color w:val="000000" w:themeColor="text1"/>
          <w:lang w:val="en-CA"/>
        </w:rPr>
        <w:t>Kudelka</w:t>
      </w:r>
      <w:proofErr w:type="spellEnd"/>
      <w:r w:rsidR="442DBF34" w:rsidRPr="00A46C67">
        <w:rPr>
          <w:rFonts w:ascii="Calibri" w:eastAsia="Calibri" w:hAnsi="Calibri" w:cs="Calibri"/>
          <w:color w:val="000000" w:themeColor="text1"/>
          <w:lang w:val="en-CA"/>
        </w:rPr>
        <w:t xml:space="preserve"> </w:t>
      </w:r>
      <w:r w:rsidR="57188B93" w:rsidRPr="00A46C67">
        <w:rPr>
          <w:rFonts w:ascii="Calibri" w:eastAsia="Calibri" w:hAnsi="Calibri" w:cs="Calibri"/>
          <w:color w:val="000000" w:themeColor="text1"/>
          <w:lang w:val="en-CA"/>
        </w:rPr>
        <w:t>(Lay)</w:t>
      </w:r>
      <w:r w:rsidR="009D0248" w:rsidRPr="00A46C67">
        <w:rPr>
          <w:rFonts w:ascii="Calibri" w:eastAsia="Calibri" w:hAnsi="Calibri" w:cs="Calibri"/>
          <w:color w:val="000000" w:themeColor="text1"/>
          <w:lang w:val="en-CA"/>
        </w:rPr>
        <w:t>, Margaret Krauter</w:t>
      </w:r>
    </w:p>
    <w:p w14:paraId="163F4D61" w14:textId="749C3B0D" w:rsidR="00F85492" w:rsidRDefault="25ADDF23" w:rsidP="4413744C">
      <w:pPr>
        <w:spacing w:before="240" w:after="0" w:line="240" w:lineRule="auto"/>
        <w:rPr>
          <w:rFonts w:eastAsia="Calibri"/>
          <w:lang w:val="en-CA"/>
        </w:rPr>
      </w:pPr>
      <w:r w:rsidRPr="4413744C">
        <w:rPr>
          <w:rStyle w:val="Heading2Char"/>
        </w:rPr>
        <w:t>Staff Support:</w:t>
      </w:r>
      <w:r w:rsidRPr="4413744C">
        <w:rPr>
          <w:rFonts w:eastAsia="Calibri"/>
          <w:b/>
          <w:bCs/>
          <w:lang w:val="en-CA"/>
        </w:rPr>
        <w:t xml:space="preserve"> </w:t>
      </w:r>
      <w:r>
        <w:tab/>
      </w:r>
      <w:r w:rsidR="00B771A4" w:rsidRPr="4413744C">
        <w:rPr>
          <w:rFonts w:eastAsia="Calibri"/>
          <w:lang w:val="en-CA"/>
        </w:rPr>
        <w:t>R</w:t>
      </w:r>
      <w:r w:rsidR="00F85492" w:rsidRPr="4413744C">
        <w:rPr>
          <w:rFonts w:eastAsia="Calibri"/>
          <w:lang w:val="en-CA"/>
        </w:rPr>
        <w:t>ev. John Neff, Minister, Congregational Support</w:t>
      </w:r>
    </w:p>
    <w:p w14:paraId="00AFFAD6" w14:textId="0BDE6C28" w:rsidR="00F85492" w:rsidRPr="00CB0CB7" w:rsidRDefault="00F85492" w:rsidP="00F85492">
      <w:pPr>
        <w:spacing w:after="0" w:line="240" w:lineRule="auto"/>
        <w:rPr>
          <w:rFonts w:eastAsia="Calibri" w:cstheme="minorHAnsi"/>
        </w:rPr>
      </w:pPr>
      <w:r>
        <w:rPr>
          <w:rFonts w:eastAsia="Calibri" w:cstheme="minorHAnsi"/>
          <w:lang w:val="en-CA"/>
        </w:rPr>
        <w:t xml:space="preserve">                                  </w:t>
      </w:r>
      <w:r w:rsidRPr="00CB0CB7">
        <w:rPr>
          <w:rFonts w:eastAsia="Calibri" w:cstheme="minorHAnsi"/>
          <w:lang w:val="en-CA"/>
        </w:rPr>
        <w:t>Sue Duliban, Executive Assistant</w:t>
      </w:r>
    </w:p>
    <w:p w14:paraId="7E6E289F" w14:textId="5AAE59FD" w:rsidR="00CC0536" w:rsidRPr="00A46C67" w:rsidRDefault="25ADDF23" w:rsidP="00AE2EB1">
      <w:pPr>
        <w:pStyle w:val="Heading2"/>
        <w:rPr>
          <w:b w:val="0"/>
          <w:color w:val="auto"/>
        </w:rPr>
      </w:pPr>
      <w:r w:rsidRPr="00CB0CB7">
        <w:t xml:space="preserve">Present:   </w:t>
      </w:r>
      <w:r w:rsidR="00A46C67">
        <w:rPr>
          <w:b w:val="0"/>
          <w:color w:val="auto"/>
        </w:rPr>
        <w:t xml:space="preserve">Ann Harbridge, Norm </w:t>
      </w:r>
      <w:proofErr w:type="spellStart"/>
      <w:r w:rsidR="00A46C67">
        <w:rPr>
          <w:b w:val="0"/>
          <w:color w:val="auto"/>
        </w:rPr>
        <w:t>Eygenraam</w:t>
      </w:r>
      <w:proofErr w:type="spellEnd"/>
      <w:r w:rsidR="00A46C67">
        <w:rPr>
          <w:b w:val="0"/>
          <w:color w:val="auto"/>
        </w:rPr>
        <w:t>, Bruce Gregersen, Roz Vincent-Haven, Rebekah Duncan, Margaret Krauter</w:t>
      </w:r>
    </w:p>
    <w:p w14:paraId="7A19EA13" w14:textId="238412AD" w:rsidR="00CC0536" w:rsidRPr="00CB0CB7" w:rsidRDefault="25ADDF23" w:rsidP="00AE2EB1">
      <w:pPr>
        <w:pStyle w:val="Heading2"/>
        <w:rPr>
          <w:b w:val="0"/>
          <w:bCs w:val="0"/>
          <w:color w:val="auto"/>
        </w:rPr>
      </w:pPr>
      <w:r>
        <w:t xml:space="preserve">Regrets:  </w:t>
      </w:r>
      <w:r w:rsidR="00743469" w:rsidRPr="68B1F8DD">
        <w:rPr>
          <w:b w:val="0"/>
          <w:bCs w:val="0"/>
          <w:color w:val="auto"/>
        </w:rPr>
        <w:t xml:space="preserve"> </w:t>
      </w:r>
      <w:r w:rsidR="33A62B04" w:rsidRPr="68B1F8DD">
        <w:rPr>
          <w:b w:val="0"/>
          <w:bCs w:val="0"/>
          <w:color w:val="auto"/>
        </w:rPr>
        <w:t>Judy Chalmers</w:t>
      </w:r>
      <w:r w:rsidR="009D0248">
        <w:rPr>
          <w:b w:val="0"/>
          <w:bCs w:val="0"/>
          <w:color w:val="auto"/>
        </w:rPr>
        <w:t>, Lesley Fox</w:t>
      </w:r>
      <w:r w:rsidR="00A46C67">
        <w:rPr>
          <w:b w:val="0"/>
          <w:bCs w:val="0"/>
          <w:color w:val="auto"/>
        </w:rPr>
        <w:t xml:space="preserve">, Peter </w:t>
      </w:r>
      <w:proofErr w:type="spellStart"/>
      <w:r w:rsidR="00A46C67">
        <w:rPr>
          <w:b w:val="0"/>
          <w:bCs w:val="0"/>
          <w:color w:val="auto"/>
        </w:rPr>
        <w:t>Kudelka</w:t>
      </w:r>
      <w:proofErr w:type="spellEnd"/>
    </w:p>
    <w:p w14:paraId="0340C6A3" w14:textId="77777777" w:rsidR="00481A6C" w:rsidRDefault="25ADDF23" w:rsidP="5E1F9BCD">
      <w:pPr>
        <w:spacing w:before="240" w:after="0" w:line="240" w:lineRule="auto"/>
        <w:rPr>
          <w:rFonts w:eastAsia="Calibri"/>
          <w:lang w:val="en-CA"/>
        </w:rPr>
      </w:pPr>
      <w:r w:rsidRPr="5E1F9BCD">
        <w:rPr>
          <w:rStyle w:val="Heading2Char"/>
        </w:rPr>
        <w:t xml:space="preserve">Welcome </w:t>
      </w:r>
      <w:r w:rsidR="425FCFA7" w:rsidRPr="5E1F9BCD">
        <w:rPr>
          <w:rStyle w:val="Heading2Char"/>
        </w:rPr>
        <w:t xml:space="preserve">(of new members also) </w:t>
      </w:r>
      <w:r w:rsidRPr="5E1F9BCD">
        <w:rPr>
          <w:rStyle w:val="Heading2Char"/>
        </w:rPr>
        <w:t>and Constitute Meeting:</w:t>
      </w:r>
      <w:r w:rsidRPr="5E1F9BCD">
        <w:rPr>
          <w:rFonts w:eastAsia="Calibri"/>
          <w:b/>
          <w:bCs/>
          <w:lang w:val="en-CA"/>
        </w:rPr>
        <w:t xml:space="preserve"> </w:t>
      </w:r>
      <w:r w:rsidRPr="5E1F9BCD">
        <w:rPr>
          <w:rFonts w:eastAsia="Calibri"/>
          <w:lang w:val="en-CA"/>
        </w:rPr>
        <w:t>Ann Harbridge welcomed all and constituted the meeting in the name of Jesus Christ for all business that comes before it.</w:t>
      </w:r>
      <w:r w:rsidR="00F90F46">
        <w:rPr>
          <w:rFonts w:eastAsia="Calibri"/>
          <w:lang w:val="en-CA"/>
        </w:rPr>
        <w:t xml:space="preserve"> </w:t>
      </w:r>
    </w:p>
    <w:p w14:paraId="3DA3F261" w14:textId="6AFC080D" w:rsidR="00CC0536" w:rsidRPr="00CB0CB7" w:rsidRDefault="00481A6C" w:rsidP="5E1F9BCD">
      <w:pPr>
        <w:spacing w:before="240" w:after="0" w:line="240" w:lineRule="auto"/>
        <w:rPr>
          <w:rFonts w:eastAsia="Calibri"/>
          <w:b/>
          <w:bCs/>
        </w:rPr>
      </w:pPr>
      <w:r>
        <w:rPr>
          <w:rFonts w:eastAsia="Calibri"/>
          <w:lang w:val="en-CA"/>
        </w:rPr>
        <w:t xml:space="preserve">Lesley Fox joined the meeting briefly to introduce herself. </w:t>
      </w:r>
      <w:r w:rsidR="00F90F46">
        <w:rPr>
          <w:rFonts w:eastAsia="Calibri"/>
          <w:lang w:val="en-CA"/>
        </w:rPr>
        <w:t xml:space="preserve"> </w:t>
      </w:r>
    </w:p>
    <w:p w14:paraId="57BB25ED" w14:textId="77777777" w:rsidR="000B232D" w:rsidRDefault="25ADDF23" w:rsidP="00984DFB">
      <w:pPr>
        <w:spacing w:before="240" w:after="0" w:line="240" w:lineRule="auto"/>
        <w:rPr>
          <w:rFonts w:eastAsia="Calibri" w:cstheme="minorHAnsi"/>
          <w:bCs/>
          <w:lang w:val="en-CA"/>
        </w:rPr>
      </w:pPr>
      <w:r w:rsidRPr="00AE2EB1">
        <w:rPr>
          <w:rStyle w:val="Heading2Char"/>
        </w:rPr>
        <w:t xml:space="preserve">Acknowledging the Land: </w:t>
      </w:r>
      <w:r w:rsidR="00743469">
        <w:rPr>
          <w:rFonts w:eastAsia="Calibri" w:cstheme="minorHAnsi"/>
          <w:bCs/>
          <w:lang w:val="en-CA"/>
        </w:rPr>
        <w:t xml:space="preserve"> </w:t>
      </w:r>
      <w:r w:rsidR="000B232D">
        <w:rPr>
          <w:rFonts w:eastAsia="Calibri" w:cstheme="minorHAnsi"/>
          <w:bCs/>
          <w:lang w:val="en-CA"/>
        </w:rPr>
        <w:t>Ann Harbridge shared the Land Acknowledgement for her home.</w:t>
      </w:r>
    </w:p>
    <w:p w14:paraId="5269A986" w14:textId="7979FBBB" w:rsidR="00F90F46" w:rsidRDefault="00481A6C" w:rsidP="00984DFB">
      <w:pPr>
        <w:spacing w:before="240" w:after="0" w:line="240" w:lineRule="auto"/>
      </w:pPr>
      <w:r>
        <w:t>Ann provided a bit of an overview</w:t>
      </w:r>
      <w:r w:rsidR="004C12CA">
        <w:t xml:space="preserve"> for those new to the commission as to how decisions are made. C</w:t>
      </w:r>
      <w:r w:rsidR="00F90F46">
        <w:t>onsent docket and opening agreements, agree by consensus</w:t>
      </w:r>
      <w:r w:rsidR="004C12CA">
        <w:t xml:space="preserve"> (consensus being if agree with or can live with the decision)</w:t>
      </w:r>
      <w:r w:rsidR="00F90F46">
        <w:t>. Can remove items for further discussion from consent docket. Can ask questions for clarification.</w:t>
      </w:r>
      <w:r w:rsidR="004C12CA">
        <w:t xml:space="preserve"> I</w:t>
      </w:r>
      <w:r w:rsidR="00F90F46">
        <w:t>f having difficulty coming to consensus, will have more discussion, may make it a motion, invite those involved to come to a meeting.</w:t>
      </w:r>
      <w:r w:rsidR="004C12CA">
        <w:t xml:space="preserve"> </w:t>
      </w:r>
      <w:r w:rsidR="00F90F46">
        <w:t xml:space="preserve">Items of a legal nature, or spending money not budgeted specifically, make motions. </w:t>
      </w:r>
    </w:p>
    <w:p w14:paraId="4318AF8B" w14:textId="03EEFFBE" w:rsidR="00F90F46" w:rsidRPr="00F90F46" w:rsidRDefault="25ADDF23" w:rsidP="00984DFB">
      <w:pPr>
        <w:spacing w:before="240" w:after="0" w:line="240" w:lineRule="auto"/>
        <w:rPr>
          <w:rStyle w:val="Heading2Char"/>
          <w:b w:val="0"/>
          <w:color w:val="auto"/>
        </w:rPr>
      </w:pPr>
      <w:r w:rsidRPr="00AE2EB1">
        <w:rPr>
          <w:rStyle w:val="Heading2Char"/>
        </w:rPr>
        <w:t>Opening Worship</w:t>
      </w:r>
      <w:r w:rsidR="00ED07AF">
        <w:rPr>
          <w:rStyle w:val="Heading2Char"/>
        </w:rPr>
        <w:t xml:space="preserve">: </w:t>
      </w:r>
      <w:r w:rsidR="00ED07AF" w:rsidRPr="00ED07AF">
        <w:rPr>
          <w:rStyle w:val="Heading2Char"/>
          <w:b w:val="0"/>
          <w:color w:val="auto"/>
        </w:rPr>
        <w:t>Ann asked all to</w:t>
      </w:r>
      <w:r w:rsidR="00ED07AF">
        <w:rPr>
          <w:rStyle w:val="Heading2Char"/>
        </w:rPr>
        <w:t xml:space="preserve"> </w:t>
      </w:r>
      <w:r w:rsidR="00F90F46" w:rsidRPr="00F90F46">
        <w:rPr>
          <w:rStyle w:val="Heading2Char"/>
          <w:b w:val="0"/>
          <w:color w:val="auto"/>
        </w:rPr>
        <w:t xml:space="preserve">think for a minute about something you are grateful for, share that </w:t>
      </w:r>
      <w:r w:rsidR="006D41D6">
        <w:rPr>
          <w:rStyle w:val="Heading2Char"/>
          <w:b w:val="0"/>
          <w:color w:val="auto"/>
        </w:rPr>
        <w:t xml:space="preserve">and </w:t>
      </w:r>
      <w:r w:rsidR="00F90F46" w:rsidRPr="00F90F46">
        <w:rPr>
          <w:rStyle w:val="Heading2Char"/>
          <w:b w:val="0"/>
          <w:color w:val="auto"/>
        </w:rPr>
        <w:t>who you are</w:t>
      </w:r>
      <w:r w:rsidR="006D41D6">
        <w:rPr>
          <w:rStyle w:val="Heading2Char"/>
          <w:b w:val="0"/>
          <w:color w:val="auto"/>
        </w:rPr>
        <w:t>,</w:t>
      </w:r>
      <w:r w:rsidR="00F90F46" w:rsidRPr="00F90F46">
        <w:rPr>
          <w:rStyle w:val="Heading2Char"/>
          <w:b w:val="0"/>
          <w:color w:val="auto"/>
        </w:rPr>
        <w:t xml:space="preserve"> where you live, </w:t>
      </w:r>
      <w:r w:rsidR="00ED07AF">
        <w:rPr>
          <w:rStyle w:val="Heading2Char"/>
          <w:b w:val="0"/>
          <w:color w:val="auto"/>
        </w:rPr>
        <w:t xml:space="preserve">the </w:t>
      </w:r>
      <w:r w:rsidR="00F90F46" w:rsidRPr="00F90F46">
        <w:rPr>
          <w:rStyle w:val="Heading2Char"/>
          <w:b w:val="0"/>
          <w:color w:val="auto"/>
        </w:rPr>
        <w:t>congregation you are part of, what drew you to this work.</w:t>
      </w:r>
    </w:p>
    <w:p w14:paraId="6DF75FB7" w14:textId="1486192E" w:rsidR="00CC0536" w:rsidRPr="006D41D6" w:rsidRDefault="00F90F46" w:rsidP="00AE2EB1">
      <w:pPr>
        <w:pStyle w:val="Heading2"/>
        <w:rPr>
          <w:b w:val="0"/>
        </w:rPr>
      </w:pPr>
      <w:r>
        <w:t>O</w:t>
      </w:r>
      <w:r w:rsidR="25ADDF23" w:rsidRPr="00CB0CB7">
        <w:t>pening Agreements:</w:t>
      </w:r>
      <w:r w:rsidR="006D41D6">
        <w:rPr>
          <w:b w:val="0"/>
        </w:rPr>
        <w:t xml:space="preserve"> </w:t>
      </w:r>
    </w:p>
    <w:p w14:paraId="7CAE525E" w14:textId="5E706B2B" w:rsidR="00CC0536" w:rsidRPr="00CB0CB7" w:rsidRDefault="25ADDF23" w:rsidP="00F37D0F">
      <w:pPr>
        <w:spacing w:after="0" w:line="240" w:lineRule="auto"/>
        <w:ind w:left="426"/>
        <w:rPr>
          <w:rFonts w:eastAsia="Calibri" w:cstheme="minorHAnsi"/>
        </w:rPr>
      </w:pPr>
      <w:r w:rsidRPr="00CB0CB7">
        <w:rPr>
          <w:rFonts w:eastAsia="Calibri" w:cstheme="minorHAnsi"/>
          <w:lang w:val="en-CA"/>
        </w:rPr>
        <w:t>Approval of Agenda:</w:t>
      </w:r>
    </w:p>
    <w:p w14:paraId="29E724B2" w14:textId="041C32AE" w:rsidR="00CC0536" w:rsidRPr="00CB0CB7" w:rsidRDefault="25ADDF23" w:rsidP="1A2703DD">
      <w:pPr>
        <w:spacing w:after="0" w:line="240" w:lineRule="auto"/>
        <w:ind w:left="1440"/>
        <w:rPr>
          <w:rFonts w:eastAsia="Calibri"/>
          <w:lang w:val="en-CA"/>
        </w:rPr>
      </w:pPr>
      <w:r w:rsidRPr="1A2703DD">
        <w:rPr>
          <w:rFonts w:eastAsia="Calibri"/>
          <w:lang w:val="en-CA"/>
        </w:rPr>
        <w:t>The C</w:t>
      </w:r>
      <w:r w:rsidR="7C2DAE39" w:rsidRPr="1A2703DD">
        <w:rPr>
          <w:rFonts w:eastAsia="Calibri"/>
          <w:lang w:val="en-CA"/>
        </w:rPr>
        <w:t xml:space="preserve">ongregational Support </w:t>
      </w:r>
      <w:r w:rsidRPr="1A2703DD">
        <w:rPr>
          <w:rFonts w:eastAsia="Calibri"/>
          <w:lang w:val="en-CA"/>
        </w:rPr>
        <w:t xml:space="preserve">Commission of Western Ontario Waterways Regional Council </w:t>
      </w:r>
      <w:r w:rsidRPr="1A2703DD">
        <w:rPr>
          <w:rFonts w:eastAsia="Calibri"/>
          <w:b/>
          <w:bCs/>
          <w:lang w:val="en-CA"/>
        </w:rPr>
        <w:t>agree</w:t>
      </w:r>
      <w:r w:rsidRPr="1A2703DD">
        <w:rPr>
          <w:rFonts w:eastAsia="Calibri"/>
          <w:lang w:val="en-CA"/>
        </w:rPr>
        <w:t xml:space="preserve"> on the agen</w:t>
      </w:r>
      <w:r w:rsidR="7909087E" w:rsidRPr="1A2703DD">
        <w:rPr>
          <w:rFonts w:eastAsia="Calibri"/>
          <w:lang w:val="en-CA"/>
        </w:rPr>
        <w:t>da</w:t>
      </w:r>
      <w:r w:rsidRPr="1A2703DD">
        <w:rPr>
          <w:rFonts w:eastAsia="Calibri"/>
          <w:lang w:val="en-CA"/>
        </w:rPr>
        <w:t>.</w:t>
      </w:r>
    </w:p>
    <w:p w14:paraId="71EDFCE4" w14:textId="70A48B37" w:rsidR="00CC0536" w:rsidRDefault="25ADDF23" w:rsidP="00F37D0F">
      <w:pPr>
        <w:spacing w:after="0" w:line="240" w:lineRule="auto"/>
        <w:ind w:left="426"/>
        <w:rPr>
          <w:rFonts w:eastAsia="Calibri" w:cstheme="minorHAnsi"/>
          <w:lang w:val="en-CA"/>
        </w:rPr>
      </w:pPr>
      <w:r w:rsidRPr="00CB0CB7">
        <w:rPr>
          <w:rFonts w:eastAsia="Calibri" w:cstheme="minorHAnsi"/>
          <w:lang w:val="en-CA"/>
        </w:rPr>
        <w:t xml:space="preserve">Approval of Previous Minutes:    </w:t>
      </w:r>
    </w:p>
    <w:p w14:paraId="3ABC767C" w14:textId="75BFECE4" w:rsidR="25ADDF23" w:rsidRDefault="25ADDF23" w:rsidP="00536CB3">
      <w:pPr>
        <w:pStyle w:val="Motion"/>
      </w:pPr>
      <w:r>
        <w:lastRenderedPageBreak/>
        <w:t>The Co</w:t>
      </w:r>
      <w:r w:rsidR="6CE30806">
        <w:t>ngregational Support</w:t>
      </w:r>
      <w:r>
        <w:t xml:space="preserve"> Commission of Western Ontario Waterways Regional Council </w:t>
      </w:r>
      <w:r w:rsidRPr="22C015DA">
        <w:rPr>
          <w:b/>
          <w:bCs/>
        </w:rPr>
        <w:t>agree t</w:t>
      </w:r>
      <w:r>
        <w:t xml:space="preserve">o approve the </w:t>
      </w:r>
      <w:bookmarkStart w:id="0" w:name="_GoBack"/>
      <w:bookmarkEnd w:id="0"/>
      <w:r w:rsidRPr="00B673A1">
        <w:t>minutes</w:t>
      </w:r>
      <w:r w:rsidR="309AD796" w:rsidRPr="00B673A1">
        <w:t xml:space="preserve"> o</w:t>
      </w:r>
      <w:r w:rsidR="29098B4E" w:rsidRPr="00B673A1">
        <w:t xml:space="preserve">f </w:t>
      </w:r>
      <w:r w:rsidR="3B947387" w:rsidRPr="00B673A1">
        <w:t>M</w:t>
      </w:r>
      <w:r w:rsidR="1E44D497" w:rsidRPr="00B673A1">
        <w:t>a</w:t>
      </w:r>
      <w:r w:rsidR="3B947387" w:rsidRPr="00B673A1">
        <w:t>y 11, 2023</w:t>
      </w:r>
      <w:r w:rsidR="0697AF88">
        <w:t xml:space="preserve"> </w:t>
      </w:r>
      <w:r>
        <w:t xml:space="preserve">as </w:t>
      </w:r>
      <w:r w:rsidR="00536CB3">
        <w:t>circulated</w:t>
      </w:r>
      <w:r w:rsidR="006D41D6">
        <w:t>.</w:t>
      </w:r>
    </w:p>
    <w:p w14:paraId="4ECE68D9" w14:textId="6D49E6D3" w:rsidR="00984DFB" w:rsidRDefault="25ADDF23" w:rsidP="000B232D">
      <w:pPr>
        <w:pStyle w:val="Heading2"/>
        <w:spacing w:before="0"/>
      </w:pPr>
      <w:r w:rsidRPr="00CB0CB7">
        <w:t>Business Arising</w:t>
      </w:r>
      <w:r w:rsidR="00AE2EB1">
        <w:t>:</w:t>
      </w:r>
    </w:p>
    <w:p w14:paraId="4AB73C95" w14:textId="2A89EA42" w:rsidR="009D180E" w:rsidRPr="00536CB3" w:rsidRDefault="11A650EC" w:rsidP="000B232D">
      <w:pPr>
        <w:pStyle w:val="ListParagraph"/>
        <w:numPr>
          <w:ilvl w:val="0"/>
          <w:numId w:val="2"/>
        </w:numPr>
        <w:spacing w:after="0" w:line="240" w:lineRule="auto"/>
        <w:contextualSpacing w:val="0"/>
        <w:rPr>
          <w:rFonts w:ascii="Calibri" w:eastAsia="Calibri" w:hAnsi="Calibri" w:cs="Calibri"/>
          <w:color w:val="000000" w:themeColor="text1"/>
          <w:lang w:val="en-CA"/>
        </w:rPr>
      </w:pPr>
      <w:r w:rsidRPr="143CC29E">
        <w:rPr>
          <w:rFonts w:ascii="Calibri" w:eastAsia="Calibri" w:hAnsi="Calibri" w:cs="Calibri"/>
          <w:color w:val="000000" w:themeColor="text1"/>
          <w:lang w:val="en-CA"/>
        </w:rPr>
        <w:t>Email vote (confirmation of)</w:t>
      </w:r>
      <w:r w:rsidRPr="143CC29E">
        <w:rPr>
          <w:rFonts w:eastAsia="Calibri"/>
          <w:lang w:val="en-CA"/>
        </w:rPr>
        <w:t xml:space="preserve"> </w:t>
      </w:r>
    </w:p>
    <w:p w14:paraId="79BD9155" w14:textId="473A14D4" w:rsidR="130015D1" w:rsidRDefault="025ACFE4" w:rsidP="00ED07AF">
      <w:pPr>
        <w:pStyle w:val="Motion"/>
        <w:spacing w:before="0" w:after="0"/>
        <w:rPr>
          <w:rFonts w:ascii="Calibri" w:hAnsi="Calibri" w:cs="Calibri"/>
          <w:color w:val="000000" w:themeColor="text1"/>
        </w:rPr>
      </w:pPr>
      <w:r w:rsidRPr="7CD763CC">
        <w:t xml:space="preserve">June 1, 2023 </w:t>
      </w:r>
    </w:p>
    <w:p w14:paraId="404870D7" w14:textId="54916A38" w:rsidR="130015D1" w:rsidRDefault="130015D1" w:rsidP="00ED07AF">
      <w:pPr>
        <w:pStyle w:val="Motion"/>
        <w:spacing w:before="0" w:after="0"/>
        <w:rPr>
          <w:rFonts w:ascii="Calibri" w:hAnsi="Calibri" w:cs="Calibri"/>
          <w:color w:val="000000" w:themeColor="text1"/>
        </w:rPr>
      </w:pPr>
      <w:r w:rsidRPr="7CD763CC">
        <w:t xml:space="preserve">Moved by Lesley Fox seconded by Marg Krauter that the Congregational Support Commission of Western Ontario Waterways Regional Council approve the listing for sale of certain Real Property, the legal description of which is Lot 146, Plan 134 Alma Town, and the municipal address of which is 4 Rebecca Street West in Alma, Township of Mapleton, the terms of which are as follows: </w:t>
      </w:r>
    </w:p>
    <w:p w14:paraId="17DA451F" w14:textId="27DFB4E4" w:rsidR="130015D1" w:rsidRDefault="130015D1" w:rsidP="00ED07AF">
      <w:pPr>
        <w:pStyle w:val="Motion"/>
        <w:spacing w:before="0" w:after="0"/>
      </w:pPr>
      <w:r w:rsidRPr="143CC29E">
        <w:t>A) Listing Agent: Rob Woods (Keller Williams Home Group Reality)</w:t>
      </w:r>
    </w:p>
    <w:p w14:paraId="68E62FDA" w14:textId="47DA73EB" w:rsidR="130015D1" w:rsidRDefault="130015D1" w:rsidP="00ED07AF">
      <w:pPr>
        <w:pStyle w:val="Motion"/>
        <w:spacing w:before="0" w:after="0"/>
      </w:pPr>
      <w:r w:rsidRPr="143CC29E">
        <w:t>B) Commission Rate: 4% (3% if agent for buyer as well) + HST</w:t>
      </w:r>
    </w:p>
    <w:p w14:paraId="10D9BE22" w14:textId="570E9DA5" w:rsidR="130015D1" w:rsidRDefault="130015D1" w:rsidP="00ED07AF">
      <w:pPr>
        <w:pStyle w:val="Motion"/>
        <w:spacing w:before="0" w:after="0"/>
      </w:pPr>
      <w:r w:rsidRPr="143CC29E">
        <w:t>C) Asking Price: $399,000 (three hundred and ninety-nine thousand dollars)</w:t>
      </w:r>
    </w:p>
    <w:p w14:paraId="7C6804DC" w14:textId="22DB279C" w:rsidR="130015D1" w:rsidRDefault="130015D1" w:rsidP="00ED07AF">
      <w:pPr>
        <w:pStyle w:val="Motion"/>
        <w:spacing w:before="0" w:after="0"/>
      </w:pPr>
      <w:r w:rsidRPr="143CC29E">
        <w:t>D) Proposed Listing Date: as soon as possible after May 18, 2023</w:t>
      </w:r>
    </w:p>
    <w:p w14:paraId="43C9F058" w14:textId="1BD72F30" w:rsidR="130015D1" w:rsidRDefault="130015D1" w:rsidP="00ED07AF">
      <w:pPr>
        <w:pStyle w:val="Motion"/>
        <w:spacing w:before="0" w:after="0"/>
      </w:pPr>
      <w:r w:rsidRPr="143CC29E">
        <w:t>E) Additional Terms/Exceptions: stained glass windows of historic value to be</w:t>
      </w:r>
    </w:p>
    <w:p w14:paraId="5DD8A8B0" w14:textId="56474E6E" w:rsidR="130015D1" w:rsidRDefault="130015D1" w:rsidP="00ED07AF">
      <w:pPr>
        <w:pStyle w:val="Motion"/>
        <w:spacing w:before="0" w:after="0"/>
      </w:pPr>
      <w:r w:rsidRPr="143CC29E">
        <w:t>removed and retained by Hope Springs for future use</w:t>
      </w:r>
    </w:p>
    <w:p w14:paraId="78CE96F3" w14:textId="55131A2A" w:rsidR="130015D1" w:rsidRDefault="130015D1" w:rsidP="00ED07AF">
      <w:pPr>
        <w:pStyle w:val="Motion"/>
        <w:spacing w:before="0" w:after="0"/>
      </w:pPr>
      <w:r w:rsidRPr="143CC29E">
        <w:t>Proceeds to be held in trust by the Hope Springs United Church.   Carried.</w:t>
      </w:r>
    </w:p>
    <w:p w14:paraId="5CDDB4BC" w14:textId="5E733671" w:rsidR="00CC0536" w:rsidRPr="00CB0CB7" w:rsidRDefault="3B0A6444" w:rsidP="000B232D">
      <w:pPr>
        <w:spacing w:before="120" w:after="0" w:line="240" w:lineRule="auto"/>
        <w:rPr>
          <w:b/>
          <w:color w:val="4472C4" w:themeColor="accent1"/>
        </w:rPr>
      </w:pPr>
      <w:r w:rsidRPr="7BA26AAB">
        <w:rPr>
          <w:rFonts w:ascii="Calibri" w:eastAsia="Calibri" w:hAnsi="Calibri" w:cs="Calibri"/>
          <w:color w:val="000000" w:themeColor="text1"/>
        </w:rPr>
        <w:t xml:space="preserve"> </w:t>
      </w:r>
      <w:r w:rsidRPr="7BA26AAB">
        <w:rPr>
          <w:rFonts w:ascii="Calibri" w:eastAsia="Calibri" w:hAnsi="Calibri" w:cs="Calibri"/>
          <w:b/>
          <w:bCs/>
          <w:color w:val="4472C4" w:themeColor="accent1"/>
        </w:rPr>
        <w:t xml:space="preserve"> </w:t>
      </w:r>
      <w:r w:rsidRPr="7BA26AAB">
        <w:rPr>
          <w:b/>
          <w:bCs/>
          <w:color w:val="4472C4" w:themeColor="accent1"/>
        </w:rPr>
        <w:t>Con</w:t>
      </w:r>
      <w:r w:rsidR="25ADDF23" w:rsidRPr="7BA26AAB">
        <w:rPr>
          <w:b/>
          <w:bCs/>
          <w:color w:val="4472C4" w:themeColor="accent1"/>
        </w:rPr>
        <w:t>sent Docket</w:t>
      </w:r>
      <w:r w:rsidR="00AE2EB1" w:rsidRPr="7BA26AAB">
        <w:rPr>
          <w:b/>
          <w:bCs/>
          <w:color w:val="4472C4" w:themeColor="accent1"/>
        </w:rPr>
        <w:t>:</w:t>
      </w:r>
      <w:r w:rsidR="006D41D6">
        <w:rPr>
          <w:b/>
          <w:bCs/>
          <w:color w:val="4472C4" w:themeColor="accent1"/>
        </w:rPr>
        <w:t xml:space="preserve"> </w:t>
      </w:r>
    </w:p>
    <w:p w14:paraId="3EB918C9" w14:textId="1880DA6A" w:rsidR="00E56157" w:rsidRDefault="00E56157" w:rsidP="000B232D">
      <w:pPr>
        <w:pStyle w:val="ListParagraph"/>
        <w:numPr>
          <w:ilvl w:val="0"/>
          <w:numId w:val="6"/>
        </w:numPr>
        <w:spacing w:after="0" w:line="240" w:lineRule="auto"/>
        <w:ind w:left="567"/>
        <w:contextualSpacing w:val="0"/>
        <w:rPr>
          <w:rFonts w:eastAsiaTheme="minorEastAsia"/>
        </w:rPr>
      </w:pPr>
      <w:r w:rsidRPr="7CD763CC">
        <w:rPr>
          <w:rFonts w:eastAsiaTheme="minorEastAsia"/>
        </w:rPr>
        <w:t>Correspondence</w:t>
      </w:r>
      <w:r w:rsidR="6DC35D10" w:rsidRPr="7CD763CC">
        <w:rPr>
          <w:rFonts w:eastAsiaTheme="minorEastAsia"/>
        </w:rPr>
        <w:t>: None received</w:t>
      </w:r>
    </w:p>
    <w:p w14:paraId="48AC1B77" w14:textId="3A7E3E35" w:rsidR="00CC156C" w:rsidRPr="00536CB3" w:rsidRDefault="25ADDF23" w:rsidP="00F34015">
      <w:pPr>
        <w:pStyle w:val="ListParagraph"/>
        <w:numPr>
          <w:ilvl w:val="0"/>
          <w:numId w:val="6"/>
        </w:numPr>
        <w:spacing w:before="120" w:after="0" w:line="240" w:lineRule="auto"/>
        <w:ind w:left="567"/>
        <w:contextualSpacing w:val="0"/>
        <w:rPr>
          <w:rFonts w:eastAsiaTheme="minorEastAsia" w:cstheme="minorHAnsi"/>
        </w:rPr>
      </w:pPr>
      <w:r w:rsidRPr="00CB0CB7">
        <w:rPr>
          <w:rFonts w:eastAsia="Calibri" w:cstheme="minorHAnsi"/>
          <w:lang w:val="en-CA"/>
        </w:rPr>
        <w:t>Pastoral Charge Supervisors</w:t>
      </w:r>
    </w:p>
    <w:p w14:paraId="5F27AC11" w14:textId="570A5A68" w:rsidR="00536CB3" w:rsidRPr="00955186" w:rsidRDefault="075121AD" w:rsidP="68D1E550">
      <w:pPr>
        <w:pStyle w:val="ListParagraph"/>
        <w:numPr>
          <w:ilvl w:val="1"/>
          <w:numId w:val="6"/>
        </w:numPr>
        <w:spacing w:before="120" w:after="0" w:line="240" w:lineRule="auto"/>
        <w:rPr>
          <w:rFonts w:eastAsiaTheme="minorEastAsia"/>
        </w:rPr>
      </w:pPr>
      <w:r w:rsidRPr="22C015DA">
        <w:rPr>
          <w:rFonts w:eastAsiaTheme="minorEastAsia"/>
        </w:rPr>
        <w:t xml:space="preserve">Cheryl-Ann Stadelbauer-Sampa to Parkview UC, Stratford for a governing body meeting on May </w:t>
      </w:r>
      <w:r w:rsidR="3DE67F04" w:rsidRPr="22C015DA">
        <w:rPr>
          <w:rFonts w:eastAsiaTheme="minorEastAsia"/>
        </w:rPr>
        <w:t>30</w:t>
      </w:r>
      <w:r w:rsidRPr="22C015DA">
        <w:rPr>
          <w:rFonts w:eastAsiaTheme="minorEastAsia"/>
        </w:rPr>
        <w:t>, 2023.</w:t>
      </w:r>
    </w:p>
    <w:p w14:paraId="76F27AE9" w14:textId="3A7ADB9D" w:rsidR="29FC861A" w:rsidRDefault="29FC861A" w:rsidP="22C015DA">
      <w:pPr>
        <w:pStyle w:val="ListParagraph"/>
        <w:numPr>
          <w:ilvl w:val="1"/>
          <w:numId w:val="6"/>
        </w:numPr>
        <w:spacing w:before="120" w:after="0" w:line="240" w:lineRule="auto"/>
        <w:rPr>
          <w:rFonts w:eastAsiaTheme="minorEastAsia"/>
        </w:rPr>
      </w:pPr>
      <w:r w:rsidRPr="68B1F8DD">
        <w:rPr>
          <w:rFonts w:eastAsiaTheme="minorEastAsia"/>
        </w:rPr>
        <w:t>Keith Reynolds to Parkview UC, Stratford beginning June 1, 2023</w:t>
      </w:r>
    </w:p>
    <w:p w14:paraId="08CBD5E6" w14:textId="2FF13ABB" w:rsidR="473546E7" w:rsidRDefault="473546E7" w:rsidP="68B1F8DD">
      <w:pPr>
        <w:pStyle w:val="ListParagraph"/>
        <w:numPr>
          <w:ilvl w:val="1"/>
          <w:numId w:val="6"/>
        </w:numPr>
        <w:spacing w:before="120" w:after="0" w:line="240" w:lineRule="auto"/>
        <w:rPr>
          <w:rFonts w:eastAsiaTheme="minorEastAsia"/>
        </w:rPr>
      </w:pPr>
      <w:r w:rsidRPr="68B1F8DD">
        <w:rPr>
          <w:rFonts w:eastAsiaTheme="minorEastAsia"/>
        </w:rPr>
        <w:t>John N</w:t>
      </w:r>
      <w:r w:rsidR="006D41D6">
        <w:rPr>
          <w:rFonts w:eastAsiaTheme="minorEastAsia"/>
        </w:rPr>
        <w:t>e</w:t>
      </w:r>
      <w:r w:rsidRPr="68B1F8DD">
        <w:rPr>
          <w:rFonts w:eastAsiaTheme="minorEastAsia"/>
        </w:rPr>
        <w:t xml:space="preserve">ff to Annesley UC, </w:t>
      </w:r>
      <w:proofErr w:type="spellStart"/>
      <w:r w:rsidRPr="68B1F8DD">
        <w:rPr>
          <w:rFonts w:eastAsiaTheme="minorEastAsia"/>
        </w:rPr>
        <w:t>Markdale</w:t>
      </w:r>
      <w:proofErr w:type="spellEnd"/>
      <w:r w:rsidRPr="68B1F8DD">
        <w:rPr>
          <w:rFonts w:eastAsiaTheme="minorEastAsia"/>
        </w:rPr>
        <w:t xml:space="preserve"> for a congregational meeting on Sunday June 25, 2023. The PCS cannot make it.</w:t>
      </w:r>
    </w:p>
    <w:p w14:paraId="104FD691" w14:textId="77777777" w:rsidR="00ED07AF" w:rsidRDefault="00ED07AF" w:rsidP="00841C7D">
      <w:pPr>
        <w:pStyle w:val="ListParagraph"/>
        <w:spacing w:before="120" w:after="0" w:line="240" w:lineRule="auto"/>
        <w:ind w:left="1440"/>
        <w:rPr>
          <w:rFonts w:eastAsiaTheme="minorEastAsia"/>
        </w:rPr>
      </w:pPr>
    </w:p>
    <w:p w14:paraId="6EAD8BF4" w14:textId="4AB246D2" w:rsidR="00ED07AF" w:rsidRDefault="00ED07AF" w:rsidP="00ED07AF">
      <w:pPr>
        <w:pStyle w:val="ListParagraph"/>
        <w:spacing w:before="120" w:after="0" w:line="240" w:lineRule="auto"/>
        <w:ind w:left="284"/>
        <w:rPr>
          <w:rFonts w:eastAsiaTheme="minorEastAsia"/>
        </w:rPr>
      </w:pPr>
      <w:r>
        <w:rPr>
          <w:rFonts w:eastAsiaTheme="minorEastAsia"/>
        </w:rPr>
        <w:t>John Neff said that pastoral charge supervisors are n</w:t>
      </w:r>
      <w:r w:rsidR="00841C7D">
        <w:rPr>
          <w:rFonts w:eastAsiaTheme="minorEastAsia"/>
        </w:rPr>
        <w:t>eeded particularly</w:t>
      </w:r>
      <w:r>
        <w:rPr>
          <w:rFonts w:eastAsiaTheme="minorEastAsia"/>
        </w:rPr>
        <w:t xml:space="preserve"> for</w:t>
      </w:r>
      <w:r w:rsidR="00841C7D">
        <w:rPr>
          <w:rFonts w:eastAsiaTheme="minorEastAsia"/>
        </w:rPr>
        <w:t xml:space="preserve"> Grace Thornbury, </w:t>
      </w:r>
      <w:r>
        <w:rPr>
          <w:rFonts w:eastAsiaTheme="minorEastAsia"/>
        </w:rPr>
        <w:t xml:space="preserve">and </w:t>
      </w:r>
      <w:r w:rsidR="00841C7D">
        <w:rPr>
          <w:rFonts w:eastAsiaTheme="minorEastAsia"/>
        </w:rPr>
        <w:t>Hope Springs</w:t>
      </w:r>
      <w:r>
        <w:rPr>
          <w:rFonts w:eastAsiaTheme="minorEastAsia"/>
        </w:rPr>
        <w:t xml:space="preserve"> and asked for suggestions of folks who might serve</w:t>
      </w:r>
      <w:r w:rsidR="00841C7D">
        <w:rPr>
          <w:rFonts w:eastAsiaTheme="minorEastAsia"/>
        </w:rPr>
        <w:t xml:space="preserve">. </w:t>
      </w:r>
      <w:r>
        <w:rPr>
          <w:rFonts w:eastAsiaTheme="minorEastAsia"/>
        </w:rPr>
        <w:t xml:space="preserve">Bruce Gregersen will be willing to talk in September about taking on another pcs role). John explained the pcs role briefly for context and noted, in response to a question about training, that we are about to go live with a Church X pastoral charge supervisors training program. Also recommended: </w:t>
      </w:r>
      <w:proofErr w:type="gramStart"/>
      <w:r>
        <w:rPr>
          <w:rFonts w:eastAsiaTheme="minorEastAsia"/>
        </w:rPr>
        <w:t>the</w:t>
      </w:r>
      <w:proofErr w:type="gramEnd"/>
      <w:r>
        <w:rPr>
          <w:rFonts w:eastAsiaTheme="minorEastAsia"/>
        </w:rPr>
        <w:t xml:space="preserve"> Pastoral Charge Supervisors Manual in Congregational Support Toolkit #6 on the WOWRC website. </w:t>
      </w:r>
    </w:p>
    <w:p w14:paraId="12B1C052" w14:textId="77777777" w:rsidR="00ED07AF" w:rsidRDefault="00ED07AF" w:rsidP="00ED07AF">
      <w:pPr>
        <w:pStyle w:val="ListParagraph"/>
        <w:spacing w:before="120" w:after="0" w:line="240" w:lineRule="auto"/>
        <w:ind w:left="284"/>
        <w:rPr>
          <w:rFonts w:eastAsiaTheme="minorEastAsia"/>
        </w:rPr>
      </w:pPr>
    </w:p>
    <w:p w14:paraId="6289E5DE" w14:textId="1CDE227E" w:rsidR="00841C7D" w:rsidRDefault="00ED07AF" w:rsidP="00ED07AF">
      <w:pPr>
        <w:pStyle w:val="ListParagraph"/>
        <w:spacing w:before="120" w:after="0" w:line="240" w:lineRule="auto"/>
        <w:ind w:left="284"/>
        <w:rPr>
          <w:rFonts w:eastAsiaTheme="minorEastAsia"/>
        </w:rPr>
      </w:pPr>
      <w:r>
        <w:rPr>
          <w:rFonts w:eastAsiaTheme="minorEastAsia"/>
        </w:rPr>
        <w:t>Noted that payment policy for pastoral charge supervisors will hopefully go to the fall WOWRC meeting, with implementation of the policy January 1, 2024.</w:t>
      </w:r>
    </w:p>
    <w:p w14:paraId="6F5BB6A8" w14:textId="77777777" w:rsidR="00ED07AF" w:rsidRDefault="00ED07AF" w:rsidP="00841C7D">
      <w:pPr>
        <w:pStyle w:val="ListParagraph"/>
        <w:spacing w:before="120" w:after="0" w:line="240" w:lineRule="auto"/>
        <w:ind w:left="1440"/>
        <w:rPr>
          <w:rFonts w:eastAsiaTheme="minorEastAsia"/>
        </w:rPr>
      </w:pPr>
    </w:p>
    <w:tbl>
      <w:tblPr>
        <w:tblW w:w="10465" w:type="dxa"/>
        <w:tblLayout w:type="fixed"/>
        <w:tblLook w:val="06A0" w:firstRow="1" w:lastRow="0" w:firstColumn="1" w:lastColumn="0" w:noHBand="1" w:noVBand="1"/>
      </w:tblPr>
      <w:tblGrid>
        <w:gridCol w:w="4483"/>
        <w:gridCol w:w="1106"/>
        <w:gridCol w:w="1106"/>
        <w:gridCol w:w="1266"/>
        <w:gridCol w:w="1354"/>
        <w:gridCol w:w="1150"/>
      </w:tblGrid>
      <w:tr w:rsidR="00841C7D" w14:paraId="7C9CB78E" w14:textId="77777777" w:rsidTr="00841C7D">
        <w:trPr>
          <w:trHeight w:val="300"/>
        </w:trPr>
        <w:tc>
          <w:tcPr>
            <w:tcW w:w="4483" w:type="dxa"/>
            <w:tcBorders>
              <w:top w:val="single" w:sz="4" w:space="0" w:color="8EA9DB"/>
              <w:left w:val="single" w:sz="4" w:space="0" w:color="8EA9DB"/>
              <w:bottom w:val="single" w:sz="4" w:space="0" w:color="8EA9DB"/>
              <w:right w:val="nil"/>
            </w:tcBorders>
            <w:shd w:val="clear" w:color="auto" w:fill="4472C4" w:themeFill="accent1"/>
            <w:tcMar>
              <w:top w:w="15" w:type="dxa"/>
              <w:left w:w="15" w:type="dxa"/>
              <w:right w:w="15" w:type="dxa"/>
            </w:tcMar>
            <w:vAlign w:val="bottom"/>
          </w:tcPr>
          <w:p w14:paraId="487B121D" w14:textId="043555F3" w:rsidR="00841C7D" w:rsidRDefault="00841C7D" w:rsidP="62E0D04E">
            <w:pPr>
              <w:spacing w:after="0"/>
            </w:pPr>
            <w:proofErr w:type="spellStart"/>
            <w:r w:rsidRPr="62E0D04E">
              <w:rPr>
                <w:rFonts w:ascii="Calibri" w:eastAsia="Calibri" w:hAnsi="Calibri" w:cs="Calibri"/>
                <w:b/>
                <w:bCs/>
                <w:color w:val="FFFFFF" w:themeColor="background1"/>
              </w:rPr>
              <w:t>CoF</w:t>
            </w:r>
            <w:proofErr w:type="spellEnd"/>
          </w:p>
        </w:tc>
        <w:tc>
          <w:tcPr>
            <w:tcW w:w="1106" w:type="dxa"/>
            <w:tcBorders>
              <w:top w:val="single" w:sz="4" w:space="0" w:color="8EA9DB"/>
              <w:left w:val="nil"/>
              <w:bottom w:val="single" w:sz="4" w:space="0" w:color="8EA9DB"/>
              <w:right w:val="nil"/>
            </w:tcBorders>
            <w:shd w:val="clear" w:color="auto" w:fill="4472C4" w:themeFill="accent1"/>
          </w:tcPr>
          <w:p w14:paraId="58D03D92" w14:textId="77777777" w:rsidR="00841C7D" w:rsidRPr="62E0D04E" w:rsidRDefault="00841C7D" w:rsidP="62E0D04E">
            <w:pPr>
              <w:spacing w:after="0"/>
              <w:rPr>
                <w:rFonts w:ascii="Calibri" w:eastAsia="Calibri" w:hAnsi="Calibri" w:cs="Calibri"/>
                <w:b/>
                <w:bCs/>
                <w:color w:val="FFFFFF" w:themeColor="background1"/>
              </w:rPr>
            </w:pPr>
          </w:p>
        </w:tc>
        <w:tc>
          <w:tcPr>
            <w:tcW w:w="1106" w:type="dxa"/>
            <w:tcBorders>
              <w:top w:val="single" w:sz="4" w:space="0" w:color="8EA9DB"/>
              <w:left w:val="nil"/>
              <w:bottom w:val="single" w:sz="4" w:space="0" w:color="8EA9DB"/>
              <w:right w:val="nil"/>
            </w:tcBorders>
            <w:shd w:val="clear" w:color="auto" w:fill="4472C4" w:themeFill="accent1"/>
            <w:tcMar>
              <w:top w:w="15" w:type="dxa"/>
              <w:left w:w="15" w:type="dxa"/>
              <w:right w:w="15" w:type="dxa"/>
            </w:tcMar>
            <w:vAlign w:val="bottom"/>
          </w:tcPr>
          <w:p w14:paraId="5A8C0D58" w14:textId="32FAC123" w:rsidR="00841C7D" w:rsidRDefault="00841C7D" w:rsidP="62E0D04E">
            <w:pPr>
              <w:spacing w:after="0"/>
            </w:pPr>
            <w:r w:rsidRPr="62E0D04E">
              <w:rPr>
                <w:rFonts w:ascii="Calibri" w:eastAsia="Calibri" w:hAnsi="Calibri" w:cs="Calibri"/>
                <w:b/>
                <w:bCs/>
                <w:color w:val="FFFFFF" w:themeColor="background1"/>
              </w:rPr>
              <w:t>Topic</w:t>
            </w:r>
          </w:p>
        </w:tc>
        <w:tc>
          <w:tcPr>
            <w:tcW w:w="1266" w:type="dxa"/>
            <w:tcBorders>
              <w:top w:val="single" w:sz="4" w:space="0" w:color="8EA9DB"/>
              <w:left w:val="nil"/>
              <w:bottom w:val="single" w:sz="4" w:space="0" w:color="8EA9DB"/>
              <w:right w:val="nil"/>
            </w:tcBorders>
            <w:shd w:val="clear" w:color="auto" w:fill="4472C4" w:themeFill="accent1"/>
            <w:tcMar>
              <w:top w:w="15" w:type="dxa"/>
              <w:left w:w="15" w:type="dxa"/>
              <w:right w:w="15" w:type="dxa"/>
            </w:tcMar>
            <w:vAlign w:val="bottom"/>
          </w:tcPr>
          <w:p w14:paraId="64E361AB" w14:textId="6E6638CE" w:rsidR="00841C7D" w:rsidRDefault="00841C7D" w:rsidP="62E0D04E">
            <w:pPr>
              <w:spacing w:after="0"/>
            </w:pPr>
            <w:r w:rsidRPr="62E0D04E">
              <w:rPr>
                <w:rFonts w:ascii="Calibri" w:eastAsia="Calibri" w:hAnsi="Calibri" w:cs="Calibri"/>
                <w:b/>
                <w:bCs/>
                <w:color w:val="FFFFFF" w:themeColor="background1"/>
              </w:rPr>
              <w:t>PCS Name</w:t>
            </w:r>
          </w:p>
        </w:tc>
        <w:tc>
          <w:tcPr>
            <w:tcW w:w="1354" w:type="dxa"/>
            <w:tcBorders>
              <w:top w:val="single" w:sz="4" w:space="0" w:color="8EA9DB"/>
              <w:left w:val="nil"/>
              <w:bottom w:val="single" w:sz="4" w:space="0" w:color="8EA9DB"/>
              <w:right w:val="nil"/>
            </w:tcBorders>
            <w:shd w:val="clear" w:color="auto" w:fill="4472C4" w:themeFill="accent1"/>
            <w:tcMar>
              <w:top w:w="15" w:type="dxa"/>
              <w:left w:w="15" w:type="dxa"/>
              <w:right w:w="15" w:type="dxa"/>
            </w:tcMar>
            <w:vAlign w:val="bottom"/>
          </w:tcPr>
          <w:p w14:paraId="73EC19D8" w14:textId="6B517D41" w:rsidR="00841C7D" w:rsidRDefault="00841C7D" w:rsidP="62E0D04E">
            <w:pPr>
              <w:spacing w:after="0"/>
            </w:pPr>
            <w:r w:rsidRPr="62E0D04E">
              <w:rPr>
                <w:rFonts w:ascii="Calibri" w:eastAsia="Calibri" w:hAnsi="Calibri" w:cs="Calibri"/>
                <w:b/>
                <w:bCs/>
                <w:color w:val="FFFFFF" w:themeColor="background1"/>
              </w:rPr>
              <w:t>PCS Start</w:t>
            </w:r>
          </w:p>
        </w:tc>
        <w:tc>
          <w:tcPr>
            <w:tcW w:w="1150" w:type="dxa"/>
            <w:tcBorders>
              <w:top w:val="single" w:sz="4" w:space="0" w:color="8EA9DB"/>
              <w:left w:val="nil"/>
              <w:bottom w:val="single" w:sz="4" w:space="0" w:color="8EA9DB"/>
              <w:right w:val="single" w:sz="4" w:space="0" w:color="8EA9DB"/>
            </w:tcBorders>
            <w:shd w:val="clear" w:color="auto" w:fill="4472C4" w:themeFill="accent1"/>
            <w:tcMar>
              <w:top w:w="15" w:type="dxa"/>
              <w:left w:w="15" w:type="dxa"/>
              <w:right w:w="15" w:type="dxa"/>
            </w:tcMar>
            <w:vAlign w:val="bottom"/>
          </w:tcPr>
          <w:p w14:paraId="150C0D6A" w14:textId="745DE7BD" w:rsidR="00841C7D" w:rsidRDefault="00841C7D" w:rsidP="62E0D04E">
            <w:pPr>
              <w:spacing w:after="0"/>
            </w:pPr>
            <w:r w:rsidRPr="62E0D04E">
              <w:rPr>
                <w:rFonts w:ascii="Calibri" w:eastAsia="Calibri" w:hAnsi="Calibri" w:cs="Calibri"/>
                <w:b/>
                <w:bCs/>
                <w:color w:val="FFFFFF" w:themeColor="background1"/>
              </w:rPr>
              <w:t>PCS End</w:t>
            </w:r>
          </w:p>
        </w:tc>
      </w:tr>
      <w:tr w:rsidR="00841C7D" w14:paraId="6F36873F" w14:textId="77777777" w:rsidTr="00240AA1">
        <w:trPr>
          <w:trHeight w:val="300"/>
        </w:trPr>
        <w:tc>
          <w:tcPr>
            <w:tcW w:w="4483" w:type="dxa"/>
            <w:tcBorders>
              <w:top w:val="single" w:sz="4" w:space="0" w:color="8EA9DB"/>
              <w:left w:val="single" w:sz="4" w:space="0" w:color="8EA9DB"/>
              <w:bottom w:val="single" w:sz="4" w:space="0" w:color="8EA9DB"/>
              <w:right w:val="nil"/>
            </w:tcBorders>
            <w:shd w:val="clear" w:color="auto" w:fill="D9E1F2"/>
            <w:tcMar>
              <w:top w:w="15" w:type="dxa"/>
              <w:left w:w="15" w:type="dxa"/>
              <w:right w:w="15" w:type="dxa"/>
            </w:tcMar>
          </w:tcPr>
          <w:p w14:paraId="1F02AB5F" w14:textId="2DF17247" w:rsidR="00841C7D" w:rsidRDefault="00841C7D" w:rsidP="00240AA1">
            <w:pPr>
              <w:spacing w:after="0"/>
            </w:pPr>
            <w:proofErr w:type="spellStart"/>
            <w:r w:rsidRPr="62E0D04E">
              <w:rPr>
                <w:rFonts w:ascii="Calibri" w:eastAsia="Calibri" w:hAnsi="Calibri" w:cs="Calibri"/>
                <w:color w:val="000000" w:themeColor="text1"/>
              </w:rPr>
              <w:t>Brucefield</w:t>
            </w:r>
            <w:proofErr w:type="spellEnd"/>
            <w:r w:rsidRPr="62E0D04E">
              <w:rPr>
                <w:rFonts w:ascii="Calibri" w:eastAsia="Calibri" w:hAnsi="Calibri" w:cs="Calibri"/>
                <w:color w:val="000000" w:themeColor="text1"/>
              </w:rPr>
              <w:t xml:space="preserve"> Community United Church</w:t>
            </w:r>
          </w:p>
        </w:tc>
        <w:tc>
          <w:tcPr>
            <w:tcW w:w="1106" w:type="dxa"/>
            <w:tcBorders>
              <w:top w:val="single" w:sz="4" w:space="0" w:color="8EA9DB"/>
              <w:left w:val="nil"/>
              <w:bottom w:val="single" w:sz="4" w:space="0" w:color="8EA9DB"/>
              <w:right w:val="nil"/>
            </w:tcBorders>
            <w:shd w:val="clear" w:color="auto" w:fill="D9E1F2"/>
          </w:tcPr>
          <w:p w14:paraId="1B38B1AB" w14:textId="77777777" w:rsidR="00841C7D" w:rsidRPr="62E0D04E" w:rsidRDefault="00841C7D" w:rsidP="00240AA1">
            <w:pPr>
              <w:spacing w:after="0"/>
              <w:rPr>
                <w:rFonts w:ascii="Calibri" w:eastAsia="Calibri" w:hAnsi="Calibri" w:cs="Calibri"/>
                <w:color w:val="000000" w:themeColor="text1"/>
              </w:rPr>
            </w:pPr>
          </w:p>
        </w:tc>
        <w:tc>
          <w:tcPr>
            <w:tcW w:w="1106" w:type="dxa"/>
            <w:tcBorders>
              <w:top w:val="single" w:sz="4" w:space="0" w:color="8EA9DB"/>
              <w:left w:val="nil"/>
              <w:bottom w:val="single" w:sz="4" w:space="0" w:color="8EA9DB"/>
              <w:right w:val="nil"/>
            </w:tcBorders>
            <w:shd w:val="clear" w:color="auto" w:fill="D9E1F2"/>
            <w:tcMar>
              <w:top w:w="15" w:type="dxa"/>
              <w:left w:w="15" w:type="dxa"/>
              <w:right w:w="15" w:type="dxa"/>
            </w:tcMar>
          </w:tcPr>
          <w:p w14:paraId="1FEB634D" w14:textId="47D6EC6B" w:rsidR="00841C7D" w:rsidRDefault="00841C7D" w:rsidP="00240AA1">
            <w:pPr>
              <w:spacing w:after="0"/>
            </w:pPr>
            <w:r w:rsidRPr="62E0D04E">
              <w:rPr>
                <w:rFonts w:ascii="Calibri" w:eastAsia="Calibri" w:hAnsi="Calibri" w:cs="Calibri"/>
                <w:color w:val="000000" w:themeColor="text1"/>
              </w:rPr>
              <w:t>Primary</w:t>
            </w:r>
          </w:p>
        </w:tc>
        <w:tc>
          <w:tcPr>
            <w:tcW w:w="1266" w:type="dxa"/>
            <w:tcBorders>
              <w:top w:val="single" w:sz="4" w:space="0" w:color="8EA9DB"/>
              <w:left w:val="nil"/>
              <w:bottom w:val="single" w:sz="4" w:space="0" w:color="8EA9DB"/>
              <w:right w:val="nil"/>
            </w:tcBorders>
            <w:shd w:val="clear" w:color="auto" w:fill="D9E1F2"/>
            <w:tcMar>
              <w:top w:w="15" w:type="dxa"/>
              <w:left w:w="15" w:type="dxa"/>
              <w:right w:w="15" w:type="dxa"/>
            </w:tcMar>
          </w:tcPr>
          <w:p w14:paraId="2316DF7E" w14:textId="5D71B874" w:rsidR="00841C7D" w:rsidRDefault="00841C7D" w:rsidP="00240AA1">
            <w:pPr>
              <w:spacing w:after="0"/>
            </w:pPr>
            <w:r w:rsidRPr="62E0D04E">
              <w:rPr>
                <w:rFonts w:ascii="Calibri" w:eastAsia="Calibri" w:hAnsi="Calibri" w:cs="Calibri"/>
                <w:color w:val="000000" w:themeColor="text1"/>
              </w:rPr>
              <w:t>Needed</w:t>
            </w:r>
          </w:p>
        </w:tc>
        <w:tc>
          <w:tcPr>
            <w:tcW w:w="1354" w:type="dxa"/>
            <w:tcBorders>
              <w:top w:val="single" w:sz="4" w:space="0" w:color="8EA9DB"/>
              <w:left w:val="nil"/>
              <w:bottom w:val="single" w:sz="4" w:space="0" w:color="8EA9DB"/>
              <w:right w:val="nil"/>
            </w:tcBorders>
            <w:shd w:val="clear" w:color="auto" w:fill="D9E1F2"/>
            <w:tcMar>
              <w:top w:w="15" w:type="dxa"/>
              <w:left w:w="15" w:type="dxa"/>
              <w:right w:w="15" w:type="dxa"/>
            </w:tcMar>
          </w:tcPr>
          <w:p w14:paraId="22CBCEBE" w14:textId="5EAB1FCD" w:rsidR="00841C7D" w:rsidRDefault="00841C7D" w:rsidP="00240AA1">
            <w:pPr>
              <w:spacing w:after="0"/>
            </w:pPr>
            <w:r w:rsidRPr="62E0D04E">
              <w:rPr>
                <w:rFonts w:ascii="Calibri" w:eastAsia="Calibri" w:hAnsi="Calibri" w:cs="Calibri"/>
                <w:color w:val="000000" w:themeColor="text1"/>
              </w:rPr>
              <w:t>02-01-2024</w:t>
            </w:r>
          </w:p>
        </w:tc>
        <w:tc>
          <w:tcPr>
            <w:tcW w:w="1150" w:type="dxa"/>
            <w:tcBorders>
              <w:top w:val="single" w:sz="4" w:space="0" w:color="8EA9DB"/>
              <w:left w:val="nil"/>
              <w:bottom w:val="single" w:sz="4" w:space="0" w:color="8EA9DB"/>
              <w:right w:val="single" w:sz="4" w:space="0" w:color="8EA9DB"/>
            </w:tcBorders>
            <w:shd w:val="clear" w:color="auto" w:fill="D9E1F2"/>
            <w:tcMar>
              <w:top w:w="15" w:type="dxa"/>
              <w:left w:w="15" w:type="dxa"/>
              <w:right w:w="15" w:type="dxa"/>
            </w:tcMar>
          </w:tcPr>
          <w:p w14:paraId="55C34FB6" w14:textId="2DF8C66E" w:rsidR="00841C7D" w:rsidRDefault="00841C7D" w:rsidP="00240AA1"/>
        </w:tc>
      </w:tr>
      <w:tr w:rsidR="00841C7D" w14:paraId="710EDBC5" w14:textId="77777777" w:rsidTr="00240AA1">
        <w:trPr>
          <w:trHeight w:val="300"/>
        </w:trPr>
        <w:tc>
          <w:tcPr>
            <w:tcW w:w="4483" w:type="dxa"/>
            <w:tcBorders>
              <w:top w:val="single" w:sz="4" w:space="0" w:color="8EA9DB"/>
              <w:left w:val="single" w:sz="4" w:space="0" w:color="8EA9DB"/>
              <w:bottom w:val="single" w:sz="4" w:space="0" w:color="8EA9DB"/>
              <w:right w:val="nil"/>
            </w:tcBorders>
            <w:tcMar>
              <w:top w:w="15" w:type="dxa"/>
              <w:left w:w="15" w:type="dxa"/>
              <w:right w:w="15" w:type="dxa"/>
            </w:tcMar>
          </w:tcPr>
          <w:p w14:paraId="5208EEB1" w14:textId="37354778" w:rsidR="00841C7D" w:rsidRDefault="00841C7D" w:rsidP="00240AA1">
            <w:pPr>
              <w:spacing w:after="0"/>
            </w:pPr>
            <w:r w:rsidRPr="62E0D04E">
              <w:rPr>
                <w:rFonts w:ascii="Calibri" w:eastAsia="Calibri" w:hAnsi="Calibri" w:cs="Calibri"/>
                <w:color w:val="000000" w:themeColor="text1"/>
              </w:rPr>
              <w:t>Armenian Evangelical United Church, Cambridge</w:t>
            </w:r>
          </w:p>
        </w:tc>
        <w:tc>
          <w:tcPr>
            <w:tcW w:w="1106" w:type="dxa"/>
            <w:tcBorders>
              <w:top w:val="single" w:sz="4" w:space="0" w:color="8EA9DB"/>
              <w:left w:val="nil"/>
              <w:bottom w:val="single" w:sz="4" w:space="0" w:color="8EA9DB"/>
              <w:right w:val="nil"/>
            </w:tcBorders>
          </w:tcPr>
          <w:p w14:paraId="75D62E1B" w14:textId="77777777" w:rsidR="00841C7D" w:rsidRPr="62E0D04E" w:rsidRDefault="00841C7D" w:rsidP="00240AA1">
            <w:pPr>
              <w:spacing w:after="0"/>
              <w:rPr>
                <w:rFonts w:ascii="Calibri" w:eastAsia="Calibri" w:hAnsi="Calibri" w:cs="Calibri"/>
                <w:color w:val="000000" w:themeColor="text1"/>
              </w:rPr>
            </w:pPr>
          </w:p>
        </w:tc>
        <w:tc>
          <w:tcPr>
            <w:tcW w:w="1106" w:type="dxa"/>
            <w:tcBorders>
              <w:top w:val="single" w:sz="4" w:space="0" w:color="8EA9DB"/>
              <w:left w:val="nil"/>
              <w:bottom w:val="single" w:sz="4" w:space="0" w:color="8EA9DB"/>
              <w:right w:val="nil"/>
            </w:tcBorders>
            <w:tcMar>
              <w:top w:w="15" w:type="dxa"/>
              <w:left w:w="15" w:type="dxa"/>
              <w:right w:w="15" w:type="dxa"/>
            </w:tcMar>
          </w:tcPr>
          <w:p w14:paraId="38ED0C65" w14:textId="6904BD11" w:rsidR="00841C7D" w:rsidRDefault="00841C7D" w:rsidP="00240AA1">
            <w:pPr>
              <w:spacing w:after="0"/>
            </w:pPr>
            <w:r w:rsidRPr="62E0D04E">
              <w:rPr>
                <w:rFonts w:ascii="Calibri" w:eastAsia="Calibri" w:hAnsi="Calibri" w:cs="Calibri"/>
                <w:color w:val="000000" w:themeColor="text1"/>
              </w:rPr>
              <w:t>Primary</w:t>
            </w:r>
          </w:p>
        </w:tc>
        <w:tc>
          <w:tcPr>
            <w:tcW w:w="1266" w:type="dxa"/>
            <w:tcBorders>
              <w:top w:val="single" w:sz="4" w:space="0" w:color="8EA9DB"/>
              <w:left w:val="nil"/>
              <w:bottom w:val="single" w:sz="4" w:space="0" w:color="8EA9DB"/>
              <w:right w:val="nil"/>
            </w:tcBorders>
            <w:tcMar>
              <w:top w:w="15" w:type="dxa"/>
              <w:left w:w="15" w:type="dxa"/>
              <w:right w:w="15" w:type="dxa"/>
            </w:tcMar>
          </w:tcPr>
          <w:p w14:paraId="56CE7EDF" w14:textId="542E3E15" w:rsidR="00841C7D" w:rsidRDefault="00841C7D" w:rsidP="00240AA1">
            <w:pPr>
              <w:spacing w:after="0"/>
            </w:pPr>
            <w:r w:rsidRPr="62E0D04E">
              <w:rPr>
                <w:rFonts w:ascii="Calibri" w:eastAsia="Calibri" w:hAnsi="Calibri" w:cs="Calibri"/>
                <w:color w:val="000000" w:themeColor="text1"/>
              </w:rPr>
              <w:t>Needed</w:t>
            </w:r>
          </w:p>
        </w:tc>
        <w:tc>
          <w:tcPr>
            <w:tcW w:w="1354" w:type="dxa"/>
            <w:tcBorders>
              <w:top w:val="single" w:sz="4" w:space="0" w:color="8EA9DB"/>
              <w:left w:val="nil"/>
              <w:bottom w:val="single" w:sz="4" w:space="0" w:color="8EA9DB"/>
              <w:right w:val="nil"/>
            </w:tcBorders>
            <w:tcMar>
              <w:top w:w="15" w:type="dxa"/>
              <w:left w:w="15" w:type="dxa"/>
              <w:right w:w="15" w:type="dxa"/>
            </w:tcMar>
          </w:tcPr>
          <w:p w14:paraId="056B906E" w14:textId="74E792E7" w:rsidR="00841C7D" w:rsidRDefault="00841C7D" w:rsidP="00240AA1"/>
        </w:tc>
        <w:tc>
          <w:tcPr>
            <w:tcW w:w="1150" w:type="dxa"/>
            <w:tcBorders>
              <w:top w:val="single" w:sz="4" w:space="0" w:color="8EA9DB"/>
              <w:left w:val="nil"/>
              <w:bottom w:val="single" w:sz="4" w:space="0" w:color="8EA9DB"/>
              <w:right w:val="single" w:sz="4" w:space="0" w:color="8EA9DB"/>
            </w:tcBorders>
            <w:tcMar>
              <w:top w:w="15" w:type="dxa"/>
              <w:left w:w="15" w:type="dxa"/>
              <w:right w:w="15" w:type="dxa"/>
            </w:tcMar>
          </w:tcPr>
          <w:p w14:paraId="416EA471" w14:textId="67F8A157" w:rsidR="00841C7D" w:rsidRDefault="00841C7D" w:rsidP="00240AA1"/>
        </w:tc>
      </w:tr>
      <w:tr w:rsidR="00841C7D" w14:paraId="1C6CBE05" w14:textId="77777777" w:rsidTr="00240AA1">
        <w:trPr>
          <w:trHeight w:val="300"/>
        </w:trPr>
        <w:tc>
          <w:tcPr>
            <w:tcW w:w="4483" w:type="dxa"/>
            <w:tcBorders>
              <w:top w:val="single" w:sz="4" w:space="0" w:color="8EA9DB"/>
              <w:left w:val="single" w:sz="4" w:space="0" w:color="8EA9DB"/>
              <w:bottom w:val="single" w:sz="4" w:space="0" w:color="8EA9DB"/>
              <w:right w:val="nil"/>
            </w:tcBorders>
            <w:shd w:val="clear" w:color="auto" w:fill="D9E1F2"/>
            <w:tcMar>
              <w:top w:w="15" w:type="dxa"/>
              <w:left w:w="15" w:type="dxa"/>
              <w:right w:w="15" w:type="dxa"/>
            </w:tcMar>
          </w:tcPr>
          <w:p w14:paraId="1D6CEBFE" w14:textId="77777777" w:rsidR="00841C7D" w:rsidRDefault="00841C7D" w:rsidP="00240AA1">
            <w:pPr>
              <w:spacing w:after="0"/>
              <w:rPr>
                <w:rFonts w:ascii="Calibri" w:eastAsia="Calibri" w:hAnsi="Calibri" w:cs="Calibri"/>
                <w:color w:val="000000" w:themeColor="text1"/>
              </w:rPr>
            </w:pPr>
            <w:r w:rsidRPr="62E0D04E">
              <w:rPr>
                <w:rFonts w:ascii="Calibri" w:eastAsia="Calibri" w:hAnsi="Calibri" w:cs="Calibri"/>
                <w:color w:val="000000" w:themeColor="text1"/>
              </w:rPr>
              <w:t>Hope Springs United Church, Centre Wellington</w:t>
            </w:r>
          </w:p>
          <w:p w14:paraId="79C97F2D" w14:textId="6AD03E90" w:rsidR="00240AA1" w:rsidRPr="00240AA1" w:rsidRDefault="00240AA1" w:rsidP="00240AA1">
            <w:pPr>
              <w:spacing w:after="0"/>
              <w:rPr>
                <w:i/>
              </w:rPr>
            </w:pPr>
            <w:r w:rsidRPr="00240AA1">
              <w:rPr>
                <w:i/>
              </w:rPr>
              <w:t>Sue Campbell?</w:t>
            </w:r>
          </w:p>
        </w:tc>
        <w:tc>
          <w:tcPr>
            <w:tcW w:w="1106" w:type="dxa"/>
            <w:tcBorders>
              <w:top w:val="single" w:sz="4" w:space="0" w:color="8EA9DB"/>
              <w:left w:val="nil"/>
              <w:bottom w:val="single" w:sz="4" w:space="0" w:color="8EA9DB"/>
              <w:right w:val="nil"/>
            </w:tcBorders>
            <w:shd w:val="clear" w:color="auto" w:fill="D9E1F2"/>
          </w:tcPr>
          <w:p w14:paraId="701DF3B6" w14:textId="77777777" w:rsidR="00841C7D" w:rsidRPr="62E0D04E" w:rsidRDefault="00841C7D" w:rsidP="00240AA1">
            <w:pPr>
              <w:spacing w:after="0"/>
              <w:rPr>
                <w:rFonts w:ascii="Calibri" w:eastAsia="Calibri" w:hAnsi="Calibri" w:cs="Calibri"/>
                <w:color w:val="000000" w:themeColor="text1"/>
              </w:rPr>
            </w:pPr>
          </w:p>
        </w:tc>
        <w:tc>
          <w:tcPr>
            <w:tcW w:w="1106" w:type="dxa"/>
            <w:tcBorders>
              <w:top w:val="single" w:sz="4" w:space="0" w:color="8EA9DB"/>
              <w:left w:val="nil"/>
              <w:bottom w:val="single" w:sz="4" w:space="0" w:color="8EA9DB"/>
              <w:right w:val="nil"/>
            </w:tcBorders>
            <w:shd w:val="clear" w:color="auto" w:fill="D9E1F2"/>
            <w:tcMar>
              <w:top w:w="15" w:type="dxa"/>
              <w:left w:w="15" w:type="dxa"/>
              <w:right w:w="15" w:type="dxa"/>
            </w:tcMar>
          </w:tcPr>
          <w:p w14:paraId="51FC52C0" w14:textId="34B3C875" w:rsidR="00841C7D" w:rsidRDefault="00841C7D" w:rsidP="00240AA1">
            <w:pPr>
              <w:spacing w:after="0"/>
            </w:pPr>
            <w:r w:rsidRPr="62E0D04E">
              <w:rPr>
                <w:rFonts w:ascii="Calibri" w:eastAsia="Calibri" w:hAnsi="Calibri" w:cs="Calibri"/>
                <w:color w:val="000000" w:themeColor="text1"/>
              </w:rPr>
              <w:t>Sabbatical</w:t>
            </w:r>
          </w:p>
        </w:tc>
        <w:tc>
          <w:tcPr>
            <w:tcW w:w="1266" w:type="dxa"/>
            <w:tcBorders>
              <w:top w:val="single" w:sz="4" w:space="0" w:color="8EA9DB"/>
              <w:left w:val="nil"/>
              <w:bottom w:val="single" w:sz="4" w:space="0" w:color="8EA9DB"/>
              <w:right w:val="nil"/>
            </w:tcBorders>
            <w:shd w:val="clear" w:color="auto" w:fill="D9E1F2"/>
            <w:tcMar>
              <w:top w:w="15" w:type="dxa"/>
              <w:left w:w="15" w:type="dxa"/>
              <w:right w:w="15" w:type="dxa"/>
            </w:tcMar>
          </w:tcPr>
          <w:p w14:paraId="0A29E3D3" w14:textId="62422B92" w:rsidR="00841C7D" w:rsidRDefault="00841C7D" w:rsidP="00240AA1">
            <w:pPr>
              <w:spacing w:after="0"/>
            </w:pPr>
            <w:r w:rsidRPr="62E0D04E">
              <w:rPr>
                <w:rFonts w:ascii="Calibri" w:eastAsia="Calibri" w:hAnsi="Calibri" w:cs="Calibri"/>
                <w:color w:val="000000" w:themeColor="text1"/>
              </w:rPr>
              <w:t>Needed</w:t>
            </w:r>
          </w:p>
        </w:tc>
        <w:tc>
          <w:tcPr>
            <w:tcW w:w="1354" w:type="dxa"/>
            <w:tcBorders>
              <w:top w:val="single" w:sz="4" w:space="0" w:color="8EA9DB"/>
              <w:left w:val="nil"/>
              <w:bottom w:val="single" w:sz="4" w:space="0" w:color="8EA9DB"/>
              <w:right w:val="nil"/>
            </w:tcBorders>
            <w:shd w:val="clear" w:color="auto" w:fill="D9E1F2"/>
            <w:tcMar>
              <w:top w:w="15" w:type="dxa"/>
              <w:left w:w="15" w:type="dxa"/>
              <w:right w:w="15" w:type="dxa"/>
            </w:tcMar>
          </w:tcPr>
          <w:p w14:paraId="3308732E" w14:textId="717EE536" w:rsidR="00841C7D" w:rsidRPr="00240AA1" w:rsidRDefault="00841C7D" w:rsidP="00240AA1">
            <w:pPr>
              <w:spacing w:after="0"/>
            </w:pPr>
            <w:r w:rsidRPr="00240AA1">
              <w:rPr>
                <w:rFonts w:ascii="Calibri" w:eastAsia="Calibri" w:hAnsi="Calibri" w:cs="Calibri"/>
                <w:color w:val="000000" w:themeColor="text1"/>
              </w:rPr>
              <w:t>06-12-2023</w:t>
            </w:r>
          </w:p>
        </w:tc>
        <w:tc>
          <w:tcPr>
            <w:tcW w:w="1150" w:type="dxa"/>
            <w:tcBorders>
              <w:top w:val="single" w:sz="4" w:space="0" w:color="8EA9DB"/>
              <w:left w:val="nil"/>
              <w:bottom w:val="single" w:sz="4" w:space="0" w:color="8EA9DB"/>
              <w:right w:val="single" w:sz="4" w:space="0" w:color="8EA9DB"/>
            </w:tcBorders>
            <w:shd w:val="clear" w:color="auto" w:fill="D9E1F2"/>
            <w:tcMar>
              <w:top w:w="15" w:type="dxa"/>
              <w:left w:w="15" w:type="dxa"/>
              <w:right w:w="15" w:type="dxa"/>
            </w:tcMar>
          </w:tcPr>
          <w:p w14:paraId="7AC706D4" w14:textId="04264700" w:rsidR="00841C7D" w:rsidRDefault="00841C7D" w:rsidP="00240AA1">
            <w:pPr>
              <w:spacing w:after="0"/>
            </w:pPr>
            <w:r w:rsidRPr="62E0D04E">
              <w:rPr>
                <w:rFonts w:ascii="Calibri" w:eastAsia="Calibri" w:hAnsi="Calibri" w:cs="Calibri"/>
                <w:color w:val="000000" w:themeColor="text1"/>
              </w:rPr>
              <w:t>08-27-2023</w:t>
            </w:r>
          </w:p>
        </w:tc>
      </w:tr>
      <w:tr w:rsidR="00841C7D" w14:paraId="6EBE5607" w14:textId="77777777" w:rsidTr="00240AA1">
        <w:trPr>
          <w:trHeight w:val="300"/>
        </w:trPr>
        <w:tc>
          <w:tcPr>
            <w:tcW w:w="4483" w:type="dxa"/>
            <w:tcBorders>
              <w:top w:val="single" w:sz="4" w:space="0" w:color="8EA9DB"/>
              <w:left w:val="single" w:sz="4" w:space="0" w:color="8EA9DB"/>
              <w:bottom w:val="single" w:sz="4" w:space="0" w:color="8EA9DB"/>
              <w:right w:val="nil"/>
            </w:tcBorders>
            <w:tcMar>
              <w:top w:w="15" w:type="dxa"/>
              <w:left w:w="15" w:type="dxa"/>
              <w:right w:w="15" w:type="dxa"/>
            </w:tcMar>
          </w:tcPr>
          <w:p w14:paraId="732E55DE" w14:textId="476F039B" w:rsidR="00841C7D" w:rsidRDefault="00841C7D" w:rsidP="00240AA1">
            <w:pPr>
              <w:spacing w:after="0"/>
            </w:pPr>
            <w:r w:rsidRPr="62E0D04E">
              <w:rPr>
                <w:rFonts w:ascii="Calibri" w:eastAsia="Calibri" w:hAnsi="Calibri" w:cs="Calibri"/>
                <w:color w:val="000000" w:themeColor="text1"/>
              </w:rPr>
              <w:t>Avondale United Church, Stratford</w:t>
            </w:r>
          </w:p>
        </w:tc>
        <w:tc>
          <w:tcPr>
            <w:tcW w:w="1106" w:type="dxa"/>
            <w:tcBorders>
              <w:top w:val="single" w:sz="4" w:space="0" w:color="8EA9DB"/>
              <w:left w:val="nil"/>
              <w:bottom w:val="single" w:sz="4" w:space="0" w:color="8EA9DB"/>
              <w:right w:val="nil"/>
            </w:tcBorders>
          </w:tcPr>
          <w:p w14:paraId="63A4B8FC" w14:textId="77777777" w:rsidR="00841C7D" w:rsidRPr="62E0D04E" w:rsidRDefault="00841C7D" w:rsidP="00240AA1">
            <w:pPr>
              <w:spacing w:after="0"/>
              <w:rPr>
                <w:rFonts w:ascii="Calibri" w:eastAsia="Calibri" w:hAnsi="Calibri" w:cs="Calibri"/>
                <w:color w:val="000000" w:themeColor="text1"/>
              </w:rPr>
            </w:pPr>
          </w:p>
        </w:tc>
        <w:tc>
          <w:tcPr>
            <w:tcW w:w="1106" w:type="dxa"/>
            <w:tcBorders>
              <w:top w:val="single" w:sz="4" w:space="0" w:color="8EA9DB"/>
              <w:left w:val="nil"/>
              <w:bottom w:val="single" w:sz="4" w:space="0" w:color="8EA9DB"/>
              <w:right w:val="nil"/>
            </w:tcBorders>
            <w:tcMar>
              <w:top w:w="15" w:type="dxa"/>
              <w:left w:w="15" w:type="dxa"/>
              <w:right w:w="15" w:type="dxa"/>
            </w:tcMar>
          </w:tcPr>
          <w:p w14:paraId="66F52602" w14:textId="481B8AB2" w:rsidR="00841C7D" w:rsidRDefault="00841C7D" w:rsidP="00240AA1">
            <w:pPr>
              <w:spacing w:after="0"/>
            </w:pPr>
            <w:r w:rsidRPr="62E0D04E">
              <w:rPr>
                <w:rFonts w:ascii="Calibri" w:eastAsia="Calibri" w:hAnsi="Calibri" w:cs="Calibri"/>
                <w:color w:val="000000" w:themeColor="text1"/>
              </w:rPr>
              <w:t>Sabbatical</w:t>
            </w:r>
          </w:p>
        </w:tc>
        <w:tc>
          <w:tcPr>
            <w:tcW w:w="1266" w:type="dxa"/>
            <w:tcBorders>
              <w:top w:val="single" w:sz="4" w:space="0" w:color="8EA9DB"/>
              <w:left w:val="nil"/>
              <w:bottom w:val="single" w:sz="4" w:space="0" w:color="8EA9DB"/>
              <w:right w:val="nil"/>
            </w:tcBorders>
            <w:tcMar>
              <w:top w:w="15" w:type="dxa"/>
              <w:left w:w="15" w:type="dxa"/>
              <w:right w:w="15" w:type="dxa"/>
            </w:tcMar>
          </w:tcPr>
          <w:p w14:paraId="1BB983E5" w14:textId="15C6A9D2" w:rsidR="00841C7D" w:rsidRDefault="00841C7D" w:rsidP="00240AA1">
            <w:pPr>
              <w:spacing w:after="0"/>
            </w:pPr>
            <w:r w:rsidRPr="62E0D04E">
              <w:rPr>
                <w:rFonts w:ascii="Calibri" w:eastAsia="Calibri" w:hAnsi="Calibri" w:cs="Calibri"/>
                <w:color w:val="000000" w:themeColor="text1"/>
              </w:rPr>
              <w:t>Needed</w:t>
            </w:r>
          </w:p>
        </w:tc>
        <w:tc>
          <w:tcPr>
            <w:tcW w:w="1354" w:type="dxa"/>
            <w:tcBorders>
              <w:top w:val="single" w:sz="4" w:space="0" w:color="8EA9DB"/>
              <w:left w:val="nil"/>
              <w:bottom w:val="single" w:sz="4" w:space="0" w:color="8EA9DB"/>
              <w:right w:val="nil"/>
            </w:tcBorders>
            <w:tcMar>
              <w:top w:w="15" w:type="dxa"/>
              <w:left w:w="15" w:type="dxa"/>
              <w:right w:w="15" w:type="dxa"/>
            </w:tcMar>
          </w:tcPr>
          <w:p w14:paraId="19CBBD49" w14:textId="46A4FF61" w:rsidR="00841C7D" w:rsidRDefault="00841C7D" w:rsidP="00240AA1">
            <w:pPr>
              <w:spacing w:after="0"/>
            </w:pPr>
            <w:r w:rsidRPr="62E0D04E">
              <w:rPr>
                <w:rFonts w:ascii="Calibri" w:eastAsia="Calibri" w:hAnsi="Calibri" w:cs="Calibri"/>
                <w:color w:val="000000" w:themeColor="text1"/>
              </w:rPr>
              <w:t>09-01-2024</w:t>
            </w:r>
          </w:p>
        </w:tc>
        <w:tc>
          <w:tcPr>
            <w:tcW w:w="1150" w:type="dxa"/>
            <w:tcBorders>
              <w:top w:val="single" w:sz="4" w:space="0" w:color="8EA9DB"/>
              <w:left w:val="nil"/>
              <w:bottom w:val="single" w:sz="4" w:space="0" w:color="8EA9DB"/>
              <w:right w:val="single" w:sz="4" w:space="0" w:color="8EA9DB"/>
            </w:tcBorders>
            <w:tcMar>
              <w:top w:w="15" w:type="dxa"/>
              <w:left w:w="15" w:type="dxa"/>
              <w:right w:w="15" w:type="dxa"/>
            </w:tcMar>
          </w:tcPr>
          <w:p w14:paraId="16723919" w14:textId="5EB44326" w:rsidR="00841C7D" w:rsidRDefault="00841C7D" w:rsidP="00240AA1">
            <w:pPr>
              <w:spacing w:after="0"/>
            </w:pPr>
            <w:r w:rsidRPr="62E0D04E">
              <w:rPr>
                <w:rFonts w:ascii="Calibri" w:eastAsia="Calibri" w:hAnsi="Calibri" w:cs="Calibri"/>
                <w:color w:val="000000" w:themeColor="text1"/>
              </w:rPr>
              <w:t>01-07-2025</w:t>
            </w:r>
          </w:p>
        </w:tc>
      </w:tr>
      <w:tr w:rsidR="00841C7D" w14:paraId="57EA4F4A" w14:textId="77777777" w:rsidTr="00ED07AF">
        <w:trPr>
          <w:trHeight w:val="300"/>
        </w:trPr>
        <w:tc>
          <w:tcPr>
            <w:tcW w:w="4483" w:type="dxa"/>
            <w:tcBorders>
              <w:top w:val="single" w:sz="4" w:space="0" w:color="8EA9DB"/>
              <w:left w:val="single" w:sz="4" w:space="0" w:color="8EA9DB"/>
              <w:bottom w:val="single" w:sz="4" w:space="0" w:color="8EA9DB"/>
              <w:right w:val="nil"/>
            </w:tcBorders>
            <w:shd w:val="clear" w:color="auto" w:fill="D9E1F2"/>
            <w:tcMar>
              <w:top w:w="15" w:type="dxa"/>
              <w:left w:w="15" w:type="dxa"/>
              <w:right w:w="15" w:type="dxa"/>
            </w:tcMar>
          </w:tcPr>
          <w:p w14:paraId="3EFCAC3A" w14:textId="77777777" w:rsidR="00841C7D" w:rsidRDefault="00841C7D" w:rsidP="00ED07AF">
            <w:pPr>
              <w:spacing w:after="0"/>
              <w:rPr>
                <w:rFonts w:ascii="Calibri" w:eastAsia="Calibri" w:hAnsi="Calibri" w:cs="Calibri"/>
                <w:color w:val="000000" w:themeColor="text1"/>
              </w:rPr>
            </w:pPr>
            <w:r w:rsidRPr="62E0D04E">
              <w:rPr>
                <w:rFonts w:ascii="Calibri" w:eastAsia="Calibri" w:hAnsi="Calibri" w:cs="Calibri"/>
                <w:color w:val="000000" w:themeColor="text1"/>
              </w:rPr>
              <w:t>Grace United Church, Thornbury</w:t>
            </w:r>
          </w:p>
          <w:p w14:paraId="7D2403C8" w14:textId="467F5756" w:rsidR="00ED07AF" w:rsidRPr="00240AA1" w:rsidRDefault="00240AA1" w:rsidP="00ED07AF">
            <w:pPr>
              <w:spacing w:after="0"/>
              <w:rPr>
                <w:i/>
              </w:rPr>
            </w:pPr>
            <w:r w:rsidRPr="00240AA1">
              <w:rPr>
                <w:i/>
              </w:rPr>
              <w:t>Possibly Rebekah Duncan: Rebekah will speak to John.</w:t>
            </w:r>
          </w:p>
        </w:tc>
        <w:tc>
          <w:tcPr>
            <w:tcW w:w="1106" w:type="dxa"/>
            <w:tcBorders>
              <w:top w:val="single" w:sz="4" w:space="0" w:color="8EA9DB"/>
              <w:left w:val="nil"/>
              <w:bottom w:val="single" w:sz="4" w:space="0" w:color="8EA9DB"/>
              <w:right w:val="nil"/>
            </w:tcBorders>
            <w:shd w:val="clear" w:color="auto" w:fill="D9E1F2"/>
          </w:tcPr>
          <w:p w14:paraId="2446171B" w14:textId="77777777" w:rsidR="00841C7D" w:rsidRPr="62E0D04E" w:rsidRDefault="00841C7D" w:rsidP="00ED07AF">
            <w:pPr>
              <w:spacing w:after="0"/>
              <w:rPr>
                <w:rFonts w:ascii="Calibri" w:eastAsia="Calibri" w:hAnsi="Calibri" w:cs="Calibri"/>
                <w:color w:val="000000" w:themeColor="text1"/>
              </w:rPr>
            </w:pPr>
          </w:p>
        </w:tc>
        <w:tc>
          <w:tcPr>
            <w:tcW w:w="1106" w:type="dxa"/>
            <w:tcBorders>
              <w:top w:val="single" w:sz="4" w:space="0" w:color="8EA9DB"/>
              <w:left w:val="nil"/>
              <w:bottom w:val="single" w:sz="4" w:space="0" w:color="8EA9DB"/>
              <w:right w:val="nil"/>
            </w:tcBorders>
            <w:shd w:val="clear" w:color="auto" w:fill="D9E1F2"/>
            <w:tcMar>
              <w:top w:w="15" w:type="dxa"/>
              <w:left w:w="15" w:type="dxa"/>
              <w:right w:w="15" w:type="dxa"/>
            </w:tcMar>
          </w:tcPr>
          <w:p w14:paraId="0698294E" w14:textId="41599215" w:rsidR="00841C7D" w:rsidRDefault="00841C7D" w:rsidP="00ED07AF">
            <w:pPr>
              <w:spacing w:after="0"/>
            </w:pPr>
            <w:r w:rsidRPr="62E0D04E">
              <w:rPr>
                <w:rFonts w:ascii="Calibri" w:eastAsia="Calibri" w:hAnsi="Calibri" w:cs="Calibri"/>
                <w:color w:val="000000" w:themeColor="text1"/>
              </w:rPr>
              <w:t>Primary</w:t>
            </w:r>
          </w:p>
        </w:tc>
        <w:tc>
          <w:tcPr>
            <w:tcW w:w="1266" w:type="dxa"/>
            <w:tcBorders>
              <w:top w:val="single" w:sz="4" w:space="0" w:color="8EA9DB"/>
              <w:left w:val="nil"/>
              <w:bottom w:val="single" w:sz="4" w:space="0" w:color="8EA9DB"/>
              <w:right w:val="nil"/>
            </w:tcBorders>
            <w:shd w:val="clear" w:color="auto" w:fill="D9E1F2"/>
            <w:tcMar>
              <w:top w:w="15" w:type="dxa"/>
              <w:left w:w="15" w:type="dxa"/>
              <w:right w:w="15" w:type="dxa"/>
            </w:tcMar>
          </w:tcPr>
          <w:p w14:paraId="579963B2" w14:textId="79A42017" w:rsidR="00841C7D" w:rsidRDefault="00841C7D" w:rsidP="00ED07AF">
            <w:pPr>
              <w:spacing w:after="0"/>
            </w:pPr>
            <w:r w:rsidRPr="62E0D04E">
              <w:rPr>
                <w:rFonts w:ascii="Calibri" w:eastAsia="Calibri" w:hAnsi="Calibri" w:cs="Calibri"/>
                <w:color w:val="000000" w:themeColor="text1"/>
              </w:rPr>
              <w:t>Needed</w:t>
            </w:r>
          </w:p>
        </w:tc>
        <w:tc>
          <w:tcPr>
            <w:tcW w:w="1354" w:type="dxa"/>
            <w:tcBorders>
              <w:top w:val="single" w:sz="4" w:space="0" w:color="8EA9DB"/>
              <w:left w:val="nil"/>
              <w:bottom w:val="single" w:sz="4" w:space="0" w:color="8EA9DB"/>
              <w:right w:val="nil"/>
            </w:tcBorders>
            <w:shd w:val="clear" w:color="auto" w:fill="D9E1F2"/>
            <w:tcMar>
              <w:top w:w="15" w:type="dxa"/>
              <w:left w:w="15" w:type="dxa"/>
              <w:right w:w="15" w:type="dxa"/>
            </w:tcMar>
          </w:tcPr>
          <w:p w14:paraId="61F93A13" w14:textId="14EF4BDE" w:rsidR="00841C7D" w:rsidRPr="00240AA1" w:rsidRDefault="00841C7D" w:rsidP="00ED07AF">
            <w:pPr>
              <w:spacing w:after="0"/>
            </w:pPr>
            <w:r w:rsidRPr="00240AA1">
              <w:rPr>
                <w:rFonts w:ascii="Calibri" w:eastAsia="Calibri" w:hAnsi="Calibri" w:cs="Calibri"/>
                <w:color w:val="000000" w:themeColor="text1"/>
              </w:rPr>
              <w:t>06-01-2023</w:t>
            </w:r>
          </w:p>
        </w:tc>
        <w:tc>
          <w:tcPr>
            <w:tcW w:w="1150" w:type="dxa"/>
            <w:tcBorders>
              <w:top w:val="single" w:sz="4" w:space="0" w:color="8EA9DB"/>
              <w:left w:val="nil"/>
              <w:bottom w:val="single" w:sz="4" w:space="0" w:color="8EA9DB"/>
              <w:right w:val="single" w:sz="4" w:space="0" w:color="8EA9DB"/>
            </w:tcBorders>
            <w:shd w:val="clear" w:color="auto" w:fill="D9E1F2"/>
            <w:tcMar>
              <w:top w:w="15" w:type="dxa"/>
              <w:left w:w="15" w:type="dxa"/>
              <w:right w:w="15" w:type="dxa"/>
            </w:tcMar>
            <w:vAlign w:val="bottom"/>
          </w:tcPr>
          <w:p w14:paraId="0DED0E23" w14:textId="5C8FD653" w:rsidR="00841C7D" w:rsidRDefault="00841C7D"/>
        </w:tc>
      </w:tr>
    </w:tbl>
    <w:p w14:paraId="4F7F3495" w14:textId="2BD3B1B4" w:rsidR="006B20E9" w:rsidRPr="00841C7D" w:rsidRDefault="25ADDF23" w:rsidP="00841C7D">
      <w:pPr>
        <w:pStyle w:val="ListParagraph"/>
        <w:numPr>
          <w:ilvl w:val="0"/>
          <w:numId w:val="6"/>
        </w:numPr>
        <w:spacing w:before="120" w:after="0" w:line="240" w:lineRule="auto"/>
        <w:ind w:left="567" w:hanging="357"/>
        <w:contextualSpacing w:val="0"/>
        <w:rPr>
          <w:rFonts w:eastAsiaTheme="minorEastAsia"/>
        </w:rPr>
      </w:pPr>
      <w:r w:rsidRPr="00841C7D">
        <w:rPr>
          <w:rFonts w:eastAsia="Calibri"/>
          <w:lang w:val="en-CA"/>
        </w:rPr>
        <w:lastRenderedPageBreak/>
        <w:t>Documents</w:t>
      </w:r>
      <w:r w:rsidR="008A2300" w:rsidRPr="00841C7D">
        <w:rPr>
          <w:rFonts w:eastAsia="Calibri"/>
          <w:lang w:val="en-CA"/>
        </w:rPr>
        <w:t xml:space="preserve"> received for informatio</w:t>
      </w:r>
      <w:r w:rsidR="009D180E" w:rsidRPr="00841C7D">
        <w:rPr>
          <w:rFonts w:eastAsia="Calibri"/>
          <w:lang w:val="en-CA"/>
        </w:rPr>
        <w:t>n</w:t>
      </w:r>
    </w:p>
    <w:p w14:paraId="2A4F1265" w14:textId="55E195ED" w:rsidR="04064E20" w:rsidRPr="00071CE2" w:rsidRDefault="656396FD" w:rsidP="5B423394">
      <w:pPr>
        <w:pStyle w:val="ListParagraph"/>
        <w:numPr>
          <w:ilvl w:val="1"/>
          <w:numId w:val="6"/>
        </w:numPr>
        <w:spacing w:before="120" w:after="0" w:line="240" w:lineRule="auto"/>
        <w:rPr>
          <w:rFonts w:eastAsiaTheme="minorEastAsia"/>
        </w:rPr>
      </w:pPr>
      <w:r w:rsidRPr="5B423394">
        <w:rPr>
          <w:rFonts w:eastAsiaTheme="minorEastAsia"/>
          <w:lang w:val="en-CA"/>
        </w:rPr>
        <w:t xml:space="preserve">St. John’s UC, Wiarton – </w:t>
      </w:r>
      <w:r w:rsidRPr="00B673A1">
        <w:rPr>
          <w:rFonts w:eastAsiaTheme="minorEastAsia"/>
          <w:lang w:val="en-CA"/>
        </w:rPr>
        <w:t>Annual Report</w:t>
      </w:r>
    </w:p>
    <w:p w14:paraId="5ABECFC9" w14:textId="510DE810" w:rsidR="00071CE2" w:rsidRDefault="75FD2B9A" w:rsidP="5B423394">
      <w:pPr>
        <w:pStyle w:val="ListParagraph"/>
        <w:numPr>
          <w:ilvl w:val="1"/>
          <w:numId w:val="6"/>
        </w:numPr>
        <w:spacing w:before="120" w:after="0" w:line="240" w:lineRule="auto"/>
        <w:rPr>
          <w:rFonts w:eastAsiaTheme="minorEastAsia"/>
        </w:rPr>
      </w:pPr>
      <w:r w:rsidRPr="5B423394">
        <w:rPr>
          <w:rFonts w:eastAsiaTheme="minorEastAsia"/>
        </w:rPr>
        <w:t xml:space="preserve">Northside UC – </w:t>
      </w:r>
      <w:r w:rsidRPr="00B673A1">
        <w:rPr>
          <w:rFonts w:eastAsiaTheme="minorEastAsia"/>
        </w:rPr>
        <w:t>Annual Report</w:t>
      </w:r>
    </w:p>
    <w:p w14:paraId="2348C78E" w14:textId="31DE331E" w:rsidR="75FD2B9A" w:rsidRDefault="75FD2B9A" w:rsidP="5B423394">
      <w:pPr>
        <w:pStyle w:val="ListParagraph"/>
        <w:numPr>
          <w:ilvl w:val="1"/>
          <w:numId w:val="6"/>
        </w:numPr>
        <w:spacing w:before="120" w:after="0" w:line="240" w:lineRule="auto"/>
        <w:rPr>
          <w:rFonts w:eastAsiaTheme="minorEastAsia"/>
        </w:rPr>
      </w:pPr>
      <w:r w:rsidRPr="26EAE84F">
        <w:rPr>
          <w:rFonts w:eastAsiaTheme="minorEastAsia"/>
        </w:rPr>
        <w:t xml:space="preserve">Seaforth UC – </w:t>
      </w:r>
      <w:r w:rsidRPr="00B673A1">
        <w:rPr>
          <w:rFonts w:eastAsiaTheme="minorEastAsia"/>
        </w:rPr>
        <w:t>Annual Report</w:t>
      </w:r>
    </w:p>
    <w:p w14:paraId="72BEFADA" w14:textId="442D2120" w:rsidR="61B954B4" w:rsidRDefault="61B954B4" w:rsidP="26EAE84F">
      <w:pPr>
        <w:pStyle w:val="ListParagraph"/>
        <w:numPr>
          <w:ilvl w:val="1"/>
          <w:numId w:val="6"/>
        </w:numPr>
        <w:spacing w:before="120" w:after="0" w:line="240" w:lineRule="auto"/>
        <w:rPr>
          <w:rFonts w:eastAsiaTheme="minorEastAsia"/>
        </w:rPr>
      </w:pPr>
      <w:r w:rsidRPr="39E16A44">
        <w:rPr>
          <w:rFonts w:eastAsiaTheme="minorEastAsia"/>
        </w:rPr>
        <w:t xml:space="preserve">Centralia UC – </w:t>
      </w:r>
      <w:r w:rsidRPr="00B673A1">
        <w:rPr>
          <w:rFonts w:eastAsiaTheme="minorEastAsia"/>
        </w:rPr>
        <w:t>Annual Report</w:t>
      </w:r>
    </w:p>
    <w:p w14:paraId="5217978C" w14:textId="05DA4C07" w:rsidR="73E4DECE" w:rsidRDefault="73E4DECE" w:rsidP="39E16A44">
      <w:pPr>
        <w:pStyle w:val="ListParagraph"/>
        <w:numPr>
          <w:ilvl w:val="1"/>
          <w:numId w:val="6"/>
        </w:numPr>
        <w:spacing w:before="120" w:after="0" w:line="240" w:lineRule="auto"/>
        <w:rPr>
          <w:rFonts w:eastAsiaTheme="minorEastAsia"/>
        </w:rPr>
      </w:pPr>
      <w:r w:rsidRPr="22C015DA">
        <w:rPr>
          <w:rFonts w:eastAsiaTheme="minorEastAsia"/>
        </w:rPr>
        <w:t xml:space="preserve">Centralia/Zion West PC – </w:t>
      </w:r>
      <w:r w:rsidRPr="00B673A1">
        <w:rPr>
          <w:rFonts w:eastAsiaTheme="minorEastAsia"/>
        </w:rPr>
        <w:t>Annual Reports</w:t>
      </w:r>
    </w:p>
    <w:p w14:paraId="4F315A37" w14:textId="715B6E7C" w:rsidR="7B4A1208" w:rsidRDefault="7B4A1208" w:rsidP="39E16A44">
      <w:pPr>
        <w:pStyle w:val="ListParagraph"/>
        <w:numPr>
          <w:ilvl w:val="1"/>
          <w:numId w:val="6"/>
        </w:numPr>
        <w:spacing w:before="120" w:after="0" w:line="240" w:lineRule="auto"/>
        <w:rPr>
          <w:rFonts w:eastAsiaTheme="minorEastAsia"/>
        </w:rPr>
      </w:pPr>
      <w:r w:rsidRPr="22C015DA">
        <w:rPr>
          <w:rFonts w:eastAsiaTheme="minorEastAsia"/>
        </w:rPr>
        <w:t xml:space="preserve">Hope Springs UC, Centre Wellington – </w:t>
      </w:r>
      <w:r w:rsidRPr="00B673A1">
        <w:rPr>
          <w:rFonts w:eastAsiaTheme="minorEastAsia"/>
        </w:rPr>
        <w:t>Annual Report</w:t>
      </w:r>
    </w:p>
    <w:p w14:paraId="1FD1CA3D" w14:textId="35F5474B" w:rsidR="73E4DECE" w:rsidRDefault="73E4DECE" w:rsidP="39E16A44">
      <w:pPr>
        <w:pStyle w:val="ListParagraph"/>
        <w:numPr>
          <w:ilvl w:val="1"/>
          <w:numId w:val="6"/>
        </w:numPr>
        <w:spacing w:before="120" w:after="0" w:line="240" w:lineRule="auto"/>
        <w:rPr>
          <w:rFonts w:eastAsiaTheme="minorEastAsia"/>
        </w:rPr>
      </w:pPr>
      <w:r w:rsidRPr="22C015DA">
        <w:rPr>
          <w:rFonts w:eastAsiaTheme="minorEastAsia"/>
        </w:rPr>
        <w:t xml:space="preserve">Rockwood UC – </w:t>
      </w:r>
      <w:r w:rsidRPr="00B673A1">
        <w:rPr>
          <w:rFonts w:eastAsiaTheme="minorEastAsia"/>
        </w:rPr>
        <w:t>Self-Assessment</w:t>
      </w:r>
    </w:p>
    <w:p w14:paraId="2FBDA252" w14:textId="732E8CAB" w:rsidR="73E4DECE" w:rsidRPr="00841C7D" w:rsidRDefault="73E4DECE" w:rsidP="39E16A44">
      <w:pPr>
        <w:pStyle w:val="ListParagraph"/>
        <w:numPr>
          <w:ilvl w:val="1"/>
          <w:numId w:val="6"/>
        </w:numPr>
        <w:spacing w:before="120" w:after="0" w:line="240" w:lineRule="auto"/>
        <w:rPr>
          <w:rStyle w:val="Hyperlink"/>
          <w:rFonts w:eastAsiaTheme="minorEastAsia"/>
          <w:color w:val="auto"/>
          <w:u w:val="none"/>
        </w:rPr>
      </w:pPr>
      <w:r w:rsidRPr="22C015DA">
        <w:rPr>
          <w:rFonts w:eastAsiaTheme="minorEastAsia"/>
        </w:rPr>
        <w:t xml:space="preserve">Stone UC – </w:t>
      </w:r>
      <w:r w:rsidRPr="00B673A1">
        <w:rPr>
          <w:rFonts w:eastAsiaTheme="minorEastAsia"/>
        </w:rPr>
        <w:t>Self assessment</w:t>
      </w:r>
    </w:p>
    <w:p w14:paraId="626C6F60" w14:textId="55AE7052" w:rsidR="00841C7D" w:rsidRDefault="00841C7D" w:rsidP="00232AD2">
      <w:pPr>
        <w:pStyle w:val="ListParagraph"/>
        <w:spacing w:before="120" w:after="0" w:line="240" w:lineRule="auto"/>
        <w:ind w:left="210"/>
        <w:rPr>
          <w:rFonts w:eastAsiaTheme="minorEastAsia"/>
        </w:rPr>
      </w:pPr>
      <w:r>
        <w:rPr>
          <w:rFonts w:eastAsiaTheme="minorEastAsia"/>
        </w:rPr>
        <w:t>Ann</w:t>
      </w:r>
      <w:r w:rsidR="00232AD2">
        <w:rPr>
          <w:rFonts w:eastAsiaTheme="minorEastAsia"/>
        </w:rPr>
        <w:t xml:space="preserve"> reviews </w:t>
      </w:r>
      <w:r>
        <w:rPr>
          <w:rFonts w:eastAsiaTheme="minorEastAsia"/>
        </w:rPr>
        <w:t>documents</w:t>
      </w:r>
      <w:r w:rsidR="00232AD2">
        <w:rPr>
          <w:rFonts w:eastAsiaTheme="minorEastAsia"/>
        </w:rPr>
        <w:t xml:space="preserve"> as able, as does Arthur Hills. Reminder that any commission member can review the documents, just note when you have reviewed (in </w:t>
      </w:r>
      <w:proofErr w:type="spellStart"/>
      <w:r w:rsidR="00232AD2">
        <w:rPr>
          <w:rFonts w:eastAsiaTheme="minorEastAsia"/>
        </w:rPr>
        <w:t>Sharepoint</w:t>
      </w:r>
      <w:proofErr w:type="spellEnd"/>
      <w:r w:rsidR="00232AD2">
        <w:rPr>
          <w:rFonts w:eastAsiaTheme="minorEastAsia"/>
        </w:rPr>
        <w:t>) so there is no duplication of effort.</w:t>
      </w:r>
    </w:p>
    <w:p w14:paraId="53C19F63" w14:textId="6C664207" w:rsidR="04064E20" w:rsidRDefault="04064E20" w:rsidP="13018483">
      <w:pPr>
        <w:pStyle w:val="ListParagraph"/>
        <w:numPr>
          <w:ilvl w:val="0"/>
          <w:numId w:val="6"/>
        </w:numPr>
        <w:spacing w:before="120" w:after="0" w:line="240" w:lineRule="auto"/>
        <w:ind w:left="567" w:hanging="357"/>
        <w:contextualSpacing w:val="0"/>
        <w:rPr>
          <w:rFonts w:eastAsiaTheme="minorEastAsia"/>
        </w:rPr>
      </w:pPr>
      <w:r w:rsidRPr="13018483">
        <w:rPr>
          <w:rFonts w:eastAsiaTheme="minorEastAsia"/>
          <w:lang w:val="en-CA"/>
        </w:rPr>
        <w:t>Report from Rep to the Executive</w:t>
      </w:r>
      <w:r w:rsidR="00240AA1">
        <w:rPr>
          <w:rFonts w:eastAsiaTheme="minorEastAsia"/>
          <w:lang w:val="en-CA"/>
        </w:rPr>
        <w:t xml:space="preserve"> (Ann Harbridge)</w:t>
      </w:r>
    </w:p>
    <w:p w14:paraId="08B4FF9E" w14:textId="7BB596A3" w:rsidR="00841C7D" w:rsidRDefault="00240AA1" w:rsidP="00240AA1">
      <w:pPr>
        <w:spacing w:before="120" w:after="0" w:line="240" w:lineRule="auto"/>
        <w:ind w:left="284"/>
        <w:rPr>
          <w:rFonts w:eastAsiaTheme="minorEastAsia"/>
        </w:rPr>
      </w:pPr>
      <w:r>
        <w:rPr>
          <w:rFonts w:eastAsiaTheme="minorEastAsia"/>
        </w:rPr>
        <w:t>Ann reported that the WOWRC Executive met on June 15</w:t>
      </w:r>
      <w:r w:rsidRPr="00240AA1">
        <w:rPr>
          <w:rFonts w:eastAsiaTheme="minorEastAsia"/>
          <w:vertAlign w:val="superscript"/>
        </w:rPr>
        <w:t>th</w:t>
      </w:r>
      <w:r>
        <w:rPr>
          <w:rFonts w:eastAsiaTheme="minorEastAsia"/>
        </w:rPr>
        <w:t xml:space="preserve">, primarily to review </w:t>
      </w:r>
      <w:r w:rsidR="00232AD2">
        <w:rPr>
          <w:rFonts w:eastAsiaTheme="minorEastAsia"/>
        </w:rPr>
        <w:t xml:space="preserve">the Regional Council Evaluation Report. The report will be shared with all the Commissions; commissions are to keep the report confidential until it is widely shared at the fall regional council meeting.  </w:t>
      </w:r>
      <w:r w:rsidR="00841C7D">
        <w:rPr>
          <w:rFonts w:eastAsiaTheme="minorEastAsia"/>
        </w:rPr>
        <w:t>Overall</w:t>
      </w:r>
      <w:r w:rsidR="00232AD2">
        <w:rPr>
          <w:rFonts w:eastAsiaTheme="minorEastAsia"/>
        </w:rPr>
        <w:t xml:space="preserve"> a</w:t>
      </w:r>
      <w:r w:rsidR="00841C7D">
        <w:rPr>
          <w:rFonts w:eastAsiaTheme="minorEastAsia"/>
        </w:rPr>
        <w:t xml:space="preserve"> fairly positive report, </w:t>
      </w:r>
      <w:r w:rsidR="00232AD2">
        <w:rPr>
          <w:rFonts w:eastAsiaTheme="minorEastAsia"/>
        </w:rPr>
        <w:t>however, there is s</w:t>
      </w:r>
      <w:r w:rsidR="00841C7D">
        <w:rPr>
          <w:rFonts w:eastAsiaTheme="minorEastAsia"/>
        </w:rPr>
        <w:t xml:space="preserve">till lot of work to be done in terms of communication. Large disconnect with those bemoaning loss of presbyteries, response time by the region. </w:t>
      </w:r>
    </w:p>
    <w:p w14:paraId="11F150E4" w14:textId="3FEED915" w:rsidR="00841C7D" w:rsidRDefault="00841C7D" w:rsidP="00240AA1">
      <w:pPr>
        <w:spacing w:before="120" w:after="0" w:line="240" w:lineRule="auto"/>
        <w:ind w:left="284"/>
        <w:rPr>
          <w:rFonts w:eastAsiaTheme="minorEastAsia"/>
        </w:rPr>
      </w:pPr>
      <w:r>
        <w:rPr>
          <w:rFonts w:eastAsiaTheme="minorEastAsia"/>
        </w:rPr>
        <w:t xml:space="preserve">Recruitment </w:t>
      </w:r>
      <w:r w:rsidR="00232AD2">
        <w:rPr>
          <w:rFonts w:eastAsiaTheme="minorEastAsia"/>
        </w:rPr>
        <w:t>committee is being s</w:t>
      </w:r>
      <w:r>
        <w:rPr>
          <w:rFonts w:eastAsiaTheme="minorEastAsia"/>
        </w:rPr>
        <w:t>truck to help with getting volunteers.</w:t>
      </w:r>
    </w:p>
    <w:p w14:paraId="2DF79E9D" w14:textId="05CB6CC1" w:rsidR="00841C7D" w:rsidRDefault="00841C7D" w:rsidP="00240AA1">
      <w:pPr>
        <w:spacing w:before="120" w:after="0" w:line="240" w:lineRule="auto"/>
        <w:ind w:left="284"/>
        <w:rPr>
          <w:rFonts w:eastAsiaTheme="minorEastAsia"/>
        </w:rPr>
      </w:pPr>
      <w:r>
        <w:rPr>
          <w:rFonts w:eastAsiaTheme="minorEastAsia"/>
        </w:rPr>
        <w:t xml:space="preserve">Fall meeting </w:t>
      </w:r>
      <w:r w:rsidR="00232AD2">
        <w:rPr>
          <w:rFonts w:eastAsiaTheme="minorEastAsia"/>
        </w:rPr>
        <w:t>is Sept. 28 to Oct. 1. A r</w:t>
      </w:r>
      <w:r>
        <w:rPr>
          <w:rFonts w:eastAsiaTheme="minorEastAsia"/>
        </w:rPr>
        <w:t>egional worldwide communion service</w:t>
      </w:r>
      <w:r w:rsidR="00232AD2">
        <w:rPr>
          <w:rFonts w:eastAsiaTheme="minorEastAsia"/>
        </w:rPr>
        <w:t xml:space="preserve"> will be prepared</w:t>
      </w:r>
      <w:r>
        <w:rPr>
          <w:rFonts w:eastAsiaTheme="minorEastAsia"/>
        </w:rPr>
        <w:t xml:space="preserve">. </w:t>
      </w:r>
      <w:r w:rsidR="00232AD2">
        <w:rPr>
          <w:rFonts w:eastAsiaTheme="minorEastAsia"/>
        </w:rPr>
        <w:t xml:space="preserve">The tentative plan is </w:t>
      </w:r>
      <w:r w:rsidR="0013764F">
        <w:rPr>
          <w:rFonts w:eastAsiaTheme="minorEastAsia"/>
        </w:rPr>
        <w:t>to have a service</w:t>
      </w:r>
      <w:r w:rsidR="00232AD2">
        <w:rPr>
          <w:rFonts w:eastAsiaTheme="minorEastAsia"/>
        </w:rPr>
        <w:t xml:space="preserve"> made</w:t>
      </w:r>
      <w:r w:rsidR="0013764F">
        <w:rPr>
          <w:rFonts w:eastAsiaTheme="minorEastAsia"/>
        </w:rPr>
        <w:t xml:space="preserve"> available to everyone, as well as hav</w:t>
      </w:r>
      <w:r w:rsidR="00232AD2">
        <w:rPr>
          <w:rFonts w:eastAsiaTheme="minorEastAsia"/>
        </w:rPr>
        <w:t>e a</w:t>
      </w:r>
      <w:r w:rsidR="0013764F">
        <w:rPr>
          <w:rFonts w:eastAsiaTheme="minorEastAsia"/>
        </w:rPr>
        <w:t xml:space="preserve"> service at </w:t>
      </w:r>
      <w:r w:rsidR="00232AD2">
        <w:rPr>
          <w:rFonts w:eastAsiaTheme="minorEastAsia"/>
        </w:rPr>
        <w:t xml:space="preserve">a </w:t>
      </w:r>
      <w:r w:rsidR="0013764F">
        <w:rPr>
          <w:rFonts w:eastAsiaTheme="minorEastAsia"/>
        </w:rPr>
        <w:t>central location that can be livestreamed.</w:t>
      </w:r>
    </w:p>
    <w:p w14:paraId="25008BE7" w14:textId="45D1B386" w:rsidR="00841C7D" w:rsidRDefault="00841C7D" w:rsidP="00240AA1">
      <w:pPr>
        <w:spacing w:before="120" w:after="0" w:line="240" w:lineRule="auto"/>
        <w:ind w:left="284"/>
        <w:rPr>
          <w:rFonts w:eastAsiaTheme="minorEastAsia"/>
        </w:rPr>
      </w:pPr>
      <w:r>
        <w:rPr>
          <w:rFonts w:eastAsiaTheme="minorEastAsia"/>
        </w:rPr>
        <w:t>Millbank cemetery</w:t>
      </w:r>
      <w:r w:rsidR="00232AD2">
        <w:rPr>
          <w:rFonts w:eastAsiaTheme="minorEastAsia"/>
        </w:rPr>
        <w:t xml:space="preserve"> has been</w:t>
      </w:r>
      <w:r>
        <w:rPr>
          <w:rFonts w:eastAsiaTheme="minorEastAsia"/>
        </w:rPr>
        <w:t xml:space="preserve"> transferred to municipality.</w:t>
      </w:r>
    </w:p>
    <w:p w14:paraId="2D5B66D1" w14:textId="29036EBD" w:rsidR="00841C7D" w:rsidRDefault="00841C7D" w:rsidP="00232AD2">
      <w:pPr>
        <w:spacing w:before="120" w:after="0" w:line="240" w:lineRule="auto"/>
        <w:ind w:left="284"/>
        <w:rPr>
          <w:rFonts w:eastAsiaTheme="minorEastAsia"/>
        </w:rPr>
      </w:pPr>
      <w:r>
        <w:rPr>
          <w:rFonts w:eastAsiaTheme="minorEastAsia"/>
        </w:rPr>
        <w:t>Deadline</w:t>
      </w:r>
      <w:r w:rsidR="00232AD2">
        <w:rPr>
          <w:rFonts w:eastAsiaTheme="minorEastAsia"/>
        </w:rPr>
        <w:t>s</w:t>
      </w:r>
      <w:r>
        <w:rPr>
          <w:rFonts w:eastAsiaTheme="minorEastAsia"/>
        </w:rPr>
        <w:t xml:space="preserve"> for regional gatherings. Didn’t get to</w:t>
      </w:r>
      <w:r w:rsidR="00232AD2">
        <w:rPr>
          <w:rFonts w:eastAsiaTheme="minorEastAsia"/>
        </w:rPr>
        <w:t xml:space="preserve"> this (raised in a proposal at the May regional council meeting). Discussion d</w:t>
      </w:r>
      <w:r w:rsidR="0013764F">
        <w:rPr>
          <w:rFonts w:eastAsiaTheme="minorEastAsia"/>
        </w:rPr>
        <w:t>eferred to</w:t>
      </w:r>
      <w:r w:rsidR="00232AD2">
        <w:rPr>
          <w:rFonts w:eastAsiaTheme="minorEastAsia"/>
        </w:rPr>
        <w:t xml:space="preserve"> the next executive</w:t>
      </w:r>
      <w:r w:rsidR="0013764F">
        <w:rPr>
          <w:rFonts w:eastAsiaTheme="minorEastAsia"/>
        </w:rPr>
        <w:t xml:space="preserve"> meeting so </w:t>
      </w:r>
      <w:r w:rsidR="00232AD2">
        <w:rPr>
          <w:rFonts w:eastAsiaTheme="minorEastAsia"/>
        </w:rPr>
        <w:t xml:space="preserve">that there can be a more </w:t>
      </w:r>
      <w:r w:rsidR="0013764F">
        <w:rPr>
          <w:rFonts w:eastAsiaTheme="minorEastAsia"/>
        </w:rPr>
        <w:t xml:space="preserve">fulsome discussion </w:t>
      </w:r>
    </w:p>
    <w:p w14:paraId="7368B714" w14:textId="586B0D19" w:rsidR="0013764F" w:rsidRDefault="00232AD2" w:rsidP="00232AD2">
      <w:pPr>
        <w:spacing w:before="120" w:after="0" w:line="240" w:lineRule="auto"/>
        <w:ind w:left="284"/>
        <w:rPr>
          <w:rFonts w:eastAsiaTheme="minorEastAsia"/>
        </w:rPr>
      </w:pPr>
      <w:r>
        <w:rPr>
          <w:rFonts w:eastAsiaTheme="minorEastAsia"/>
        </w:rPr>
        <w:t xml:space="preserve">Executive/Commissions </w:t>
      </w:r>
      <w:r w:rsidR="0013764F">
        <w:rPr>
          <w:rFonts w:eastAsiaTheme="minorEastAsia"/>
        </w:rPr>
        <w:t xml:space="preserve">Orientation: </w:t>
      </w:r>
      <w:r>
        <w:rPr>
          <w:rFonts w:eastAsiaTheme="minorEastAsia"/>
        </w:rPr>
        <w:t xml:space="preserve">September 19, tentatively Trinity </w:t>
      </w:r>
      <w:proofErr w:type="spellStart"/>
      <w:r>
        <w:rPr>
          <w:rFonts w:eastAsiaTheme="minorEastAsia"/>
        </w:rPr>
        <w:t>Listowel</w:t>
      </w:r>
      <w:proofErr w:type="spellEnd"/>
      <w:r>
        <w:rPr>
          <w:rFonts w:eastAsiaTheme="minorEastAsia"/>
        </w:rPr>
        <w:t>, in person. Tentative agenda: executive meets first thing, then executive/commissions gather for orientation, lunch, commissions meet in the afternoon.</w:t>
      </w:r>
    </w:p>
    <w:p w14:paraId="3700EC81" w14:textId="06CAB625" w:rsidR="00CC0536" w:rsidRPr="007E759F" w:rsidRDefault="25ADDF23" w:rsidP="00475D4D">
      <w:pPr>
        <w:pStyle w:val="Motion"/>
        <w:ind w:left="567"/>
      </w:pPr>
      <w:r w:rsidRPr="007E759F">
        <w:t>The C</w:t>
      </w:r>
      <w:r w:rsidR="00232AD2">
        <w:t xml:space="preserve">ongregational Support </w:t>
      </w:r>
      <w:r w:rsidRPr="007E759F">
        <w:t xml:space="preserve">Commission of Western Ontario Waterways Regional Council </w:t>
      </w:r>
      <w:r w:rsidRPr="007E759F">
        <w:rPr>
          <w:b/>
          <w:bCs/>
        </w:rPr>
        <w:t>agrees</w:t>
      </w:r>
      <w:r w:rsidRPr="007E759F">
        <w:t xml:space="preserve"> by consensus to the Consent Docket.</w:t>
      </w:r>
    </w:p>
    <w:p w14:paraId="2DBB3BD7" w14:textId="0D9A0E20" w:rsidR="00CC0536" w:rsidRPr="00CB0CB7" w:rsidRDefault="25ADDF23" w:rsidP="000B232D">
      <w:pPr>
        <w:pStyle w:val="Heading2"/>
        <w:spacing w:before="0"/>
        <w:rPr>
          <w:rFonts w:cstheme="minorHAnsi"/>
        </w:rPr>
      </w:pPr>
      <w:r w:rsidRPr="1DB56276">
        <w:t>New Business</w:t>
      </w:r>
      <w:r w:rsidR="00AE2EB1">
        <w:t>:</w:t>
      </w:r>
    </w:p>
    <w:p w14:paraId="0DA4F894" w14:textId="42B6765A" w:rsidR="002F040E" w:rsidRPr="00F90F46" w:rsidRDefault="1FCBD153" w:rsidP="000B232D">
      <w:pPr>
        <w:pStyle w:val="ListParagraph"/>
        <w:numPr>
          <w:ilvl w:val="0"/>
          <w:numId w:val="25"/>
        </w:numPr>
        <w:spacing w:after="0" w:line="240" w:lineRule="auto"/>
        <w:ind w:left="567" w:hanging="357"/>
        <w:contextualSpacing w:val="0"/>
        <w:rPr>
          <w:rStyle w:val="Hyperlink"/>
          <w:rFonts w:eastAsia="Calibri"/>
          <w:color w:val="auto"/>
          <w:u w:val="none"/>
          <w:lang w:val="en-CA"/>
        </w:rPr>
      </w:pPr>
      <w:r w:rsidRPr="22C015DA">
        <w:rPr>
          <w:rFonts w:eastAsia="Calibri"/>
          <w:lang w:val="en-CA"/>
        </w:rPr>
        <w:t xml:space="preserve">Glen Morris UC – Renovation to </w:t>
      </w:r>
      <w:r w:rsidR="45F17483" w:rsidRPr="22C015DA">
        <w:rPr>
          <w:rFonts w:eastAsia="Calibri"/>
          <w:lang w:val="en-CA"/>
        </w:rPr>
        <w:t>manse</w:t>
      </w:r>
      <w:r w:rsidRPr="22C015DA">
        <w:rPr>
          <w:rFonts w:eastAsia="Calibri"/>
          <w:lang w:val="en-CA"/>
        </w:rPr>
        <w:t>.</w:t>
      </w:r>
      <w:r w:rsidR="201D572F" w:rsidRPr="22C015DA">
        <w:rPr>
          <w:rFonts w:eastAsia="Calibri"/>
          <w:lang w:val="en-CA"/>
        </w:rPr>
        <w:t xml:space="preserve"> </w:t>
      </w:r>
      <w:r w:rsidR="201D572F" w:rsidRPr="00B673A1">
        <w:rPr>
          <w:rFonts w:eastAsia="Calibri"/>
          <w:lang w:val="en-CA"/>
        </w:rPr>
        <w:t>Floor Plan</w:t>
      </w:r>
      <w:r w:rsidR="201D572F" w:rsidRPr="22C015DA">
        <w:rPr>
          <w:rFonts w:eastAsia="Calibri"/>
          <w:lang w:val="en-CA"/>
        </w:rPr>
        <w:t xml:space="preserve">, </w:t>
      </w:r>
      <w:r w:rsidR="201D572F" w:rsidRPr="00B673A1">
        <w:rPr>
          <w:rFonts w:eastAsia="Calibri"/>
          <w:lang w:val="en-CA"/>
        </w:rPr>
        <w:t>Property Resolution</w:t>
      </w:r>
    </w:p>
    <w:p w14:paraId="71343CA4" w14:textId="3493B2F9" w:rsidR="00F90F46" w:rsidRDefault="0013764F" w:rsidP="00F90F46">
      <w:pPr>
        <w:pStyle w:val="ListParagraph"/>
        <w:spacing w:before="120" w:after="120" w:line="240" w:lineRule="auto"/>
        <w:ind w:left="567"/>
        <w:rPr>
          <w:rFonts w:eastAsia="Calibri"/>
          <w:lang w:val="en-CA"/>
        </w:rPr>
      </w:pPr>
      <w:r>
        <w:rPr>
          <w:rFonts w:eastAsia="Calibri"/>
          <w:lang w:val="en-CA"/>
        </w:rPr>
        <w:t>John</w:t>
      </w:r>
      <w:r w:rsidR="00232AD2">
        <w:rPr>
          <w:rFonts w:eastAsia="Calibri"/>
          <w:lang w:val="en-CA"/>
        </w:rPr>
        <w:t xml:space="preserve"> Neff noted</w:t>
      </w:r>
      <w:r>
        <w:rPr>
          <w:rFonts w:eastAsia="Calibri"/>
          <w:lang w:val="en-CA"/>
        </w:rPr>
        <w:t xml:space="preserve"> they did get a grant for some of the work</w:t>
      </w:r>
      <w:r w:rsidR="00232AD2">
        <w:rPr>
          <w:rFonts w:eastAsia="Calibri"/>
          <w:lang w:val="en-CA"/>
        </w:rPr>
        <w:t xml:space="preserve"> and the</w:t>
      </w:r>
      <w:r>
        <w:rPr>
          <w:rFonts w:eastAsia="Calibri"/>
          <w:lang w:val="en-CA"/>
        </w:rPr>
        <w:t xml:space="preserve"> work already in process. </w:t>
      </w:r>
    </w:p>
    <w:p w14:paraId="3DC7DD4F" w14:textId="208299E2" w:rsidR="00F90F46" w:rsidRDefault="0013764F" w:rsidP="00F90F46">
      <w:pPr>
        <w:pStyle w:val="ListParagraph"/>
        <w:spacing w:before="120" w:after="120" w:line="240" w:lineRule="auto"/>
        <w:ind w:left="567"/>
        <w:rPr>
          <w:rFonts w:eastAsia="Calibri"/>
          <w:lang w:val="en-CA"/>
        </w:rPr>
      </w:pPr>
      <w:r w:rsidRPr="00232AD2">
        <w:rPr>
          <w:rFonts w:eastAsia="Calibri"/>
          <w:b/>
          <w:lang w:val="en-CA"/>
        </w:rPr>
        <w:t>MOTION:</w:t>
      </w:r>
      <w:r>
        <w:rPr>
          <w:rFonts w:eastAsia="Calibri"/>
          <w:lang w:val="en-CA"/>
        </w:rPr>
        <w:t xml:space="preserve"> Marg</w:t>
      </w:r>
      <w:r w:rsidR="00232AD2">
        <w:rPr>
          <w:rFonts w:eastAsia="Calibri"/>
          <w:lang w:val="en-CA"/>
        </w:rPr>
        <w:t>aret Krauter</w:t>
      </w:r>
      <w:r>
        <w:rPr>
          <w:rFonts w:eastAsia="Calibri"/>
          <w:lang w:val="en-CA"/>
        </w:rPr>
        <w:t xml:space="preserve"> / Roz</w:t>
      </w:r>
      <w:r w:rsidR="00232AD2">
        <w:rPr>
          <w:rFonts w:eastAsia="Calibri"/>
          <w:lang w:val="en-CA"/>
        </w:rPr>
        <w:t xml:space="preserve"> Vincent-Haven</w:t>
      </w:r>
    </w:p>
    <w:p w14:paraId="2B61F820" w14:textId="0D936482" w:rsidR="0013764F" w:rsidRDefault="00232AD2" w:rsidP="00F90F46">
      <w:pPr>
        <w:pStyle w:val="ListParagraph"/>
        <w:spacing w:before="120" w:after="120" w:line="240" w:lineRule="auto"/>
        <w:ind w:left="567"/>
        <w:rPr>
          <w:rFonts w:eastAsia="Calibri"/>
          <w:lang w:val="en-CA"/>
        </w:rPr>
      </w:pPr>
      <w:r>
        <w:rPr>
          <w:rFonts w:eastAsia="Calibri"/>
          <w:lang w:val="en-CA"/>
        </w:rPr>
        <w:t xml:space="preserve">That the WOWRC Congregational </w:t>
      </w:r>
      <w:r w:rsidR="00475D4D">
        <w:rPr>
          <w:rFonts w:eastAsia="Calibri"/>
          <w:lang w:val="en-CA"/>
        </w:rPr>
        <w:t>Support Commission a</w:t>
      </w:r>
      <w:r w:rsidR="0013764F">
        <w:rPr>
          <w:rFonts w:eastAsia="Calibri"/>
          <w:lang w:val="en-CA"/>
        </w:rPr>
        <w:t>pprove the renovations to the manse at Glen Morris U</w:t>
      </w:r>
      <w:r w:rsidR="00475D4D">
        <w:rPr>
          <w:rFonts w:eastAsia="Calibri"/>
          <w:lang w:val="en-CA"/>
        </w:rPr>
        <w:t>nited Church as presented to the Congregational Support Commission.</w:t>
      </w:r>
    </w:p>
    <w:p w14:paraId="7FC4E26C" w14:textId="2B36F7E7" w:rsidR="0013764F" w:rsidRPr="00475D4D" w:rsidRDefault="0013764F" w:rsidP="00F90F46">
      <w:pPr>
        <w:pStyle w:val="ListParagraph"/>
        <w:spacing w:before="120" w:after="120" w:line="240" w:lineRule="auto"/>
        <w:ind w:left="567"/>
        <w:rPr>
          <w:rFonts w:eastAsia="Calibri"/>
          <w:b/>
          <w:lang w:val="en-CA"/>
        </w:rPr>
      </w:pPr>
      <w:r w:rsidRPr="00475D4D">
        <w:rPr>
          <w:rFonts w:eastAsia="Calibri"/>
          <w:b/>
          <w:lang w:val="en-CA"/>
        </w:rPr>
        <w:t>CARRIED</w:t>
      </w:r>
    </w:p>
    <w:p w14:paraId="76D1359A" w14:textId="5302493C" w:rsidR="0013764F" w:rsidRDefault="0013764F" w:rsidP="00F90F46">
      <w:pPr>
        <w:pStyle w:val="ListParagraph"/>
        <w:spacing w:before="120" w:after="120" w:line="240" w:lineRule="auto"/>
        <w:ind w:left="567"/>
        <w:rPr>
          <w:rFonts w:eastAsia="Calibri"/>
          <w:lang w:val="en-CA"/>
        </w:rPr>
      </w:pPr>
    </w:p>
    <w:p w14:paraId="4137C351" w14:textId="53841E81" w:rsidR="0C53EBC1" w:rsidRDefault="451A7033" w:rsidP="0C53EBC1">
      <w:pPr>
        <w:pStyle w:val="ListParagraph"/>
        <w:numPr>
          <w:ilvl w:val="0"/>
          <w:numId w:val="25"/>
        </w:numPr>
        <w:spacing w:before="120" w:after="120" w:line="240" w:lineRule="auto"/>
        <w:ind w:left="567" w:hanging="357"/>
        <w:rPr>
          <w:rFonts w:eastAsia="Calibri"/>
          <w:lang w:val="en-CA"/>
        </w:rPr>
      </w:pPr>
      <w:r w:rsidRPr="7F176880">
        <w:rPr>
          <w:rFonts w:eastAsia="Calibri"/>
          <w:lang w:val="en-CA"/>
        </w:rPr>
        <w:t xml:space="preserve">Huron Shores UC, Grand Bend </w:t>
      </w:r>
    </w:p>
    <w:p w14:paraId="1BA7FFA0" w14:textId="7B395010" w:rsidR="451A7033" w:rsidRDefault="451A7033" w:rsidP="7F176880">
      <w:pPr>
        <w:spacing w:before="120" w:after="120" w:line="240" w:lineRule="auto"/>
        <w:ind w:left="567"/>
        <w:rPr>
          <w:rFonts w:eastAsia="Calibri"/>
          <w:lang w:val="en-CA"/>
        </w:rPr>
      </w:pPr>
      <w:r w:rsidRPr="22C015DA">
        <w:rPr>
          <w:rFonts w:eastAsia="Calibri"/>
          <w:lang w:val="en-CA"/>
        </w:rPr>
        <w:t xml:space="preserve">They were asked to get an </w:t>
      </w:r>
      <w:r w:rsidR="7888572A" w:rsidRPr="00B673A1">
        <w:rPr>
          <w:rFonts w:eastAsia="Calibri"/>
          <w:lang w:val="en-CA"/>
        </w:rPr>
        <w:t xml:space="preserve">external </w:t>
      </w:r>
      <w:r w:rsidRPr="00B673A1">
        <w:rPr>
          <w:rFonts w:eastAsia="Calibri"/>
          <w:lang w:val="en-CA"/>
        </w:rPr>
        <w:t>audit</w:t>
      </w:r>
      <w:r w:rsidRPr="22C015DA">
        <w:rPr>
          <w:rFonts w:eastAsia="Calibri"/>
          <w:lang w:val="en-CA"/>
        </w:rPr>
        <w:t xml:space="preserve"> as part of the </w:t>
      </w:r>
      <w:r w:rsidR="652B3367" w:rsidRPr="22C015DA">
        <w:rPr>
          <w:rFonts w:eastAsia="Calibri"/>
          <w:lang w:val="en-CA"/>
        </w:rPr>
        <w:t>facilitator's</w:t>
      </w:r>
      <w:r w:rsidRPr="22C015DA">
        <w:rPr>
          <w:rFonts w:eastAsia="Calibri"/>
          <w:lang w:val="en-CA"/>
        </w:rPr>
        <w:t xml:space="preserve"> recommendations.</w:t>
      </w:r>
      <w:r w:rsidR="0013764F">
        <w:rPr>
          <w:rFonts w:eastAsia="Calibri"/>
          <w:lang w:val="en-CA"/>
        </w:rPr>
        <w:t xml:space="preserve"> </w:t>
      </w:r>
    </w:p>
    <w:p w14:paraId="39391311" w14:textId="1A90C178" w:rsidR="00964CF4" w:rsidRDefault="00475D4D" w:rsidP="7F176880">
      <w:pPr>
        <w:spacing w:before="120" w:after="120" w:line="240" w:lineRule="auto"/>
        <w:ind w:left="567"/>
        <w:rPr>
          <w:rFonts w:eastAsia="Calibri"/>
          <w:lang w:val="en-CA"/>
        </w:rPr>
      </w:pPr>
      <w:r>
        <w:rPr>
          <w:rFonts w:eastAsia="Calibri"/>
          <w:lang w:val="en-CA"/>
        </w:rPr>
        <w:t xml:space="preserve">John Neff reported that an audit was done; indicating they are doing well and things are in order. </w:t>
      </w:r>
      <w:r w:rsidR="00964CF4">
        <w:rPr>
          <w:rFonts w:eastAsia="Calibri"/>
          <w:lang w:val="en-CA"/>
        </w:rPr>
        <w:t>Audit was requested because there was some confusion about reporting in the past. Reporting expectations clarified now.</w:t>
      </w:r>
    </w:p>
    <w:p w14:paraId="34D07C5A" w14:textId="15ED7C1F" w:rsidR="00964CF4" w:rsidRDefault="00475D4D" w:rsidP="7F176880">
      <w:pPr>
        <w:spacing w:before="120" w:after="120" w:line="240" w:lineRule="auto"/>
        <w:ind w:left="567"/>
        <w:rPr>
          <w:rFonts w:eastAsia="Calibri"/>
          <w:lang w:val="en-CA"/>
        </w:rPr>
      </w:pPr>
      <w:r w:rsidRPr="00475D4D">
        <w:rPr>
          <w:rFonts w:eastAsia="Calibri"/>
          <w:lang w:val="en-CA"/>
        </w:rPr>
        <w:lastRenderedPageBreak/>
        <w:t xml:space="preserve">The Congregational Support Commission of Western Ontario Waterways Regional Council </w:t>
      </w:r>
      <w:r w:rsidRPr="00475D4D">
        <w:rPr>
          <w:rFonts w:eastAsia="Calibri"/>
          <w:b/>
          <w:lang w:val="en-CA"/>
        </w:rPr>
        <w:t xml:space="preserve">agrees </w:t>
      </w:r>
      <w:r w:rsidRPr="00475D4D">
        <w:rPr>
          <w:rFonts w:eastAsia="Calibri"/>
          <w:lang w:val="en-CA"/>
        </w:rPr>
        <w:t>by consensus</w:t>
      </w:r>
      <w:r>
        <w:rPr>
          <w:rFonts w:eastAsia="Calibri"/>
          <w:lang w:val="en-CA"/>
        </w:rPr>
        <w:t xml:space="preserve"> that the recommendation to Huron Shores United Church from the facilitator has been satisfied with the audit work completed.</w:t>
      </w:r>
    </w:p>
    <w:p w14:paraId="6A882D7C" w14:textId="516022D4" w:rsidR="00B673A1" w:rsidRPr="00B673A1" w:rsidRDefault="020E9F63" w:rsidP="00C1208D">
      <w:pPr>
        <w:pStyle w:val="ListParagraph"/>
        <w:numPr>
          <w:ilvl w:val="0"/>
          <w:numId w:val="25"/>
        </w:numPr>
        <w:spacing w:after="0" w:line="240" w:lineRule="auto"/>
        <w:ind w:left="567" w:hanging="357"/>
        <w:contextualSpacing w:val="0"/>
        <w:rPr>
          <w:b/>
        </w:rPr>
      </w:pPr>
      <w:r w:rsidRPr="22C015DA">
        <w:rPr>
          <w:rFonts w:eastAsia="Calibri"/>
          <w:lang w:val="en-CA"/>
        </w:rPr>
        <w:t xml:space="preserve">Hope Springs UC, Centre Wellington </w:t>
      </w:r>
      <w:r w:rsidR="00B673A1">
        <w:rPr>
          <w:rFonts w:eastAsia="Calibri"/>
          <w:lang w:val="en-CA"/>
        </w:rPr>
        <w:t>–</w:t>
      </w:r>
      <w:r w:rsidRPr="22C015DA">
        <w:rPr>
          <w:rFonts w:eastAsia="Calibri"/>
          <w:lang w:val="en-CA"/>
        </w:rPr>
        <w:t xml:space="preserve"> </w:t>
      </w:r>
      <w:r w:rsidR="00B673A1">
        <w:rPr>
          <w:rFonts w:eastAsia="Calibri"/>
          <w:lang w:val="en-CA"/>
        </w:rPr>
        <w:t>Sale of Alma UC</w:t>
      </w:r>
    </w:p>
    <w:p w14:paraId="20842E7E" w14:textId="72EF89D9" w:rsidR="00475D4D" w:rsidRPr="00B673A1" w:rsidRDefault="020E9F63" w:rsidP="00B673A1">
      <w:pPr>
        <w:pStyle w:val="ListParagraph"/>
        <w:spacing w:after="0" w:line="240" w:lineRule="auto"/>
        <w:ind w:left="567"/>
        <w:contextualSpacing w:val="0"/>
        <w:rPr>
          <w:b/>
        </w:rPr>
      </w:pPr>
      <w:r w:rsidRPr="00B673A1">
        <w:rPr>
          <w:b/>
        </w:rPr>
        <w:t>MOTION</w:t>
      </w:r>
      <w:r w:rsidR="00475D4D" w:rsidRPr="00B673A1">
        <w:rPr>
          <w:b/>
        </w:rPr>
        <w:t xml:space="preserve">: </w:t>
      </w:r>
      <w:r w:rsidR="00475D4D" w:rsidRPr="000E5D7C">
        <w:t xml:space="preserve">Norm </w:t>
      </w:r>
      <w:proofErr w:type="spellStart"/>
      <w:r w:rsidR="00475D4D" w:rsidRPr="000E5D7C">
        <w:t>Eygenraam</w:t>
      </w:r>
      <w:proofErr w:type="spellEnd"/>
      <w:r w:rsidR="00475D4D" w:rsidRPr="000E5D7C">
        <w:t xml:space="preserve"> / Bruce </w:t>
      </w:r>
      <w:proofErr w:type="spellStart"/>
      <w:r w:rsidR="00475D4D" w:rsidRPr="000E5D7C">
        <w:t>Gregerson</w:t>
      </w:r>
      <w:proofErr w:type="spellEnd"/>
    </w:p>
    <w:p w14:paraId="6EE011A6" w14:textId="5221BE14" w:rsidR="00964CF4" w:rsidRPr="00475D4D" w:rsidRDefault="000E5D7C" w:rsidP="004818E9">
      <w:pPr>
        <w:pStyle w:val="Motion"/>
        <w:numPr>
          <w:ilvl w:val="0"/>
          <w:numId w:val="33"/>
        </w:numPr>
        <w:spacing w:before="0" w:after="0"/>
        <w:ind w:left="924" w:hanging="357"/>
      </w:pPr>
      <w:r>
        <w:t>T</w:t>
      </w:r>
      <w:r w:rsidR="020E9F63" w:rsidRPr="00475D4D">
        <w:t xml:space="preserve">hat the Congregational Support Commission of Western Ontario Waterways Regional Council </w:t>
      </w:r>
      <w:r w:rsidRPr="000E5D7C">
        <w:t>approves the sale of certain Real Property</w:t>
      </w:r>
      <w:r>
        <w:t>,</w:t>
      </w:r>
      <w:r w:rsidR="00964CF4" w:rsidRPr="00475D4D">
        <w:rPr>
          <w:rStyle w:val="normaltextrun"/>
          <w:lang w:val="en-US"/>
        </w:rPr>
        <w:t xml:space="preserve"> the legal description of which is </w:t>
      </w:r>
      <w:r w:rsidR="00964CF4" w:rsidRPr="00475D4D">
        <w:rPr>
          <w:rStyle w:val="normaltextrun"/>
          <w:bCs/>
          <w:i/>
          <w:iCs/>
        </w:rPr>
        <w:t>Lot 146, Plan 134 Alma Town</w:t>
      </w:r>
      <w:r w:rsidR="00964CF4" w:rsidRPr="00475D4D">
        <w:rPr>
          <w:rStyle w:val="normaltextrun"/>
          <w:lang w:val="en-US"/>
        </w:rPr>
        <w:t xml:space="preserve">, and the municipal address of which is </w:t>
      </w:r>
      <w:r w:rsidR="00964CF4" w:rsidRPr="00475D4D">
        <w:rPr>
          <w:rStyle w:val="normaltextrun"/>
          <w:bCs/>
          <w:lang w:val="en-US"/>
        </w:rPr>
        <w:t>4 Rebecca Street West in Alma, Township of Mapleton</w:t>
      </w:r>
      <w:r w:rsidR="00964CF4" w:rsidRPr="00475D4D">
        <w:rPr>
          <w:rStyle w:val="normaltextrun"/>
          <w:lang w:val="en-US"/>
        </w:rPr>
        <w:t xml:space="preserve">, pursuant to an agreement between the Trustees of </w:t>
      </w:r>
      <w:r w:rsidR="00964CF4" w:rsidRPr="00475D4D">
        <w:rPr>
          <w:rStyle w:val="normaltextrun"/>
          <w:bCs/>
          <w:lang w:val="en-US"/>
        </w:rPr>
        <w:t>Hope Springs United Church</w:t>
      </w:r>
      <w:r w:rsidR="00964CF4" w:rsidRPr="00475D4D">
        <w:rPr>
          <w:rStyle w:val="normaltextrun"/>
          <w:lang w:val="en-US"/>
        </w:rPr>
        <w:t>, a congregation of The United Church of Canada, as</w:t>
      </w:r>
      <w:r w:rsidR="00FE3EFC">
        <w:rPr>
          <w:rStyle w:val="normaltextrun"/>
          <w:lang w:val="en-US"/>
        </w:rPr>
        <w:t xml:space="preserve"> S</w:t>
      </w:r>
      <w:r w:rsidR="00964CF4" w:rsidRPr="00475D4D">
        <w:rPr>
          <w:rStyle w:val="normaltextrun"/>
          <w:bCs/>
          <w:lang w:val="en-US"/>
        </w:rPr>
        <w:t>eller</w:t>
      </w:r>
      <w:r w:rsidR="00964CF4" w:rsidRPr="00475D4D">
        <w:rPr>
          <w:rStyle w:val="normaltextrun"/>
          <w:lang w:val="en-US"/>
        </w:rPr>
        <w:t xml:space="preserve">, and </w:t>
      </w:r>
      <w:r w:rsidR="00964CF4" w:rsidRPr="00475D4D">
        <w:rPr>
          <w:rStyle w:val="normaltextrun"/>
          <w:bCs/>
          <w:lang w:val="en-US"/>
        </w:rPr>
        <w:t>John Edward Craig Dinsmore</w:t>
      </w:r>
      <w:r w:rsidR="00964CF4" w:rsidRPr="00475D4D">
        <w:rPr>
          <w:rStyle w:val="normaltextrun"/>
          <w:lang w:val="en-US"/>
        </w:rPr>
        <w:t xml:space="preserve">, as </w:t>
      </w:r>
      <w:r w:rsidR="00FE3EFC">
        <w:rPr>
          <w:rStyle w:val="normaltextrun"/>
          <w:bCs/>
          <w:lang w:val="en-US"/>
        </w:rPr>
        <w:t>B</w:t>
      </w:r>
      <w:r w:rsidR="00964CF4" w:rsidRPr="00475D4D">
        <w:rPr>
          <w:rStyle w:val="normaltextrun"/>
          <w:bCs/>
          <w:lang w:val="en-US"/>
        </w:rPr>
        <w:t>uyer</w:t>
      </w:r>
      <w:r w:rsidR="00964CF4" w:rsidRPr="00475D4D">
        <w:rPr>
          <w:rStyle w:val="normaltextrun"/>
          <w:lang w:val="en-US"/>
        </w:rPr>
        <w:t xml:space="preserve">, dated the </w:t>
      </w:r>
      <w:r w:rsidR="00964CF4" w:rsidRPr="00475D4D">
        <w:rPr>
          <w:rStyle w:val="normaltextrun"/>
          <w:bCs/>
          <w:lang w:val="en-US"/>
        </w:rPr>
        <w:t>14</w:t>
      </w:r>
      <w:r w:rsidR="00964CF4" w:rsidRPr="00475D4D">
        <w:rPr>
          <w:rStyle w:val="normaltextrun"/>
          <w:bCs/>
          <w:vertAlign w:val="superscript"/>
          <w:lang w:val="en-US"/>
        </w:rPr>
        <w:t>th</w:t>
      </w:r>
      <w:r w:rsidR="00964CF4" w:rsidRPr="00475D4D">
        <w:rPr>
          <w:rStyle w:val="normaltextrun"/>
          <w:bCs/>
          <w:lang w:val="en-US"/>
        </w:rPr>
        <w:t xml:space="preserve"> Day of June</w:t>
      </w:r>
      <w:r w:rsidR="00FE3EFC">
        <w:rPr>
          <w:rStyle w:val="normaltextrun"/>
          <w:bCs/>
          <w:lang w:val="en-US"/>
        </w:rPr>
        <w:t xml:space="preserve">, </w:t>
      </w:r>
      <w:r w:rsidR="00964CF4" w:rsidRPr="00475D4D">
        <w:rPr>
          <w:rStyle w:val="normaltextrun"/>
          <w:bCs/>
          <w:lang w:val="en-US"/>
        </w:rPr>
        <w:t>2023</w:t>
      </w:r>
      <w:r w:rsidR="00964CF4" w:rsidRPr="00475D4D">
        <w:rPr>
          <w:rStyle w:val="normaltextrun"/>
          <w:lang w:val="en-US"/>
        </w:rPr>
        <w:t xml:space="preserve">, and subject to </w:t>
      </w:r>
      <w:r w:rsidR="00B01D9E">
        <w:rPr>
          <w:rStyle w:val="normaltextrun"/>
          <w:lang w:val="en-US"/>
        </w:rPr>
        <w:t>the board of trustees</w:t>
      </w:r>
      <w:r w:rsidR="00964CF4" w:rsidRPr="00475D4D">
        <w:rPr>
          <w:rStyle w:val="normaltextrun"/>
          <w:lang w:val="en-US"/>
        </w:rPr>
        <w:t xml:space="preserve"> approval, the terms of which are as follows: </w:t>
      </w:r>
      <w:r w:rsidR="00964CF4" w:rsidRPr="00475D4D">
        <w:rPr>
          <w:rStyle w:val="eop"/>
        </w:rPr>
        <w:t> </w:t>
      </w:r>
    </w:p>
    <w:p w14:paraId="40BCA4A0" w14:textId="5B3D60E5" w:rsidR="00964CF4" w:rsidRPr="00475D4D" w:rsidRDefault="00964CF4" w:rsidP="00FE3EFC">
      <w:pPr>
        <w:pStyle w:val="paragraph"/>
        <w:spacing w:before="0" w:beforeAutospacing="0" w:after="0" w:afterAutospacing="0"/>
        <w:ind w:left="1134"/>
        <w:textAlignment w:val="baseline"/>
        <w:rPr>
          <w:rFonts w:asciiTheme="minorHAnsi" w:hAnsiTheme="minorHAnsi" w:cstheme="minorHAnsi"/>
          <w:sz w:val="22"/>
          <w:szCs w:val="22"/>
        </w:rPr>
      </w:pPr>
      <w:r w:rsidRPr="00475D4D">
        <w:rPr>
          <w:rStyle w:val="normaltextrun"/>
          <w:rFonts w:asciiTheme="minorHAnsi" w:hAnsiTheme="minorHAnsi" w:cstheme="minorHAnsi"/>
          <w:sz w:val="22"/>
          <w:szCs w:val="22"/>
          <w:lang w:val="en-US"/>
        </w:rPr>
        <w:t>Purchaser:</w:t>
      </w:r>
      <w:r w:rsidRPr="00475D4D">
        <w:rPr>
          <w:rStyle w:val="tabchar"/>
          <w:rFonts w:asciiTheme="minorHAnsi" w:hAnsiTheme="minorHAnsi" w:cstheme="minorHAnsi"/>
          <w:sz w:val="22"/>
          <w:szCs w:val="22"/>
        </w:rPr>
        <w:t xml:space="preserve"> </w:t>
      </w:r>
      <w:r w:rsidRPr="00475D4D">
        <w:rPr>
          <w:rStyle w:val="normaltextrun"/>
          <w:rFonts w:asciiTheme="minorHAnsi" w:hAnsiTheme="minorHAnsi" w:cstheme="minorHAnsi"/>
          <w:bCs/>
          <w:sz w:val="22"/>
          <w:szCs w:val="22"/>
          <w:lang w:val="en-US"/>
        </w:rPr>
        <w:t>John Edward Craig Dinsmore</w:t>
      </w:r>
      <w:r w:rsidRPr="00475D4D">
        <w:rPr>
          <w:rStyle w:val="eop"/>
          <w:rFonts w:asciiTheme="minorHAnsi" w:hAnsiTheme="minorHAnsi" w:cstheme="minorHAnsi"/>
          <w:sz w:val="22"/>
          <w:szCs w:val="22"/>
        </w:rPr>
        <w:t> </w:t>
      </w:r>
    </w:p>
    <w:p w14:paraId="20046E7C" w14:textId="77CE3C35" w:rsidR="00964CF4" w:rsidRPr="00475D4D" w:rsidRDefault="00964CF4" w:rsidP="00FE3EFC">
      <w:pPr>
        <w:pStyle w:val="paragraph"/>
        <w:spacing w:before="0" w:beforeAutospacing="0" w:after="0" w:afterAutospacing="0"/>
        <w:ind w:left="1134"/>
        <w:textAlignment w:val="baseline"/>
        <w:rPr>
          <w:rFonts w:asciiTheme="minorHAnsi" w:hAnsiTheme="minorHAnsi" w:cstheme="minorHAnsi"/>
          <w:sz w:val="22"/>
          <w:szCs w:val="22"/>
        </w:rPr>
      </w:pPr>
      <w:r w:rsidRPr="00475D4D">
        <w:rPr>
          <w:rStyle w:val="normaltextrun"/>
          <w:rFonts w:asciiTheme="minorHAnsi" w:hAnsiTheme="minorHAnsi" w:cstheme="minorHAnsi"/>
          <w:sz w:val="22"/>
          <w:szCs w:val="22"/>
          <w:lang w:val="en-US"/>
        </w:rPr>
        <w:t>Sale Price:</w:t>
      </w:r>
      <w:r w:rsidRPr="00475D4D">
        <w:rPr>
          <w:rStyle w:val="tabchar"/>
          <w:rFonts w:asciiTheme="minorHAnsi" w:hAnsiTheme="minorHAnsi" w:cstheme="minorHAnsi"/>
          <w:sz w:val="22"/>
          <w:szCs w:val="22"/>
        </w:rPr>
        <w:t xml:space="preserve"> </w:t>
      </w:r>
      <w:r w:rsidRPr="00475D4D">
        <w:rPr>
          <w:rStyle w:val="normaltextrun"/>
          <w:rFonts w:asciiTheme="minorHAnsi" w:hAnsiTheme="minorHAnsi" w:cstheme="minorHAnsi"/>
          <w:bCs/>
          <w:sz w:val="22"/>
          <w:szCs w:val="22"/>
          <w:lang w:val="en-US"/>
        </w:rPr>
        <w:t>$387,500.( Three Hundred and Eighty</w:t>
      </w:r>
      <w:r w:rsidR="00FE3EFC">
        <w:rPr>
          <w:rStyle w:val="normaltextrun"/>
          <w:rFonts w:asciiTheme="minorHAnsi" w:hAnsiTheme="minorHAnsi" w:cstheme="minorHAnsi"/>
          <w:bCs/>
          <w:sz w:val="22"/>
          <w:szCs w:val="22"/>
          <w:lang w:val="en-US"/>
        </w:rPr>
        <w:t>-</w:t>
      </w:r>
      <w:r w:rsidRPr="00475D4D">
        <w:rPr>
          <w:rStyle w:val="normaltextrun"/>
          <w:rFonts w:asciiTheme="minorHAnsi" w:hAnsiTheme="minorHAnsi" w:cstheme="minorHAnsi"/>
          <w:bCs/>
          <w:sz w:val="22"/>
          <w:szCs w:val="22"/>
          <w:lang w:val="en-US"/>
        </w:rPr>
        <w:t>Seven Thousand, Five Hundred Dollars)</w:t>
      </w:r>
      <w:r w:rsidRPr="00475D4D">
        <w:rPr>
          <w:rStyle w:val="eop"/>
          <w:rFonts w:asciiTheme="minorHAnsi" w:hAnsiTheme="minorHAnsi" w:cstheme="minorHAnsi"/>
          <w:sz w:val="22"/>
          <w:szCs w:val="22"/>
        </w:rPr>
        <w:t> </w:t>
      </w:r>
    </w:p>
    <w:p w14:paraId="650F5526" w14:textId="77777777" w:rsidR="00964CF4" w:rsidRPr="00475D4D" w:rsidRDefault="00964CF4" w:rsidP="00FE3EFC">
      <w:pPr>
        <w:pStyle w:val="paragraph"/>
        <w:spacing w:before="0" w:beforeAutospacing="0" w:after="0" w:afterAutospacing="0"/>
        <w:ind w:left="1134"/>
        <w:textAlignment w:val="baseline"/>
        <w:rPr>
          <w:rFonts w:asciiTheme="minorHAnsi" w:hAnsiTheme="minorHAnsi" w:cstheme="minorHAnsi"/>
          <w:sz w:val="22"/>
          <w:szCs w:val="22"/>
        </w:rPr>
      </w:pPr>
      <w:r w:rsidRPr="00475D4D">
        <w:rPr>
          <w:rStyle w:val="normaltextrun"/>
          <w:rFonts w:asciiTheme="minorHAnsi" w:hAnsiTheme="minorHAnsi" w:cstheme="minorHAnsi"/>
          <w:sz w:val="22"/>
          <w:szCs w:val="22"/>
          <w:lang w:val="en-US"/>
        </w:rPr>
        <w:t>Deposit:</w:t>
      </w:r>
      <w:r w:rsidRPr="00475D4D">
        <w:rPr>
          <w:rStyle w:val="tabchar"/>
          <w:rFonts w:asciiTheme="minorHAnsi" w:hAnsiTheme="minorHAnsi" w:cstheme="minorHAnsi"/>
          <w:sz w:val="22"/>
          <w:szCs w:val="22"/>
        </w:rPr>
        <w:t xml:space="preserve"> </w:t>
      </w:r>
      <w:r w:rsidRPr="00475D4D">
        <w:rPr>
          <w:rStyle w:val="normaltextrun"/>
          <w:rFonts w:asciiTheme="minorHAnsi" w:hAnsiTheme="minorHAnsi" w:cstheme="minorHAnsi"/>
          <w:bCs/>
          <w:sz w:val="22"/>
          <w:szCs w:val="22"/>
          <w:lang w:val="en-US"/>
        </w:rPr>
        <w:t>$15,000. ( Fifteen Thousand Dollars)</w:t>
      </w:r>
      <w:r w:rsidRPr="00475D4D">
        <w:rPr>
          <w:rStyle w:val="eop"/>
          <w:rFonts w:asciiTheme="minorHAnsi" w:hAnsiTheme="minorHAnsi" w:cstheme="minorHAnsi"/>
          <w:sz w:val="22"/>
          <w:szCs w:val="22"/>
        </w:rPr>
        <w:t> </w:t>
      </w:r>
    </w:p>
    <w:p w14:paraId="1842854C" w14:textId="77777777" w:rsidR="00964CF4" w:rsidRPr="00475D4D" w:rsidRDefault="00964CF4" w:rsidP="00FE3EFC">
      <w:pPr>
        <w:pStyle w:val="paragraph"/>
        <w:spacing w:before="0" w:beforeAutospacing="0" w:after="0" w:afterAutospacing="0"/>
        <w:ind w:left="1134"/>
        <w:textAlignment w:val="baseline"/>
        <w:rPr>
          <w:rFonts w:asciiTheme="minorHAnsi" w:hAnsiTheme="minorHAnsi" w:cstheme="minorHAnsi"/>
          <w:sz w:val="22"/>
          <w:szCs w:val="22"/>
        </w:rPr>
      </w:pPr>
      <w:r w:rsidRPr="00475D4D">
        <w:rPr>
          <w:rStyle w:val="normaltextrun"/>
          <w:rFonts w:asciiTheme="minorHAnsi" w:hAnsiTheme="minorHAnsi" w:cstheme="minorHAnsi"/>
          <w:sz w:val="22"/>
          <w:szCs w:val="22"/>
          <w:lang w:val="en-US"/>
        </w:rPr>
        <w:t>Balance Due:</w:t>
      </w:r>
      <w:r w:rsidRPr="00475D4D">
        <w:rPr>
          <w:rStyle w:val="tabchar"/>
          <w:rFonts w:asciiTheme="minorHAnsi" w:hAnsiTheme="minorHAnsi" w:cstheme="minorHAnsi"/>
          <w:sz w:val="22"/>
          <w:szCs w:val="22"/>
        </w:rPr>
        <w:t xml:space="preserve"> </w:t>
      </w:r>
      <w:r w:rsidRPr="00475D4D">
        <w:rPr>
          <w:rStyle w:val="normaltextrun"/>
          <w:rFonts w:asciiTheme="minorHAnsi" w:hAnsiTheme="minorHAnsi" w:cstheme="minorHAnsi"/>
          <w:bCs/>
          <w:sz w:val="22"/>
          <w:szCs w:val="22"/>
          <w:lang w:val="en-US"/>
        </w:rPr>
        <w:t>$372,500. (Three Hundred and Seven Two Thousand, Five Hundred Dollars)</w:t>
      </w:r>
      <w:r w:rsidRPr="00475D4D">
        <w:rPr>
          <w:rStyle w:val="eop"/>
          <w:rFonts w:asciiTheme="minorHAnsi" w:hAnsiTheme="minorHAnsi" w:cstheme="minorHAnsi"/>
          <w:sz w:val="22"/>
          <w:szCs w:val="22"/>
        </w:rPr>
        <w:t> </w:t>
      </w:r>
    </w:p>
    <w:p w14:paraId="4B007D11" w14:textId="06C2BAED" w:rsidR="00964CF4" w:rsidRDefault="00964CF4" w:rsidP="00FE3EFC">
      <w:pPr>
        <w:pStyle w:val="paragraph"/>
        <w:spacing w:before="0" w:beforeAutospacing="0" w:after="0" w:afterAutospacing="0"/>
        <w:ind w:left="1134"/>
        <w:textAlignment w:val="baseline"/>
        <w:rPr>
          <w:rStyle w:val="eop"/>
          <w:rFonts w:asciiTheme="minorHAnsi" w:hAnsiTheme="minorHAnsi" w:cstheme="minorHAnsi"/>
          <w:sz w:val="22"/>
          <w:szCs w:val="22"/>
        </w:rPr>
      </w:pPr>
      <w:r w:rsidRPr="00475D4D">
        <w:rPr>
          <w:rStyle w:val="normaltextrun"/>
          <w:rFonts w:asciiTheme="minorHAnsi" w:hAnsiTheme="minorHAnsi" w:cstheme="minorHAnsi"/>
          <w:sz w:val="22"/>
          <w:szCs w:val="22"/>
          <w:lang w:val="en-US"/>
        </w:rPr>
        <w:t>Closing Date:</w:t>
      </w:r>
      <w:r w:rsidRPr="00475D4D">
        <w:rPr>
          <w:rStyle w:val="tabchar"/>
          <w:rFonts w:asciiTheme="minorHAnsi" w:hAnsiTheme="minorHAnsi" w:cstheme="minorHAnsi"/>
          <w:sz w:val="22"/>
          <w:szCs w:val="22"/>
        </w:rPr>
        <w:t xml:space="preserve"> </w:t>
      </w:r>
      <w:r w:rsidRPr="00475D4D">
        <w:rPr>
          <w:rStyle w:val="normaltextrun"/>
          <w:rFonts w:asciiTheme="minorHAnsi" w:hAnsiTheme="minorHAnsi" w:cstheme="minorHAnsi"/>
          <w:bCs/>
          <w:sz w:val="22"/>
          <w:szCs w:val="22"/>
          <w:lang w:val="en-US"/>
        </w:rPr>
        <w:t>First</w:t>
      </w:r>
      <w:r w:rsidRPr="00475D4D">
        <w:rPr>
          <w:rStyle w:val="normaltextrun"/>
          <w:rFonts w:asciiTheme="minorHAnsi" w:hAnsiTheme="minorHAnsi" w:cstheme="minorHAnsi"/>
          <w:sz w:val="22"/>
          <w:szCs w:val="22"/>
          <w:lang w:val="en-US"/>
        </w:rPr>
        <w:t xml:space="preserve"> </w:t>
      </w:r>
      <w:r w:rsidRPr="00475D4D">
        <w:rPr>
          <w:rStyle w:val="normaltextrun"/>
          <w:rFonts w:asciiTheme="minorHAnsi" w:hAnsiTheme="minorHAnsi" w:cstheme="minorHAnsi"/>
          <w:bCs/>
          <w:sz w:val="22"/>
          <w:szCs w:val="22"/>
          <w:lang w:val="en-US"/>
        </w:rPr>
        <w:t>day of August, 2023</w:t>
      </w:r>
      <w:r w:rsidRPr="00475D4D">
        <w:rPr>
          <w:rStyle w:val="eop"/>
          <w:rFonts w:asciiTheme="minorHAnsi" w:hAnsiTheme="minorHAnsi" w:cstheme="minorHAnsi"/>
          <w:sz w:val="22"/>
          <w:szCs w:val="22"/>
        </w:rPr>
        <w:t> </w:t>
      </w:r>
    </w:p>
    <w:p w14:paraId="396C5589" w14:textId="16690DCE" w:rsidR="00964CF4" w:rsidRPr="00475D4D" w:rsidRDefault="00FE3EFC" w:rsidP="00FE3EFC">
      <w:pPr>
        <w:pStyle w:val="paragraph"/>
        <w:numPr>
          <w:ilvl w:val="0"/>
          <w:numId w:val="33"/>
        </w:numPr>
        <w:spacing w:before="0" w:beforeAutospacing="0" w:after="0" w:afterAutospacing="0"/>
        <w:textAlignment w:val="baseline"/>
        <w:rPr>
          <w:rFonts w:asciiTheme="minorHAnsi" w:hAnsiTheme="minorHAnsi" w:cstheme="minorHAnsi"/>
          <w:sz w:val="22"/>
          <w:szCs w:val="22"/>
        </w:rPr>
      </w:pPr>
      <w:r>
        <w:rPr>
          <w:rStyle w:val="normaltextrun"/>
          <w:rFonts w:asciiTheme="minorHAnsi" w:hAnsiTheme="minorHAnsi" w:cstheme="minorHAnsi"/>
          <w:sz w:val="22"/>
          <w:szCs w:val="22"/>
          <w:lang w:val="en-US"/>
        </w:rPr>
        <w:t>T</w:t>
      </w:r>
      <w:r w:rsidR="00964CF4" w:rsidRPr="00475D4D">
        <w:rPr>
          <w:rStyle w:val="normaltextrun"/>
          <w:rFonts w:asciiTheme="minorHAnsi" w:hAnsiTheme="minorHAnsi" w:cstheme="minorHAnsi"/>
          <w:sz w:val="22"/>
          <w:szCs w:val="22"/>
          <w:lang w:val="en-US"/>
        </w:rPr>
        <w:t xml:space="preserve">o the following disposition of the proceeds arising from the transaction: </w:t>
      </w:r>
      <w:r w:rsidR="00964CF4" w:rsidRPr="00475D4D">
        <w:rPr>
          <w:rStyle w:val="normaltextrun"/>
          <w:rFonts w:asciiTheme="minorHAnsi" w:hAnsiTheme="minorHAnsi" w:cstheme="minorHAnsi"/>
          <w:bCs/>
          <w:sz w:val="22"/>
          <w:szCs w:val="22"/>
          <w:lang w:val="en-US"/>
        </w:rPr>
        <w:t>the net proceeds from the sale of the real property shall be invested in a restricted fund managed by the Trustees of Hope Springs United Church, with the interest earned from that fund to be used at the discretion of Hope Springs United Church, and with Hope Springs United Church being able to submit proposals to the Western Ontario Waterways regional council at any time requesting access to the restricted fund for a specific ministry initiative. </w:t>
      </w:r>
      <w:r w:rsidR="00964CF4" w:rsidRPr="00475D4D">
        <w:rPr>
          <w:rStyle w:val="eop"/>
          <w:rFonts w:asciiTheme="minorHAnsi" w:hAnsiTheme="minorHAnsi" w:cstheme="minorHAnsi"/>
          <w:sz w:val="22"/>
          <w:szCs w:val="22"/>
        </w:rPr>
        <w:t> </w:t>
      </w:r>
    </w:p>
    <w:p w14:paraId="10DB8DD9" w14:textId="3F0888FF" w:rsidR="00964CF4" w:rsidRPr="00FE3EFC" w:rsidRDefault="00FE3EFC" w:rsidP="00FE3EFC">
      <w:pPr>
        <w:pStyle w:val="paragraph"/>
        <w:numPr>
          <w:ilvl w:val="0"/>
          <w:numId w:val="33"/>
        </w:numPr>
        <w:spacing w:before="0" w:beforeAutospacing="0" w:after="0" w:afterAutospacing="0"/>
        <w:ind w:left="924" w:hanging="357"/>
        <w:textAlignment w:val="baseline"/>
        <w:rPr>
          <w:rFonts w:asciiTheme="minorHAnsi" w:hAnsiTheme="minorHAnsi" w:cstheme="minorHAnsi"/>
          <w:sz w:val="22"/>
          <w:szCs w:val="22"/>
        </w:rPr>
      </w:pPr>
      <w:r>
        <w:rPr>
          <w:rStyle w:val="normaltextrun"/>
          <w:rFonts w:asciiTheme="minorHAnsi" w:hAnsiTheme="minorHAnsi" w:cstheme="minorHAnsi"/>
          <w:sz w:val="22"/>
          <w:szCs w:val="22"/>
          <w:lang w:val="en-US"/>
        </w:rPr>
        <w:t>T</w:t>
      </w:r>
      <w:r w:rsidR="00964CF4" w:rsidRPr="00FE3EFC">
        <w:rPr>
          <w:rStyle w:val="normaltextrun"/>
          <w:rFonts w:asciiTheme="minorHAnsi" w:hAnsiTheme="minorHAnsi" w:cstheme="minorHAnsi"/>
          <w:sz w:val="22"/>
          <w:szCs w:val="22"/>
          <w:lang w:val="en-US"/>
        </w:rPr>
        <w:t xml:space="preserve">o the following disposition of all chattels and assets formerly held by the Alma United Church congregation: </w:t>
      </w:r>
      <w:r w:rsidR="00964CF4" w:rsidRPr="00FE3EFC">
        <w:rPr>
          <w:rStyle w:val="normaltextrun"/>
          <w:rFonts w:asciiTheme="minorHAnsi" w:hAnsiTheme="minorHAnsi" w:cstheme="minorHAnsi"/>
          <w:bCs/>
          <w:sz w:val="22"/>
          <w:szCs w:val="22"/>
          <w:lang w:val="en-US"/>
        </w:rPr>
        <w:t xml:space="preserve">those which, by agreement of the </w:t>
      </w:r>
      <w:r>
        <w:rPr>
          <w:rStyle w:val="normaltextrun"/>
          <w:rFonts w:asciiTheme="minorHAnsi" w:hAnsiTheme="minorHAnsi" w:cstheme="minorHAnsi"/>
          <w:bCs/>
          <w:sz w:val="22"/>
          <w:szCs w:val="22"/>
          <w:lang w:val="en-US"/>
        </w:rPr>
        <w:t>S</w:t>
      </w:r>
      <w:r w:rsidR="00964CF4" w:rsidRPr="00FE3EFC">
        <w:rPr>
          <w:rStyle w:val="normaltextrun"/>
          <w:rFonts w:asciiTheme="minorHAnsi" w:hAnsiTheme="minorHAnsi" w:cstheme="minorHAnsi"/>
          <w:bCs/>
          <w:sz w:val="22"/>
          <w:szCs w:val="22"/>
          <w:lang w:val="en-US"/>
        </w:rPr>
        <w:t xml:space="preserve">eller and the </w:t>
      </w:r>
      <w:r>
        <w:rPr>
          <w:rStyle w:val="normaltextrun"/>
          <w:rFonts w:asciiTheme="minorHAnsi" w:hAnsiTheme="minorHAnsi" w:cstheme="minorHAnsi"/>
          <w:bCs/>
          <w:sz w:val="22"/>
          <w:szCs w:val="22"/>
          <w:lang w:val="en-US"/>
        </w:rPr>
        <w:t>B</w:t>
      </w:r>
      <w:r w:rsidR="00964CF4" w:rsidRPr="00FE3EFC">
        <w:rPr>
          <w:rStyle w:val="normaltextrun"/>
          <w:rFonts w:asciiTheme="minorHAnsi" w:hAnsiTheme="minorHAnsi" w:cstheme="minorHAnsi"/>
          <w:bCs/>
          <w:sz w:val="22"/>
          <w:szCs w:val="22"/>
          <w:lang w:val="en-US"/>
        </w:rPr>
        <w:t>uyer, are not included in the sale shall be held by the Trustees of</w:t>
      </w:r>
      <w:r w:rsidR="00964CF4" w:rsidRPr="00FE3EFC">
        <w:rPr>
          <w:rStyle w:val="normaltextrun"/>
          <w:rFonts w:asciiTheme="minorHAnsi" w:hAnsiTheme="minorHAnsi" w:cstheme="minorHAnsi"/>
          <w:sz w:val="22"/>
          <w:szCs w:val="22"/>
          <w:lang w:val="en-US"/>
        </w:rPr>
        <w:t xml:space="preserve"> </w:t>
      </w:r>
      <w:r w:rsidR="00964CF4" w:rsidRPr="00FE3EFC">
        <w:rPr>
          <w:rStyle w:val="normaltextrun"/>
          <w:rFonts w:asciiTheme="minorHAnsi" w:hAnsiTheme="minorHAnsi" w:cstheme="minorHAnsi"/>
          <w:bCs/>
          <w:sz w:val="22"/>
          <w:szCs w:val="22"/>
          <w:lang w:val="en-US"/>
        </w:rPr>
        <w:t>Hope Springs United Church, to be used for the purposes of Hope Springs United Church.</w:t>
      </w:r>
      <w:r w:rsidR="00964CF4" w:rsidRPr="00FE3EFC">
        <w:rPr>
          <w:rStyle w:val="eop"/>
          <w:rFonts w:asciiTheme="minorHAnsi" w:hAnsiTheme="minorHAnsi" w:cstheme="minorHAnsi"/>
          <w:sz w:val="22"/>
          <w:szCs w:val="22"/>
        </w:rPr>
        <w:t>  </w:t>
      </w:r>
    </w:p>
    <w:p w14:paraId="51DD7B0C" w14:textId="2F1BDB25" w:rsidR="00964CF4" w:rsidRDefault="00964CF4" w:rsidP="00FE3EFC">
      <w:pPr>
        <w:pStyle w:val="paragraph"/>
        <w:spacing w:before="0" w:beforeAutospacing="0" w:after="0" w:afterAutospacing="0"/>
        <w:ind w:left="567"/>
        <w:jc w:val="both"/>
        <w:textAlignment w:val="baseline"/>
        <w:rPr>
          <w:rStyle w:val="normaltextrun"/>
          <w:rFonts w:asciiTheme="minorHAnsi" w:hAnsiTheme="minorHAnsi" w:cstheme="minorHAnsi"/>
          <w:sz w:val="22"/>
          <w:szCs w:val="22"/>
          <w:lang w:val="en-US"/>
        </w:rPr>
      </w:pPr>
      <w:r w:rsidRPr="00475D4D">
        <w:rPr>
          <w:rStyle w:val="normaltextrun"/>
          <w:rFonts w:asciiTheme="minorHAnsi" w:hAnsiTheme="minorHAnsi" w:cstheme="minorHAnsi"/>
          <w:sz w:val="22"/>
          <w:szCs w:val="22"/>
          <w:lang w:val="en-US"/>
        </w:rPr>
        <w:t>The said Real Property is held by the Trustees of Hope Springs United Church, a congregation of The United Church of Canada and part of the Centre Wellington: Hope Springs pastoral charge, in trust for Hope Springs United Church as a part of The United Church of Canada</w:t>
      </w:r>
      <w:r w:rsidR="00FE3EFC">
        <w:rPr>
          <w:rStyle w:val="normaltextrun"/>
          <w:rFonts w:asciiTheme="minorHAnsi" w:hAnsiTheme="minorHAnsi" w:cstheme="minorHAnsi"/>
          <w:sz w:val="22"/>
          <w:szCs w:val="22"/>
          <w:lang w:val="en-US"/>
        </w:rPr>
        <w:t>.</w:t>
      </w:r>
    </w:p>
    <w:p w14:paraId="5AB2D69C" w14:textId="453982A5" w:rsidR="00FE3EFC" w:rsidRDefault="00FE3EFC" w:rsidP="00FE3EFC">
      <w:pPr>
        <w:pStyle w:val="paragraph"/>
        <w:spacing w:before="0" w:beforeAutospacing="0" w:after="0" w:afterAutospacing="0"/>
        <w:ind w:left="284" w:hanging="23"/>
        <w:textAlignment w:val="baseline"/>
        <w:rPr>
          <w:rFonts w:asciiTheme="minorHAnsi" w:hAnsiTheme="minorHAnsi" w:cstheme="minorHAnsi"/>
          <w:b/>
          <w:sz w:val="22"/>
          <w:szCs w:val="22"/>
        </w:rPr>
      </w:pPr>
      <w:r>
        <w:rPr>
          <w:rFonts w:asciiTheme="minorHAnsi" w:hAnsiTheme="minorHAnsi" w:cstheme="minorHAnsi"/>
          <w:sz w:val="22"/>
          <w:szCs w:val="22"/>
        </w:rPr>
        <w:t xml:space="preserve">     </w:t>
      </w:r>
      <w:r w:rsidRPr="00FE3EFC">
        <w:rPr>
          <w:rFonts w:asciiTheme="minorHAnsi" w:hAnsiTheme="minorHAnsi" w:cstheme="minorHAnsi"/>
          <w:b/>
          <w:sz w:val="22"/>
          <w:szCs w:val="22"/>
        </w:rPr>
        <w:t xml:space="preserve"> CARRIED.</w:t>
      </w:r>
    </w:p>
    <w:p w14:paraId="4A55CEC1" w14:textId="77777777" w:rsidR="00FE3EFC" w:rsidRDefault="00FE3EFC" w:rsidP="00FE3EFC">
      <w:pPr>
        <w:pStyle w:val="paragraph"/>
        <w:spacing w:before="0" w:beforeAutospacing="0" w:after="0" w:afterAutospacing="0"/>
        <w:ind w:left="284" w:hanging="23"/>
        <w:textAlignment w:val="baseline"/>
        <w:rPr>
          <w:rFonts w:asciiTheme="minorHAnsi" w:hAnsiTheme="minorHAnsi" w:cstheme="minorHAnsi"/>
          <w:b/>
          <w:sz w:val="22"/>
          <w:szCs w:val="22"/>
        </w:rPr>
      </w:pPr>
    </w:p>
    <w:p w14:paraId="6DCA032F" w14:textId="3E784802" w:rsidR="62E0D04E" w:rsidRDefault="03978F81" w:rsidP="00FE3EFC">
      <w:pPr>
        <w:spacing w:after="0" w:line="240" w:lineRule="auto"/>
        <w:ind w:left="181"/>
        <w:rPr>
          <w:rFonts w:eastAsia="Calibri"/>
          <w:lang w:val="en-CA"/>
        </w:rPr>
      </w:pPr>
      <w:r w:rsidRPr="68B1F8DD">
        <w:rPr>
          <w:rFonts w:eastAsia="Calibri"/>
          <w:lang w:val="en-CA"/>
        </w:rPr>
        <w:t>4.</w:t>
      </w:r>
      <w:r w:rsidR="62E0D04E">
        <w:tab/>
      </w:r>
      <w:r w:rsidRPr="68B1F8DD">
        <w:rPr>
          <w:rFonts w:eastAsia="Calibri"/>
          <w:lang w:val="en-CA"/>
        </w:rPr>
        <w:t xml:space="preserve">Amalgamation of </w:t>
      </w:r>
      <w:proofErr w:type="spellStart"/>
      <w:r w:rsidRPr="68B1F8DD">
        <w:rPr>
          <w:rFonts w:eastAsia="Calibri"/>
          <w:lang w:val="en-CA"/>
        </w:rPr>
        <w:t>Grenfel</w:t>
      </w:r>
      <w:proofErr w:type="spellEnd"/>
      <w:r w:rsidRPr="68B1F8DD">
        <w:rPr>
          <w:rFonts w:eastAsia="Calibri"/>
          <w:lang w:val="en-CA"/>
        </w:rPr>
        <w:t xml:space="preserve"> &amp; Angus United Chur</w:t>
      </w:r>
      <w:r w:rsidR="5ACE69FE" w:rsidRPr="68B1F8DD">
        <w:rPr>
          <w:rFonts w:eastAsia="Calibri"/>
          <w:lang w:val="en-CA"/>
        </w:rPr>
        <w:t>c</w:t>
      </w:r>
      <w:r w:rsidRPr="68B1F8DD">
        <w:rPr>
          <w:rFonts w:eastAsia="Calibri"/>
          <w:lang w:val="en-CA"/>
        </w:rPr>
        <w:t>hes</w:t>
      </w:r>
    </w:p>
    <w:p w14:paraId="1DC39FFD" w14:textId="599C6C4A" w:rsidR="00531D7C" w:rsidRDefault="00964CF4" w:rsidP="00FE3EFC">
      <w:pPr>
        <w:spacing w:after="0" w:line="240" w:lineRule="auto"/>
        <w:ind w:left="567"/>
        <w:rPr>
          <w:lang w:val="en-CA" w:bidi="he-IL"/>
        </w:rPr>
      </w:pPr>
      <w:r>
        <w:rPr>
          <w:rFonts w:eastAsia="Calibri"/>
          <w:lang w:val="en-CA"/>
        </w:rPr>
        <w:t>Former minister has custody of historic roll, baptism records etc.</w:t>
      </w:r>
      <w:r w:rsidR="00FE3EFC">
        <w:rPr>
          <w:rFonts w:eastAsia="Calibri"/>
          <w:lang w:val="en-CA"/>
        </w:rPr>
        <w:t xml:space="preserve"> This is a concern and</w:t>
      </w:r>
      <w:r>
        <w:rPr>
          <w:rFonts w:eastAsia="Calibri"/>
          <w:lang w:val="en-CA"/>
        </w:rPr>
        <w:t xml:space="preserve"> Ann</w:t>
      </w:r>
      <w:r w:rsidR="00FE3EFC">
        <w:rPr>
          <w:rFonts w:eastAsia="Calibri"/>
          <w:lang w:val="en-CA"/>
        </w:rPr>
        <w:t xml:space="preserve"> Harbridge has advised </w:t>
      </w:r>
      <w:proofErr w:type="spellStart"/>
      <w:r w:rsidR="00FE3EFC">
        <w:rPr>
          <w:rFonts w:eastAsia="Calibri"/>
          <w:lang w:val="en-CA"/>
        </w:rPr>
        <w:t>Grenfel</w:t>
      </w:r>
      <w:proofErr w:type="spellEnd"/>
      <w:r w:rsidR="00FE3EFC">
        <w:rPr>
          <w:rFonts w:eastAsia="Calibri"/>
          <w:lang w:val="en-CA"/>
        </w:rPr>
        <w:t xml:space="preserve"> that </w:t>
      </w:r>
      <w:r>
        <w:rPr>
          <w:rFonts w:eastAsia="Calibri"/>
          <w:lang w:val="en-CA"/>
        </w:rPr>
        <w:t xml:space="preserve">they need to </w:t>
      </w:r>
      <w:r w:rsidR="00FE3EFC">
        <w:rPr>
          <w:rFonts w:eastAsia="Calibri"/>
          <w:lang w:val="en-CA"/>
        </w:rPr>
        <w:t>retrieve</w:t>
      </w:r>
      <w:r>
        <w:rPr>
          <w:rFonts w:eastAsia="Calibri"/>
          <w:lang w:val="en-CA"/>
        </w:rPr>
        <w:t xml:space="preserve"> the documents/files.</w:t>
      </w:r>
      <w:r w:rsidR="00FE3EFC">
        <w:rPr>
          <w:rFonts w:eastAsia="Calibri"/>
          <w:lang w:val="en-CA"/>
        </w:rPr>
        <w:t xml:space="preserve"> Also, c</w:t>
      </w:r>
      <w:r w:rsidR="00FE3EFC">
        <w:rPr>
          <w:rFonts w:cstheme="minorHAnsi"/>
          <w:lang w:val="en-CA" w:bidi="he-IL"/>
        </w:rPr>
        <w:t>onversation with Kindred Works regarding the building is underway. Discussion about waiting for the amalgamation agreement before approving amalgamation.</w:t>
      </w:r>
      <w:r w:rsidR="00531D7C">
        <w:rPr>
          <w:lang w:val="en-CA" w:bidi="he-IL"/>
        </w:rPr>
        <w:t xml:space="preserve"> </w:t>
      </w:r>
    </w:p>
    <w:p w14:paraId="3DD36677" w14:textId="77777777" w:rsidR="00FE3EFC" w:rsidRDefault="00531D7C" w:rsidP="004818E9">
      <w:pPr>
        <w:spacing w:after="0" w:line="240" w:lineRule="auto"/>
        <w:ind w:left="567"/>
        <w:rPr>
          <w:lang w:val="en-CA" w:bidi="he-IL"/>
        </w:rPr>
      </w:pPr>
      <w:r w:rsidRPr="00FE3EFC">
        <w:rPr>
          <w:b/>
          <w:lang w:val="en-CA" w:bidi="he-IL"/>
        </w:rPr>
        <w:t>MOTION:</w:t>
      </w:r>
      <w:r>
        <w:rPr>
          <w:lang w:val="en-CA" w:bidi="he-IL"/>
        </w:rPr>
        <w:t xml:space="preserve"> Roz</w:t>
      </w:r>
      <w:r w:rsidR="00FE3EFC">
        <w:rPr>
          <w:lang w:val="en-CA" w:bidi="he-IL"/>
        </w:rPr>
        <w:t xml:space="preserve"> Vincent-Haven</w:t>
      </w:r>
      <w:r>
        <w:rPr>
          <w:lang w:val="en-CA" w:bidi="he-IL"/>
        </w:rPr>
        <w:t xml:space="preserve"> / Norm</w:t>
      </w:r>
      <w:r w:rsidR="00FE3EFC">
        <w:rPr>
          <w:lang w:val="en-CA" w:bidi="he-IL"/>
        </w:rPr>
        <w:t xml:space="preserve"> </w:t>
      </w:r>
      <w:proofErr w:type="spellStart"/>
      <w:r w:rsidR="00FE3EFC">
        <w:rPr>
          <w:lang w:val="en-CA" w:bidi="he-IL"/>
        </w:rPr>
        <w:t>Eygenraam</w:t>
      </w:r>
      <w:proofErr w:type="spellEnd"/>
    </w:p>
    <w:p w14:paraId="7D72ABEF" w14:textId="3E62E50A" w:rsidR="00531D7C" w:rsidRDefault="007419E2" w:rsidP="004818E9">
      <w:pPr>
        <w:spacing w:after="0" w:line="240" w:lineRule="auto"/>
        <w:ind w:left="567"/>
        <w:rPr>
          <w:lang w:val="en-CA" w:bidi="he-IL"/>
        </w:rPr>
      </w:pPr>
      <w:r>
        <w:rPr>
          <w:lang w:val="en-CA" w:bidi="he-IL"/>
        </w:rPr>
        <w:t xml:space="preserve">That the WOWRC Congregational Support Commission </w:t>
      </w:r>
      <w:r w:rsidR="00531D7C">
        <w:rPr>
          <w:lang w:val="en-CA" w:bidi="he-IL"/>
        </w:rPr>
        <w:t xml:space="preserve">approve in principle the amalgamation of </w:t>
      </w:r>
      <w:r>
        <w:rPr>
          <w:lang w:val="en-CA" w:bidi="he-IL"/>
        </w:rPr>
        <w:t>A</w:t>
      </w:r>
      <w:r w:rsidR="00531D7C">
        <w:rPr>
          <w:lang w:val="en-CA" w:bidi="he-IL"/>
        </w:rPr>
        <w:t xml:space="preserve">ngus </w:t>
      </w:r>
      <w:r>
        <w:rPr>
          <w:lang w:val="en-CA" w:bidi="he-IL"/>
        </w:rPr>
        <w:t>United Church and Grenfell</w:t>
      </w:r>
      <w:r w:rsidR="004818E9">
        <w:rPr>
          <w:lang w:val="en-CA" w:bidi="he-IL"/>
        </w:rPr>
        <w:t xml:space="preserve"> United Church,</w:t>
      </w:r>
      <w:r w:rsidR="00531D7C">
        <w:rPr>
          <w:lang w:val="en-CA" w:bidi="he-IL"/>
        </w:rPr>
        <w:t xml:space="preserve"> subject to clarification as to the disposition of property and the return of historic records.</w:t>
      </w:r>
    </w:p>
    <w:p w14:paraId="38D6AC7A" w14:textId="5F4B5C2F" w:rsidR="007419E2" w:rsidRPr="004818E9" w:rsidRDefault="007419E2" w:rsidP="00FE3EFC">
      <w:pPr>
        <w:ind w:left="567"/>
        <w:rPr>
          <w:b/>
          <w:lang w:val="en-CA" w:bidi="he-IL"/>
        </w:rPr>
      </w:pPr>
      <w:r w:rsidRPr="004818E9">
        <w:rPr>
          <w:b/>
          <w:lang w:val="en-CA" w:bidi="he-IL"/>
        </w:rPr>
        <w:t>CARRIED</w:t>
      </w:r>
    </w:p>
    <w:p w14:paraId="6F16A0A9" w14:textId="2962EC52" w:rsidR="007419E2" w:rsidRPr="00531D7C" w:rsidRDefault="007419E2" w:rsidP="00531D7C">
      <w:pPr>
        <w:rPr>
          <w:lang w:val="en-CA" w:bidi="he-IL"/>
        </w:rPr>
      </w:pPr>
      <w:r>
        <w:rPr>
          <w:lang w:val="en-CA" w:bidi="he-IL"/>
        </w:rPr>
        <w:t>John</w:t>
      </w:r>
      <w:r w:rsidR="004818E9">
        <w:rPr>
          <w:lang w:val="en-CA" w:bidi="he-IL"/>
        </w:rPr>
        <w:t xml:space="preserve"> Neff provided an update of his </w:t>
      </w:r>
      <w:r>
        <w:rPr>
          <w:lang w:val="en-CA" w:bidi="he-IL"/>
        </w:rPr>
        <w:t>time off</w:t>
      </w:r>
      <w:r w:rsidR="004818E9">
        <w:rPr>
          <w:lang w:val="en-CA" w:bidi="he-IL"/>
        </w:rPr>
        <w:t>. Lynne Allin and Cheryl-Ann Stadelbauer-Sampa will fill in; Ann Harbridge agreed to be provided as a contact.</w:t>
      </w:r>
    </w:p>
    <w:p w14:paraId="35329FCA" w14:textId="77777777" w:rsidR="004818E9" w:rsidRPr="004818E9" w:rsidRDefault="25ADDF23" w:rsidP="00984DFB">
      <w:pPr>
        <w:spacing w:before="240" w:after="0" w:line="240" w:lineRule="auto"/>
        <w:rPr>
          <w:rFonts w:eastAsia="Calibri"/>
          <w:lang w:val="en-CA"/>
        </w:rPr>
      </w:pPr>
      <w:r w:rsidRPr="00AE2EB1">
        <w:rPr>
          <w:rStyle w:val="Heading2Char"/>
        </w:rPr>
        <w:t>Next Meeting:</w:t>
      </w:r>
      <w:r w:rsidRPr="004818E9">
        <w:rPr>
          <w:rFonts w:eastAsia="Calibri"/>
          <w:lang w:val="en-CA"/>
        </w:rPr>
        <w:t xml:space="preserve"> </w:t>
      </w:r>
      <w:r w:rsidR="004818E9" w:rsidRPr="004818E9">
        <w:rPr>
          <w:rFonts w:eastAsia="Calibri"/>
          <w:lang w:val="en-CA"/>
        </w:rPr>
        <w:t>It was agreed that regular meetings of the commission will be held at 1:30 on the 2</w:t>
      </w:r>
      <w:r w:rsidR="004818E9" w:rsidRPr="004818E9">
        <w:rPr>
          <w:rFonts w:eastAsia="Calibri"/>
          <w:vertAlign w:val="superscript"/>
          <w:lang w:val="en-CA"/>
        </w:rPr>
        <w:t>nd</w:t>
      </w:r>
      <w:r w:rsidR="004818E9" w:rsidRPr="004818E9">
        <w:rPr>
          <w:rFonts w:eastAsia="Calibri"/>
          <w:lang w:val="en-CA"/>
        </w:rPr>
        <w:t xml:space="preserve"> Thursday of the month. Meetings in July and August will be at the call of the chair. The chair will let </w:t>
      </w:r>
      <w:r w:rsidR="004818E9" w:rsidRPr="004818E9">
        <w:rPr>
          <w:rFonts w:eastAsia="Calibri"/>
          <w:lang w:val="en-CA"/>
        </w:rPr>
        <w:lastRenderedPageBreak/>
        <w:t xml:space="preserve">commission members know a week ahead whether or not a meeting is needed during the summer months. </w:t>
      </w:r>
    </w:p>
    <w:p w14:paraId="2461E6AD" w14:textId="77777777" w:rsidR="004818E9" w:rsidRDefault="004818E9" w:rsidP="004818E9">
      <w:pPr>
        <w:spacing w:after="0" w:line="240" w:lineRule="auto"/>
        <w:rPr>
          <w:rFonts w:eastAsia="Calibri"/>
          <w:lang w:val="en-CA"/>
        </w:rPr>
      </w:pPr>
    </w:p>
    <w:p w14:paraId="4CA5B7A5" w14:textId="7F7A9990" w:rsidR="00CC0536" w:rsidRDefault="004818E9" w:rsidP="004818E9">
      <w:pPr>
        <w:spacing w:after="0" w:line="240" w:lineRule="auto"/>
        <w:rPr>
          <w:rFonts w:eastAsia="Calibri"/>
          <w:lang w:val="en-CA"/>
        </w:rPr>
      </w:pPr>
      <w:r>
        <w:rPr>
          <w:rFonts w:eastAsia="Calibri"/>
          <w:lang w:val="en-CA"/>
        </w:rPr>
        <w:t>If no summer meetings, the next meeting will be the in person on September 19</w:t>
      </w:r>
      <w:r w:rsidRPr="004818E9">
        <w:rPr>
          <w:rFonts w:eastAsia="Calibri"/>
          <w:vertAlign w:val="superscript"/>
          <w:lang w:val="en-CA"/>
        </w:rPr>
        <w:t>th</w:t>
      </w:r>
      <w:r>
        <w:rPr>
          <w:rFonts w:eastAsia="Calibri"/>
          <w:lang w:val="en-CA"/>
        </w:rPr>
        <w:t xml:space="preserve"> (orientation/commission meeting day). </w:t>
      </w:r>
    </w:p>
    <w:p w14:paraId="463C2599" w14:textId="04AD46D0" w:rsidR="004818E9" w:rsidRDefault="004818E9" w:rsidP="004818E9">
      <w:pPr>
        <w:spacing w:after="0" w:line="240" w:lineRule="auto"/>
        <w:rPr>
          <w:rFonts w:eastAsia="Calibri"/>
          <w:lang w:val="en-CA"/>
        </w:rPr>
      </w:pPr>
      <w:r>
        <w:rPr>
          <w:rFonts w:eastAsia="Calibri"/>
          <w:lang w:val="en-CA"/>
        </w:rPr>
        <w:t>Worship: Roz Vincent-Haven</w:t>
      </w:r>
    </w:p>
    <w:p w14:paraId="7A5BFC24" w14:textId="458C1F30" w:rsidR="00CC0536" w:rsidRDefault="004818E9" w:rsidP="004818E9">
      <w:pPr>
        <w:spacing w:after="0" w:line="240" w:lineRule="auto"/>
        <w:rPr>
          <w:rFonts w:eastAsia="Calibri" w:cstheme="minorHAnsi"/>
          <w:lang w:val="en-CA"/>
        </w:rPr>
      </w:pPr>
      <w:r>
        <w:rPr>
          <w:rFonts w:eastAsia="Calibri"/>
          <w:lang w:val="en-CA"/>
        </w:rPr>
        <w:t>Land Acknowledgement: Rebekah Duncan</w:t>
      </w:r>
    </w:p>
    <w:p w14:paraId="608E3476" w14:textId="2B4437DF" w:rsidR="00C07FA5" w:rsidRPr="00AE2EB1" w:rsidRDefault="00AE2EB1" w:rsidP="00AE2EB1">
      <w:pPr>
        <w:pStyle w:val="Heading2"/>
      </w:pPr>
      <w:r w:rsidRPr="00AE2EB1">
        <w:t>Adjournment</w:t>
      </w:r>
      <w:r w:rsidR="00DD5ADA">
        <w:t xml:space="preserve"> </w:t>
      </w:r>
    </w:p>
    <w:sectPr w:rsidR="00C07FA5" w:rsidRPr="00AE2EB1" w:rsidSect="00481A6C">
      <w:headerReference w:type="default" r:id="rId10"/>
      <w:pgSz w:w="12240" w:h="15840"/>
      <w:pgMar w:top="1191" w:right="1440" w:bottom="1191" w:left="1440" w:header="720" w:footer="720" w:gutter="0"/>
      <w:pgNumType w:start="2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48C74D" w14:textId="77777777" w:rsidR="00481A6C" w:rsidRDefault="00481A6C" w:rsidP="00481A6C">
      <w:pPr>
        <w:spacing w:after="0" w:line="240" w:lineRule="auto"/>
      </w:pPr>
      <w:r>
        <w:separator/>
      </w:r>
    </w:p>
  </w:endnote>
  <w:endnote w:type="continuationSeparator" w:id="0">
    <w:p w14:paraId="1E3FAB49" w14:textId="77777777" w:rsidR="00481A6C" w:rsidRDefault="00481A6C" w:rsidP="00481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F0A7D5" w14:textId="77777777" w:rsidR="00481A6C" w:rsidRDefault="00481A6C" w:rsidP="00481A6C">
      <w:pPr>
        <w:spacing w:after="0" w:line="240" w:lineRule="auto"/>
      </w:pPr>
      <w:r>
        <w:separator/>
      </w:r>
    </w:p>
  </w:footnote>
  <w:footnote w:type="continuationSeparator" w:id="0">
    <w:p w14:paraId="0DC786CA" w14:textId="77777777" w:rsidR="00481A6C" w:rsidRDefault="00481A6C" w:rsidP="00481A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E4F94" w14:textId="77777777" w:rsidR="00481A6C" w:rsidRDefault="00481A6C" w:rsidP="00481A6C">
    <w:pPr>
      <w:pStyle w:val="Header"/>
      <w:jc w:val="right"/>
    </w:pPr>
    <w:r>
      <w:t>23-</w:t>
    </w:r>
    <w:sdt>
      <w:sdtPr>
        <w:id w:val="-160873449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t>24</w:t>
        </w:r>
        <w:r>
          <w:rPr>
            <w:noProof/>
          </w:rPr>
          <w:fldChar w:fldCharType="end"/>
        </w:r>
      </w:sdtContent>
    </w:sdt>
  </w:p>
  <w:p w14:paraId="0A9E878B" w14:textId="77777777" w:rsidR="00481A6C" w:rsidRDefault="00481A6C">
    <w:pPr>
      <w:pStyle w:val="Header"/>
    </w:pPr>
  </w:p>
</w:hdr>
</file>

<file path=word/intelligence2.xml><?xml version="1.0" encoding="utf-8"?>
<int2:intelligence xmlns:int2="http://schemas.microsoft.com/office/intelligence/2020/intelligence" xmlns:oel="http://schemas.microsoft.com/office/2019/extlst">
  <int2:observations>
    <int2:textHash int2:hashCode="FRTLfMVrrlOkWx" int2:id="ymPsbvG2">
      <int2:state int2:type="AugLoop_Text_Critique" int2:value="Rejected"/>
    </int2:textHash>
    <int2:textHash int2:hashCode="5EbBjWiMLl0MuQ" int2:id="alOscXtq">
      <int2:state int2:type="LegacyProofing" int2:value="Rejected"/>
    </int2:textHash>
    <int2:textHash int2:hashCode="NG9OUyBoD906MU" int2:id="yM3U18Xf">
      <int2:state int2:type="LegacyProofing" int2:value="Rejected"/>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96AFC"/>
    <w:multiLevelType w:val="hybridMultilevel"/>
    <w:tmpl w:val="D764D06A"/>
    <w:lvl w:ilvl="0" w:tplc="179C0728">
      <w:start w:val="1"/>
      <w:numFmt w:val="decimal"/>
      <w:lvlText w:val="%1."/>
      <w:lvlJc w:val="left"/>
      <w:pPr>
        <w:ind w:left="720" w:hanging="360"/>
      </w:pPr>
    </w:lvl>
    <w:lvl w:ilvl="1" w:tplc="DBC6CB98">
      <w:start w:val="1"/>
      <w:numFmt w:val="lowerLetter"/>
      <w:lvlText w:val="%2."/>
      <w:lvlJc w:val="left"/>
      <w:pPr>
        <w:ind w:left="1440" w:hanging="360"/>
      </w:pPr>
    </w:lvl>
    <w:lvl w:ilvl="2" w:tplc="28E8A394">
      <w:start w:val="1"/>
      <w:numFmt w:val="lowerRoman"/>
      <w:lvlText w:val="%3."/>
      <w:lvlJc w:val="right"/>
      <w:pPr>
        <w:ind w:left="2160" w:hanging="180"/>
      </w:pPr>
    </w:lvl>
    <w:lvl w:ilvl="3" w:tplc="D4F2FEAC">
      <w:start w:val="1"/>
      <w:numFmt w:val="decimal"/>
      <w:lvlText w:val="%4."/>
      <w:lvlJc w:val="left"/>
      <w:pPr>
        <w:ind w:left="2880" w:hanging="360"/>
      </w:pPr>
    </w:lvl>
    <w:lvl w:ilvl="4" w:tplc="D5D4CE02">
      <w:start w:val="1"/>
      <w:numFmt w:val="lowerLetter"/>
      <w:lvlText w:val="%5."/>
      <w:lvlJc w:val="left"/>
      <w:pPr>
        <w:ind w:left="3600" w:hanging="360"/>
      </w:pPr>
    </w:lvl>
    <w:lvl w:ilvl="5" w:tplc="B636DB28">
      <w:start w:val="1"/>
      <w:numFmt w:val="lowerRoman"/>
      <w:lvlText w:val="%6."/>
      <w:lvlJc w:val="right"/>
      <w:pPr>
        <w:ind w:left="4320" w:hanging="180"/>
      </w:pPr>
    </w:lvl>
    <w:lvl w:ilvl="6" w:tplc="26223D0C">
      <w:start w:val="1"/>
      <w:numFmt w:val="decimal"/>
      <w:lvlText w:val="%7."/>
      <w:lvlJc w:val="left"/>
      <w:pPr>
        <w:ind w:left="5040" w:hanging="360"/>
      </w:pPr>
    </w:lvl>
    <w:lvl w:ilvl="7" w:tplc="410494DC">
      <w:start w:val="1"/>
      <w:numFmt w:val="lowerLetter"/>
      <w:lvlText w:val="%8."/>
      <w:lvlJc w:val="left"/>
      <w:pPr>
        <w:ind w:left="5760" w:hanging="360"/>
      </w:pPr>
    </w:lvl>
    <w:lvl w:ilvl="8" w:tplc="69B47BAC">
      <w:start w:val="1"/>
      <w:numFmt w:val="lowerRoman"/>
      <w:lvlText w:val="%9."/>
      <w:lvlJc w:val="right"/>
      <w:pPr>
        <w:ind w:left="6480" w:hanging="180"/>
      </w:pPr>
    </w:lvl>
  </w:abstractNum>
  <w:abstractNum w:abstractNumId="1" w15:restartNumberingAfterBreak="0">
    <w:nsid w:val="10362088"/>
    <w:multiLevelType w:val="hybridMultilevel"/>
    <w:tmpl w:val="F320B4FA"/>
    <w:lvl w:ilvl="0" w:tplc="22EC041C">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2" w15:restartNumberingAfterBreak="0">
    <w:nsid w:val="1B3D05B2"/>
    <w:multiLevelType w:val="hybridMultilevel"/>
    <w:tmpl w:val="7EA4E9F6"/>
    <w:lvl w:ilvl="0" w:tplc="6ECE4CE4">
      <w:start w:val="1"/>
      <w:numFmt w:val="decimal"/>
      <w:lvlText w:val="%1."/>
      <w:lvlJc w:val="left"/>
      <w:pPr>
        <w:ind w:left="720" w:hanging="360"/>
      </w:pPr>
    </w:lvl>
    <w:lvl w:ilvl="1" w:tplc="4EA8F642">
      <w:start w:val="1"/>
      <w:numFmt w:val="lowerLetter"/>
      <w:lvlText w:val="%2."/>
      <w:lvlJc w:val="left"/>
      <w:pPr>
        <w:ind w:left="1440" w:hanging="360"/>
      </w:pPr>
    </w:lvl>
    <w:lvl w:ilvl="2" w:tplc="F2E0144A">
      <w:start w:val="1"/>
      <w:numFmt w:val="lowerRoman"/>
      <w:lvlText w:val="%3."/>
      <w:lvlJc w:val="right"/>
      <w:pPr>
        <w:ind w:left="2160" w:hanging="180"/>
      </w:pPr>
    </w:lvl>
    <w:lvl w:ilvl="3" w:tplc="D98A468E">
      <w:start w:val="1"/>
      <w:numFmt w:val="decimal"/>
      <w:lvlText w:val="%4."/>
      <w:lvlJc w:val="left"/>
      <w:pPr>
        <w:ind w:left="2880" w:hanging="360"/>
      </w:pPr>
    </w:lvl>
    <w:lvl w:ilvl="4" w:tplc="2E109BF8">
      <w:start w:val="1"/>
      <w:numFmt w:val="lowerLetter"/>
      <w:lvlText w:val="%5."/>
      <w:lvlJc w:val="left"/>
      <w:pPr>
        <w:ind w:left="3600" w:hanging="360"/>
      </w:pPr>
    </w:lvl>
    <w:lvl w:ilvl="5" w:tplc="19E25966">
      <w:start w:val="1"/>
      <w:numFmt w:val="lowerRoman"/>
      <w:lvlText w:val="%6."/>
      <w:lvlJc w:val="right"/>
      <w:pPr>
        <w:ind w:left="4320" w:hanging="180"/>
      </w:pPr>
    </w:lvl>
    <w:lvl w:ilvl="6" w:tplc="0128CFCC">
      <w:start w:val="1"/>
      <w:numFmt w:val="decimal"/>
      <w:lvlText w:val="%7."/>
      <w:lvlJc w:val="left"/>
      <w:pPr>
        <w:ind w:left="5040" w:hanging="360"/>
      </w:pPr>
    </w:lvl>
    <w:lvl w:ilvl="7" w:tplc="6CDA6528">
      <w:start w:val="1"/>
      <w:numFmt w:val="lowerLetter"/>
      <w:lvlText w:val="%8."/>
      <w:lvlJc w:val="left"/>
      <w:pPr>
        <w:ind w:left="5760" w:hanging="360"/>
      </w:pPr>
    </w:lvl>
    <w:lvl w:ilvl="8" w:tplc="092C2E96">
      <w:start w:val="1"/>
      <w:numFmt w:val="lowerRoman"/>
      <w:lvlText w:val="%9."/>
      <w:lvlJc w:val="right"/>
      <w:pPr>
        <w:ind w:left="6480" w:hanging="180"/>
      </w:pPr>
    </w:lvl>
  </w:abstractNum>
  <w:abstractNum w:abstractNumId="3" w15:restartNumberingAfterBreak="0">
    <w:nsid w:val="20C25C2F"/>
    <w:multiLevelType w:val="hybridMultilevel"/>
    <w:tmpl w:val="8FEE03FA"/>
    <w:lvl w:ilvl="0" w:tplc="F44489F2">
      <w:start w:val="1"/>
      <w:numFmt w:val="decimal"/>
      <w:lvlText w:val="%1."/>
      <w:lvlJc w:val="left"/>
      <w:pPr>
        <w:ind w:left="720" w:hanging="360"/>
      </w:pPr>
    </w:lvl>
    <w:lvl w:ilvl="1" w:tplc="68BA1A6C">
      <w:start w:val="1"/>
      <w:numFmt w:val="lowerLetter"/>
      <w:lvlText w:val="%2."/>
      <w:lvlJc w:val="left"/>
      <w:pPr>
        <w:ind w:left="1440" w:hanging="360"/>
      </w:pPr>
    </w:lvl>
    <w:lvl w:ilvl="2" w:tplc="09C2A1D4">
      <w:start w:val="1"/>
      <w:numFmt w:val="lowerRoman"/>
      <w:lvlText w:val="%3."/>
      <w:lvlJc w:val="right"/>
      <w:pPr>
        <w:ind w:left="2160" w:hanging="180"/>
      </w:pPr>
    </w:lvl>
    <w:lvl w:ilvl="3" w:tplc="B80E8896">
      <w:start w:val="1"/>
      <w:numFmt w:val="decimal"/>
      <w:lvlText w:val="%4."/>
      <w:lvlJc w:val="left"/>
      <w:pPr>
        <w:ind w:left="2880" w:hanging="360"/>
      </w:pPr>
    </w:lvl>
    <w:lvl w:ilvl="4" w:tplc="5BCE5CE0">
      <w:start w:val="1"/>
      <w:numFmt w:val="lowerLetter"/>
      <w:lvlText w:val="%5."/>
      <w:lvlJc w:val="left"/>
      <w:pPr>
        <w:ind w:left="3600" w:hanging="360"/>
      </w:pPr>
    </w:lvl>
    <w:lvl w:ilvl="5" w:tplc="9A9A6B28">
      <w:start w:val="1"/>
      <w:numFmt w:val="lowerRoman"/>
      <w:lvlText w:val="%6."/>
      <w:lvlJc w:val="right"/>
      <w:pPr>
        <w:ind w:left="4320" w:hanging="180"/>
      </w:pPr>
    </w:lvl>
    <w:lvl w:ilvl="6" w:tplc="59D222A0">
      <w:start w:val="1"/>
      <w:numFmt w:val="decimal"/>
      <w:lvlText w:val="%7."/>
      <w:lvlJc w:val="left"/>
      <w:pPr>
        <w:ind w:left="5040" w:hanging="360"/>
      </w:pPr>
    </w:lvl>
    <w:lvl w:ilvl="7" w:tplc="C8FE6504">
      <w:start w:val="1"/>
      <w:numFmt w:val="lowerLetter"/>
      <w:lvlText w:val="%8."/>
      <w:lvlJc w:val="left"/>
      <w:pPr>
        <w:ind w:left="5760" w:hanging="360"/>
      </w:pPr>
    </w:lvl>
    <w:lvl w:ilvl="8" w:tplc="E418F21E">
      <w:start w:val="1"/>
      <w:numFmt w:val="lowerRoman"/>
      <w:lvlText w:val="%9."/>
      <w:lvlJc w:val="right"/>
      <w:pPr>
        <w:ind w:left="6480" w:hanging="180"/>
      </w:pPr>
    </w:lvl>
  </w:abstractNum>
  <w:abstractNum w:abstractNumId="4" w15:restartNumberingAfterBreak="0">
    <w:nsid w:val="21B24FDB"/>
    <w:multiLevelType w:val="hybridMultilevel"/>
    <w:tmpl w:val="A9B63BA2"/>
    <w:lvl w:ilvl="0" w:tplc="1009000F">
      <w:start w:val="1"/>
      <w:numFmt w:val="decimal"/>
      <w:lvlText w:val="%1."/>
      <w:lvlJc w:val="left"/>
      <w:pPr>
        <w:ind w:left="1288" w:hanging="360"/>
      </w:pPr>
    </w:lvl>
    <w:lvl w:ilvl="1" w:tplc="10090019" w:tentative="1">
      <w:start w:val="1"/>
      <w:numFmt w:val="lowerLetter"/>
      <w:lvlText w:val="%2."/>
      <w:lvlJc w:val="left"/>
      <w:pPr>
        <w:ind w:left="2008" w:hanging="360"/>
      </w:pPr>
    </w:lvl>
    <w:lvl w:ilvl="2" w:tplc="1009001B" w:tentative="1">
      <w:start w:val="1"/>
      <w:numFmt w:val="lowerRoman"/>
      <w:lvlText w:val="%3."/>
      <w:lvlJc w:val="right"/>
      <w:pPr>
        <w:ind w:left="2728" w:hanging="180"/>
      </w:pPr>
    </w:lvl>
    <w:lvl w:ilvl="3" w:tplc="1009000F" w:tentative="1">
      <w:start w:val="1"/>
      <w:numFmt w:val="decimal"/>
      <w:lvlText w:val="%4."/>
      <w:lvlJc w:val="left"/>
      <w:pPr>
        <w:ind w:left="3448" w:hanging="360"/>
      </w:pPr>
    </w:lvl>
    <w:lvl w:ilvl="4" w:tplc="10090019" w:tentative="1">
      <w:start w:val="1"/>
      <w:numFmt w:val="lowerLetter"/>
      <w:lvlText w:val="%5."/>
      <w:lvlJc w:val="left"/>
      <w:pPr>
        <w:ind w:left="4168" w:hanging="360"/>
      </w:pPr>
    </w:lvl>
    <w:lvl w:ilvl="5" w:tplc="1009001B" w:tentative="1">
      <w:start w:val="1"/>
      <w:numFmt w:val="lowerRoman"/>
      <w:lvlText w:val="%6."/>
      <w:lvlJc w:val="right"/>
      <w:pPr>
        <w:ind w:left="4888" w:hanging="180"/>
      </w:pPr>
    </w:lvl>
    <w:lvl w:ilvl="6" w:tplc="1009000F" w:tentative="1">
      <w:start w:val="1"/>
      <w:numFmt w:val="decimal"/>
      <w:lvlText w:val="%7."/>
      <w:lvlJc w:val="left"/>
      <w:pPr>
        <w:ind w:left="5608" w:hanging="360"/>
      </w:pPr>
    </w:lvl>
    <w:lvl w:ilvl="7" w:tplc="10090019" w:tentative="1">
      <w:start w:val="1"/>
      <w:numFmt w:val="lowerLetter"/>
      <w:lvlText w:val="%8."/>
      <w:lvlJc w:val="left"/>
      <w:pPr>
        <w:ind w:left="6328" w:hanging="360"/>
      </w:pPr>
    </w:lvl>
    <w:lvl w:ilvl="8" w:tplc="1009001B" w:tentative="1">
      <w:start w:val="1"/>
      <w:numFmt w:val="lowerRoman"/>
      <w:lvlText w:val="%9."/>
      <w:lvlJc w:val="right"/>
      <w:pPr>
        <w:ind w:left="7048" w:hanging="180"/>
      </w:pPr>
    </w:lvl>
  </w:abstractNum>
  <w:abstractNum w:abstractNumId="5" w15:restartNumberingAfterBreak="0">
    <w:nsid w:val="2C31A3FC"/>
    <w:multiLevelType w:val="hybridMultilevel"/>
    <w:tmpl w:val="89B8DBCC"/>
    <w:lvl w:ilvl="0" w:tplc="9B9C4808">
      <w:start w:val="1"/>
      <w:numFmt w:val="lowerLetter"/>
      <w:lvlText w:val="%1."/>
      <w:lvlJc w:val="left"/>
      <w:pPr>
        <w:ind w:left="1287" w:hanging="360"/>
      </w:pPr>
    </w:lvl>
    <w:lvl w:ilvl="1" w:tplc="C5D2925E">
      <w:start w:val="1"/>
      <w:numFmt w:val="lowerLetter"/>
      <w:lvlText w:val="%2."/>
      <w:lvlJc w:val="left"/>
      <w:pPr>
        <w:ind w:left="2007" w:hanging="360"/>
      </w:pPr>
    </w:lvl>
    <w:lvl w:ilvl="2" w:tplc="ADECC0C8">
      <w:start w:val="1"/>
      <w:numFmt w:val="lowerRoman"/>
      <w:lvlText w:val="%3."/>
      <w:lvlJc w:val="right"/>
      <w:pPr>
        <w:ind w:left="2727" w:hanging="180"/>
      </w:pPr>
    </w:lvl>
    <w:lvl w:ilvl="3" w:tplc="604A8C0C">
      <w:start w:val="1"/>
      <w:numFmt w:val="decimal"/>
      <w:lvlText w:val="%4."/>
      <w:lvlJc w:val="left"/>
      <w:pPr>
        <w:ind w:left="3447" w:hanging="360"/>
      </w:pPr>
    </w:lvl>
    <w:lvl w:ilvl="4" w:tplc="2638A8B2">
      <w:start w:val="1"/>
      <w:numFmt w:val="lowerLetter"/>
      <w:lvlText w:val="%5."/>
      <w:lvlJc w:val="left"/>
      <w:pPr>
        <w:ind w:left="4167" w:hanging="360"/>
      </w:pPr>
    </w:lvl>
    <w:lvl w:ilvl="5" w:tplc="4C9E9884">
      <w:start w:val="1"/>
      <w:numFmt w:val="lowerRoman"/>
      <w:lvlText w:val="%6."/>
      <w:lvlJc w:val="right"/>
      <w:pPr>
        <w:ind w:left="4887" w:hanging="180"/>
      </w:pPr>
    </w:lvl>
    <w:lvl w:ilvl="6" w:tplc="8930948A">
      <w:start w:val="1"/>
      <w:numFmt w:val="decimal"/>
      <w:lvlText w:val="%7."/>
      <w:lvlJc w:val="left"/>
      <w:pPr>
        <w:ind w:left="5607" w:hanging="360"/>
      </w:pPr>
    </w:lvl>
    <w:lvl w:ilvl="7" w:tplc="E810686C">
      <w:start w:val="1"/>
      <w:numFmt w:val="lowerLetter"/>
      <w:lvlText w:val="%8."/>
      <w:lvlJc w:val="left"/>
      <w:pPr>
        <w:ind w:left="6327" w:hanging="360"/>
      </w:pPr>
    </w:lvl>
    <w:lvl w:ilvl="8" w:tplc="707A8E04">
      <w:start w:val="1"/>
      <w:numFmt w:val="lowerRoman"/>
      <w:lvlText w:val="%9."/>
      <w:lvlJc w:val="right"/>
      <w:pPr>
        <w:ind w:left="7047" w:hanging="180"/>
      </w:pPr>
    </w:lvl>
  </w:abstractNum>
  <w:abstractNum w:abstractNumId="6" w15:restartNumberingAfterBreak="0">
    <w:nsid w:val="2E826D7D"/>
    <w:multiLevelType w:val="hybridMultilevel"/>
    <w:tmpl w:val="8098D900"/>
    <w:lvl w:ilvl="0" w:tplc="1009000F">
      <w:start w:val="1"/>
      <w:numFmt w:val="decimal"/>
      <w:lvlText w:val="%1."/>
      <w:lvlJc w:val="left"/>
      <w:pPr>
        <w:ind w:left="1287" w:hanging="360"/>
      </w:p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7" w15:restartNumberingAfterBreak="0">
    <w:nsid w:val="2F35490C"/>
    <w:multiLevelType w:val="hybridMultilevel"/>
    <w:tmpl w:val="37CCD5A4"/>
    <w:lvl w:ilvl="0" w:tplc="973EB650">
      <w:start w:val="1"/>
      <w:numFmt w:val="decimal"/>
      <w:lvlText w:val="%1."/>
      <w:lvlJc w:val="righ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1D90214"/>
    <w:multiLevelType w:val="hybridMultilevel"/>
    <w:tmpl w:val="AE407A22"/>
    <w:lvl w:ilvl="0" w:tplc="1009000F">
      <w:start w:val="1"/>
      <w:numFmt w:val="decimal"/>
      <w:lvlText w:val="%1."/>
      <w:lvlJc w:val="left"/>
      <w:pPr>
        <w:ind w:left="1287" w:hanging="360"/>
      </w:p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9" w15:restartNumberingAfterBreak="0">
    <w:nsid w:val="32BC0BBA"/>
    <w:multiLevelType w:val="hybridMultilevel"/>
    <w:tmpl w:val="5C6871CA"/>
    <w:lvl w:ilvl="0" w:tplc="935A50D8">
      <w:start w:val="1"/>
      <w:numFmt w:val="decimal"/>
      <w:lvlText w:val="%1."/>
      <w:lvlJc w:val="left"/>
      <w:pPr>
        <w:ind w:left="567" w:hanging="360"/>
      </w:pPr>
      <w:rPr>
        <w:rFonts w:hint="default"/>
      </w:rPr>
    </w:lvl>
    <w:lvl w:ilvl="1" w:tplc="10090019">
      <w:start w:val="1"/>
      <w:numFmt w:val="lowerLetter"/>
      <w:lvlText w:val="%2."/>
      <w:lvlJc w:val="left"/>
      <w:pPr>
        <w:ind w:left="1287" w:hanging="360"/>
      </w:pPr>
    </w:lvl>
    <w:lvl w:ilvl="2" w:tplc="1009001B" w:tentative="1">
      <w:start w:val="1"/>
      <w:numFmt w:val="lowerRoman"/>
      <w:lvlText w:val="%3."/>
      <w:lvlJc w:val="right"/>
      <w:pPr>
        <w:ind w:left="2007" w:hanging="180"/>
      </w:pPr>
    </w:lvl>
    <w:lvl w:ilvl="3" w:tplc="1009000F" w:tentative="1">
      <w:start w:val="1"/>
      <w:numFmt w:val="decimal"/>
      <w:lvlText w:val="%4."/>
      <w:lvlJc w:val="left"/>
      <w:pPr>
        <w:ind w:left="2727" w:hanging="360"/>
      </w:pPr>
    </w:lvl>
    <w:lvl w:ilvl="4" w:tplc="10090019" w:tentative="1">
      <w:start w:val="1"/>
      <w:numFmt w:val="lowerLetter"/>
      <w:lvlText w:val="%5."/>
      <w:lvlJc w:val="left"/>
      <w:pPr>
        <w:ind w:left="3447" w:hanging="360"/>
      </w:pPr>
    </w:lvl>
    <w:lvl w:ilvl="5" w:tplc="1009001B" w:tentative="1">
      <w:start w:val="1"/>
      <w:numFmt w:val="lowerRoman"/>
      <w:lvlText w:val="%6."/>
      <w:lvlJc w:val="right"/>
      <w:pPr>
        <w:ind w:left="4167" w:hanging="180"/>
      </w:pPr>
    </w:lvl>
    <w:lvl w:ilvl="6" w:tplc="1009000F" w:tentative="1">
      <w:start w:val="1"/>
      <w:numFmt w:val="decimal"/>
      <w:lvlText w:val="%7."/>
      <w:lvlJc w:val="left"/>
      <w:pPr>
        <w:ind w:left="4887" w:hanging="360"/>
      </w:pPr>
    </w:lvl>
    <w:lvl w:ilvl="7" w:tplc="10090019" w:tentative="1">
      <w:start w:val="1"/>
      <w:numFmt w:val="lowerLetter"/>
      <w:lvlText w:val="%8."/>
      <w:lvlJc w:val="left"/>
      <w:pPr>
        <w:ind w:left="5607" w:hanging="360"/>
      </w:pPr>
    </w:lvl>
    <w:lvl w:ilvl="8" w:tplc="1009001B" w:tentative="1">
      <w:start w:val="1"/>
      <w:numFmt w:val="lowerRoman"/>
      <w:lvlText w:val="%9."/>
      <w:lvlJc w:val="right"/>
      <w:pPr>
        <w:ind w:left="6327" w:hanging="180"/>
      </w:pPr>
    </w:lvl>
  </w:abstractNum>
  <w:abstractNum w:abstractNumId="10" w15:restartNumberingAfterBreak="0">
    <w:nsid w:val="33272CC0"/>
    <w:multiLevelType w:val="hybridMultilevel"/>
    <w:tmpl w:val="D61A42B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631F7E2"/>
    <w:multiLevelType w:val="hybridMultilevel"/>
    <w:tmpl w:val="17883216"/>
    <w:lvl w:ilvl="0" w:tplc="D2BC004E">
      <w:start w:val="1"/>
      <w:numFmt w:val="decimal"/>
      <w:lvlText w:val="%1."/>
      <w:lvlJc w:val="left"/>
      <w:pPr>
        <w:ind w:left="770" w:hanging="360"/>
      </w:pPr>
      <w:rPr>
        <w:rFonts w:ascii="Calibri" w:hAnsi="Calibri" w:hint="default"/>
      </w:rPr>
    </w:lvl>
    <w:lvl w:ilvl="1" w:tplc="EC60CB14">
      <w:start w:val="1"/>
      <w:numFmt w:val="lowerLetter"/>
      <w:lvlText w:val="%2."/>
      <w:lvlJc w:val="left"/>
      <w:pPr>
        <w:ind w:left="1440" w:hanging="360"/>
      </w:pPr>
    </w:lvl>
    <w:lvl w:ilvl="2" w:tplc="46CECB52">
      <w:start w:val="1"/>
      <w:numFmt w:val="lowerRoman"/>
      <w:lvlText w:val="%3."/>
      <w:lvlJc w:val="right"/>
      <w:pPr>
        <w:ind w:left="2160" w:hanging="180"/>
      </w:pPr>
    </w:lvl>
    <w:lvl w:ilvl="3" w:tplc="C7966090">
      <w:start w:val="1"/>
      <w:numFmt w:val="decimal"/>
      <w:lvlText w:val="%4."/>
      <w:lvlJc w:val="left"/>
      <w:pPr>
        <w:ind w:left="2880" w:hanging="360"/>
      </w:pPr>
    </w:lvl>
    <w:lvl w:ilvl="4" w:tplc="EBBAD4F4">
      <w:start w:val="1"/>
      <w:numFmt w:val="lowerLetter"/>
      <w:lvlText w:val="%5."/>
      <w:lvlJc w:val="left"/>
      <w:pPr>
        <w:ind w:left="3600" w:hanging="360"/>
      </w:pPr>
    </w:lvl>
    <w:lvl w:ilvl="5" w:tplc="21205554">
      <w:start w:val="1"/>
      <w:numFmt w:val="lowerRoman"/>
      <w:lvlText w:val="%6."/>
      <w:lvlJc w:val="right"/>
      <w:pPr>
        <w:ind w:left="4320" w:hanging="180"/>
      </w:pPr>
    </w:lvl>
    <w:lvl w:ilvl="6" w:tplc="EDA0C706">
      <w:start w:val="1"/>
      <w:numFmt w:val="decimal"/>
      <w:lvlText w:val="%7."/>
      <w:lvlJc w:val="left"/>
      <w:pPr>
        <w:ind w:left="5040" w:hanging="360"/>
      </w:pPr>
    </w:lvl>
    <w:lvl w:ilvl="7" w:tplc="B06A4B0C">
      <w:start w:val="1"/>
      <w:numFmt w:val="lowerLetter"/>
      <w:lvlText w:val="%8."/>
      <w:lvlJc w:val="left"/>
      <w:pPr>
        <w:ind w:left="5760" w:hanging="360"/>
      </w:pPr>
    </w:lvl>
    <w:lvl w:ilvl="8" w:tplc="9402BB2E">
      <w:start w:val="1"/>
      <w:numFmt w:val="lowerRoman"/>
      <w:lvlText w:val="%9."/>
      <w:lvlJc w:val="right"/>
      <w:pPr>
        <w:ind w:left="6480" w:hanging="180"/>
      </w:pPr>
    </w:lvl>
  </w:abstractNum>
  <w:abstractNum w:abstractNumId="12" w15:restartNumberingAfterBreak="0">
    <w:nsid w:val="37991AD9"/>
    <w:multiLevelType w:val="hybridMultilevel"/>
    <w:tmpl w:val="03ECF1F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E145925"/>
    <w:multiLevelType w:val="hybridMultilevel"/>
    <w:tmpl w:val="E69A4434"/>
    <w:lvl w:ilvl="0" w:tplc="973EB650">
      <w:start w:val="1"/>
      <w:numFmt w:val="decimal"/>
      <w:lvlText w:val="%1."/>
      <w:lvlJc w:val="right"/>
      <w:pPr>
        <w:ind w:left="720" w:hanging="360"/>
      </w:pPr>
      <w:rPr>
        <w:rFonts w:hint="default"/>
      </w:rPr>
    </w:lvl>
    <w:lvl w:ilvl="1" w:tplc="D25811C8">
      <w:start w:val="1"/>
      <w:numFmt w:val="decimal"/>
      <w:lvlText w:val="%2."/>
      <w:lvlJc w:val="right"/>
      <w:pPr>
        <w:ind w:left="1440" w:hanging="360"/>
      </w:pPr>
      <w:rPr>
        <w:rFonts w:ascii="Calibri" w:hAnsi="Calibri" w:cs="Calibri"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FBF4C9B"/>
    <w:multiLevelType w:val="hybridMultilevel"/>
    <w:tmpl w:val="AB4C322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0D7279C"/>
    <w:multiLevelType w:val="hybridMultilevel"/>
    <w:tmpl w:val="A664F75E"/>
    <w:lvl w:ilvl="0" w:tplc="10090019">
      <w:start w:val="1"/>
      <w:numFmt w:val="lowerLetter"/>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6" w15:restartNumberingAfterBreak="0">
    <w:nsid w:val="416F6F79"/>
    <w:multiLevelType w:val="hybridMultilevel"/>
    <w:tmpl w:val="A112C44C"/>
    <w:lvl w:ilvl="0" w:tplc="1009000F">
      <w:start w:val="1"/>
      <w:numFmt w:val="decimal"/>
      <w:lvlText w:val="%1."/>
      <w:lvlJc w:val="left"/>
      <w:pPr>
        <w:ind w:left="927" w:hanging="360"/>
      </w:pPr>
    </w:lvl>
    <w:lvl w:ilvl="1" w:tplc="4EA8F642">
      <w:start w:val="1"/>
      <w:numFmt w:val="lowerLetter"/>
      <w:lvlText w:val="%2."/>
      <w:lvlJc w:val="left"/>
      <w:pPr>
        <w:ind w:left="1647" w:hanging="360"/>
      </w:pPr>
    </w:lvl>
    <w:lvl w:ilvl="2" w:tplc="F2E0144A">
      <w:start w:val="1"/>
      <w:numFmt w:val="lowerRoman"/>
      <w:lvlText w:val="%3."/>
      <w:lvlJc w:val="right"/>
      <w:pPr>
        <w:ind w:left="2367" w:hanging="180"/>
      </w:pPr>
    </w:lvl>
    <w:lvl w:ilvl="3" w:tplc="D98A468E">
      <w:start w:val="1"/>
      <w:numFmt w:val="decimal"/>
      <w:lvlText w:val="%4."/>
      <w:lvlJc w:val="left"/>
      <w:pPr>
        <w:ind w:left="3087" w:hanging="360"/>
      </w:pPr>
    </w:lvl>
    <w:lvl w:ilvl="4" w:tplc="2E109BF8">
      <w:start w:val="1"/>
      <w:numFmt w:val="lowerLetter"/>
      <w:lvlText w:val="%5."/>
      <w:lvlJc w:val="left"/>
      <w:pPr>
        <w:ind w:left="3807" w:hanging="360"/>
      </w:pPr>
    </w:lvl>
    <w:lvl w:ilvl="5" w:tplc="19E25966">
      <w:start w:val="1"/>
      <w:numFmt w:val="lowerRoman"/>
      <w:lvlText w:val="%6."/>
      <w:lvlJc w:val="right"/>
      <w:pPr>
        <w:ind w:left="4527" w:hanging="180"/>
      </w:pPr>
    </w:lvl>
    <w:lvl w:ilvl="6" w:tplc="0128CFCC">
      <w:start w:val="1"/>
      <w:numFmt w:val="decimal"/>
      <w:lvlText w:val="%7."/>
      <w:lvlJc w:val="left"/>
      <w:pPr>
        <w:ind w:left="5247" w:hanging="360"/>
      </w:pPr>
    </w:lvl>
    <w:lvl w:ilvl="7" w:tplc="6CDA6528">
      <w:start w:val="1"/>
      <w:numFmt w:val="lowerLetter"/>
      <w:lvlText w:val="%8."/>
      <w:lvlJc w:val="left"/>
      <w:pPr>
        <w:ind w:left="5967" w:hanging="360"/>
      </w:pPr>
    </w:lvl>
    <w:lvl w:ilvl="8" w:tplc="092C2E96">
      <w:start w:val="1"/>
      <w:numFmt w:val="lowerRoman"/>
      <w:lvlText w:val="%9."/>
      <w:lvlJc w:val="right"/>
      <w:pPr>
        <w:ind w:left="6687" w:hanging="180"/>
      </w:pPr>
    </w:lvl>
  </w:abstractNum>
  <w:abstractNum w:abstractNumId="17" w15:restartNumberingAfterBreak="0">
    <w:nsid w:val="4AE86963"/>
    <w:multiLevelType w:val="hybridMultilevel"/>
    <w:tmpl w:val="B0A64B56"/>
    <w:lvl w:ilvl="0" w:tplc="10090001">
      <w:start w:val="1"/>
      <w:numFmt w:val="bullet"/>
      <w:lvlText w:val=""/>
      <w:lvlJc w:val="left"/>
      <w:pPr>
        <w:ind w:left="928" w:hanging="360"/>
      </w:pPr>
      <w:rPr>
        <w:rFonts w:ascii="Symbol" w:hAnsi="Symbol" w:hint="default"/>
      </w:rPr>
    </w:lvl>
    <w:lvl w:ilvl="1" w:tplc="68BA1A6C">
      <w:start w:val="1"/>
      <w:numFmt w:val="lowerLetter"/>
      <w:lvlText w:val="%2."/>
      <w:lvlJc w:val="left"/>
      <w:pPr>
        <w:ind w:left="1648" w:hanging="360"/>
      </w:pPr>
    </w:lvl>
    <w:lvl w:ilvl="2" w:tplc="09C2A1D4">
      <w:start w:val="1"/>
      <w:numFmt w:val="lowerRoman"/>
      <w:lvlText w:val="%3."/>
      <w:lvlJc w:val="right"/>
      <w:pPr>
        <w:ind w:left="2368" w:hanging="180"/>
      </w:pPr>
    </w:lvl>
    <w:lvl w:ilvl="3" w:tplc="B80E8896">
      <w:start w:val="1"/>
      <w:numFmt w:val="decimal"/>
      <w:lvlText w:val="%4."/>
      <w:lvlJc w:val="left"/>
      <w:pPr>
        <w:ind w:left="3088" w:hanging="360"/>
      </w:pPr>
    </w:lvl>
    <w:lvl w:ilvl="4" w:tplc="5BCE5CE0">
      <w:start w:val="1"/>
      <w:numFmt w:val="lowerLetter"/>
      <w:lvlText w:val="%5."/>
      <w:lvlJc w:val="left"/>
      <w:pPr>
        <w:ind w:left="3808" w:hanging="360"/>
      </w:pPr>
    </w:lvl>
    <w:lvl w:ilvl="5" w:tplc="9A9A6B28">
      <w:start w:val="1"/>
      <w:numFmt w:val="lowerRoman"/>
      <w:lvlText w:val="%6."/>
      <w:lvlJc w:val="right"/>
      <w:pPr>
        <w:ind w:left="4528" w:hanging="180"/>
      </w:pPr>
    </w:lvl>
    <w:lvl w:ilvl="6" w:tplc="59D222A0">
      <w:start w:val="1"/>
      <w:numFmt w:val="decimal"/>
      <w:lvlText w:val="%7."/>
      <w:lvlJc w:val="left"/>
      <w:pPr>
        <w:ind w:left="5248" w:hanging="360"/>
      </w:pPr>
    </w:lvl>
    <w:lvl w:ilvl="7" w:tplc="C8FE6504">
      <w:start w:val="1"/>
      <w:numFmt w:val="lowerLetter"/>
      <w:lvlText w:val="%8."/>
      <w:lvlJc w:val="left"/>
      <w:pPr>
        <w:ind w:left="5968" w:hanging="360"/>
      </w:pPr>
    </w:lvl>
    <w:lvl w:ilvl="8" w:tplc="E418F21E">
      <w:start w:val="1"/>
      <w:numFmt w:val="lowerRoman"/>
      <w:lvlText w:val="%9."/>
      <w:lvlJc w:val="right"/>
      <w:pPr>
        <w:ind w:left="6688" w:hanging="180"/>
      </w:pPr>
    </w:lvl>
  </w:abstractNum>
  <w:abstractNum w:abstractNumId="18" w15:restartNumberingAfterBreak="0">
    <w:nsid w:val="4D6B4269"/>
    <w:multiLevelType w:val="hybridMultilevel"/>
    <w:tmpl w:val="E9FAB1D8"/>
    <w:lvl w:ilvl="0" w:tplc="1009000F">
      <w:start w:val="1"/>
      <w:numFmt w:val="decimal"/>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9" w15:restartNumberingAfterBreak="0">
    <w:nsid w:val="4E850AC0"/>
    <w:multiLevelType w:val="hybridMultilevel"/>
    <w:tmpl w:val="3400305A"/>
    <w:lvl w:ilvl="0" w:tplc="1009000F">
      <w:start w:val="1"/>
      <w:numFmt w:val="decimal"/>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0" w15:restartNumberingAfterBreak="0">
    <w:nsid w:val="4FEB2B3D"/>
    <w:multiLevelType w:val="hybridMultilevel"/>
    <w:tmpl w:val="F7C84CDC"/>
    <w:lvl w:ilvl="0" w:tplc="10090019">
      <w:start w:val="1"/>
      <w:numFmt w:val="lowerLetter"/>
      <w:lvlText w:val="%1."/>
      <w:lvlJc w:val="left"/>
      <w:pPr>
        <w:ind w:left="2880" w:hanging="360"/>
      </w:pPr>
    </w:lvl>
    <w:lvl w:ilvl="1" w:tplc="10090019" w:tentative="1">
      <w:start w:val="1"/>
      <w:numFmt w:val="lowerLetter"/>
      <w:lvlText w:val="%2."/>
      <w:lvlJc w:val="left"/>
      <w:pPr>
        <w:ind w:left="3600" w:hanging="360"/>
      </w:pPr>
    </w:lvl>
    <w:lvl w:ilvl="2" w:tplc="1009001B" w:tentative="1">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abstractNum w:abstractNumId="21" w15:restartNumberingAfterBreak="0">
    <w:nsid w:val="51B84111"/>
    <w:multiLevelType w:val="hybridMultilevel"/>
    <w:tmpl w:val="14FC8B2A"/>
    <w:lvl w:ilvl="0" w:tplc="1009000F">
      <w:start w:val="1"/>
      <w:numFmt w:val="decimal"/>
      <w:lvlText w:val="%1."/>
      <w:lvlJc w:val="left"/>
      <w:pPr>
        <w:ind w:left="1287" w:hanging="360"/>
      </w:p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22" w15:restartNumberingAfterBreak="0">
    <w:nsid w:val="55D17329"/>
    <w:multiLevelType w:val="hybridMultilevel"/>
    <w:tmpl w:val="92A663AE"/>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3" w15:restartNumberingAfterBreak="0">
    <w:nsid w:val="5D1D7501"/>
    <w:multiLevelType w:val="hybridMultilevel"/>
    <w:tmpl w:val="DE60B40A"/>
    <w:lvl w:ilvl="0" w:tplc="935A50D8">
      <w:start w:val="1"/>
      <w:numFmt w:val="decimal"/>
      <w:lvlText w:val="%1."/>
      <w:lvlJc w:val="left"/>
      <w:pPr>
        <w:ind w:left="567" w:hanging="360"/>
      </w:pPr>
      <w:rPr>
        <w:rFonts w:hint="default"/>
      </w:rPr>
    </w:lvl>
    <w:lvl w:ilvl="1" w:tplc="10090019">
      <w:start w:val="1"/>
      <w:numFmt w:val="lowerLetter"/>
      <w:lvlText w:val="%2."/>
      <w:lvlJc w:val="left"/>
      <w:pPr>
        <w:ind w:left="1287" w:hanging="360"/>
      </w:pPr>
    </w:lvl>
    <w:lvl w:ilvl="2" w:tplc="1009001B" w:tentative="1">
      <w:start w:val="1"/>
      <w:numFmt w:val="lowerRoman"/>
      <w:lvlText w:val="%3."/>
      <w:lvlJc w:val="right"/>
      <w:pPr>
        <w:ind w:left="2007" w:hanging="180"/>
      </w:pPr>
    </w:lvl>
    <w:lvl w:ilvl="3" w:tplc="1009000F" w:tentative="1">
      <w:start w:val="1"/>
      <w:numFmt w:val="decimal"/>
      <w:lvlText w:val="%4."/>
      <w:lvlJc w:val="left"/>
      <w:pPr>
        <w:ind w:left="2727" w:hanging="360"/>
      </w:pPr>
    </w:lvl>
    <w:lvl w:ilvl="4" w:tplc="10090019" w:tentative="1">
      <w:start w:val="1"/>
      <w:numFmt w:val="lowerLetter"/>
      <w:lvlText w:val="%5."/>
      <w:lvlJc w:val="left"/>
      <w:pPr>
        <w:ind w:left="3447" w:hanging="360"/>
      </w:pPr>
    </w:lvl>
    <w:lvl w:ilvl="5" w:tplc="1009001B" w:tentative="1">
      <w:start w:val="1"/>
      <w:numFmt w:val="lowerRoman"/>
      <w:lvlText w:val="%6."/>
      <w:lvlJc w:val="right"/>
      <w:pPr>
        <w:ind w:left="4167" w:hanging="180"/>
      </w:pPr>
    </w:lvl>
    <w:lvl w:ilvl="6" w:tplc="1009000F" w:tentative="1">
      <w:start w:val="1"/>
      <w:numFmt w:val="decimal"/>
      <w:lvlText w:val="%7."/>
      <w:lvlJc w:val="left"/>
      <w:pPr>
        <w:ind w:left="4887" w:hanging="360"/>
      </w:pPr>
    </w:lvl>
    <w:lvl w:ilvl="7" w:tplc="10090019" w:tentative="1">
      <w:start w:val="1"/>
      <w:numFmt w:val="lowerLetter"/>
      <w:lvlText w:val="%8."/>
      <w:lvlJc w:val="left"/>
      <w:pPr>
        <w:ind w:left="5607" w:hanging="360"/>
      </w:pPr>
    </w:lvl>
    <w:lvl w:ilvl="8" w:tplc="1009001B" w:tentative="1">
      <w:start w:val="1"/>
      <w:numFmt w:val="lowerRoman"/>
      <w:lvlText w:val="%9."/>
      <w:lvlJc w:val="right"/>
      <w:pPr>
        <w:ind w:left="6327" w:hanging="180"/>
      </w:pPr>
    </w:lvl>
  </w:abstractNum>
  <w:abstractNum w:abstractNumId="24" w15:restartNumberingAfterBreak="0">
    <w:nsid w:val="5F98148C"/>
    <w:multiLevelType w:val="hybridMultilevel"/>
    <w:tmpl w:val="DAD6BE06"/>
    <w:lvl w:ilvl="0" w:tplc="FFFFFFFF">
      <w:start w:val="1"/>
      <w:numFmt w:val="decimal"/>
      <w:lvlText w:val="%1."/>
      <w:lvlJc w:val="left"/>
      <w:pPr>
        <w:ind w:left="770" w:hanging="360"/>
      </w:pPr>
    </w:lvl>
    <w:lvl w:ilvl="1" w:tplc="10090019" w:tentative="1">
      <w:start w:val="1"/>
      <w:numFmt w:val="lowerLetter"/>
      <w:lvlText w:val="%2."/>
      <w:lvlJc w:val="left"/>
      <w:pPr>
        <w:ind w:left="1490" w:hanging="360"/>
      </w:pPr>
    </w:lvl>
    <w:lvl w:ilvl="2" w:tplc="1009001B" w:tentative="1">
      <w:start w:val="1"/>
      <w:numFmt w:val="lowerRoman"/>
      <w:lvlText w:val="%3."/>
      <w:lvlJc w:val="right"/>
      <w:pPr>
        <w:ind w:left="2210" w:hanging="180"/>
      </w:pPr>
    </w:lvl>
    <w:lvl w:ilvl="3" w:tplc="1009000F" w:tentative="1">
      <w:start w:val="1"/>
      <w:numFmt w:val="decimal"/>
      <w:lvlText w:val="%4."/>
      <w:lvlJc w:val="left"/>
      <w:pPr>
        <w:ind w:left="2930" w:hanging="360"/>
      </w:pPr>
    </w:lvl>
    <w:lvl w:ilvl="4" w:tplc="10090019" w:tentative="1">
      <w:start w:val="1"/>
      <w:numFmt w:val="lowerLetter"/>
      <w:lvlText w:val="%5."/>
      <w:lvlJc w:val="left"/>
      <w:pPr>
        <w:ind w:left="3650" w:hanging="360"/>
      </w:pPr>
    </w:lvl>
    <w:lvl w:ilvl="5" w:tplc="1009001B" w:tentative="1">
      <w:start w:val="1"/>
      <w:numFmt w:val="lowerRoman"/>
      <w:lvlText w:val="%6."/>
      <w:lvlJc w:val="right"/>
      <w:pPr>
        <w:ind w:left="4370" w:hanging="180"/>
      </w:pPr>
    </w:lvl>
    <w:lvl w:ilvl="6" w:tplc="1009000F" w:tentative="1">
      <w:start w:val="1"/>
      <w:numFmt w:val="decimal"/>
      <w:lvlText w:val="%7."/>
      <w:lvlJc w:val="left"/>
      <w:pPr>
        <w:ind w:left="5090" w:hanging="360"/>
      </w:pPr>
    </w:lvl>
    <w:lvl w:ilvl="7" w:tplc="10090019" w:tentative="1">
      <w:start w:val="1"/>
      <w:numFmt w:val="lowerLetter"/>
      <w:lvlText w:val="%8."/>
      <w:lvlJc w:val="left"/>
      <w:pPr>
        <w:ind w:left="5810" w:hanging="360"/>
      </w:pPr>
    </w:lvl>
    <w:lvl w:ilvl="8" w:tplc="1009001B" w:tentative="1">
      <w:start w:val="1"/>
      <w:numFmt w:val="lowerRoman"/>
      <w:lvlText w:val="%9."/>
      <w:lvlJc w:val="right"/>
      <w:pPr>
        <w:ind w:left="6530" w:hanging="180"/>
      </w:pPr>
    </w:lvl>
  </w:abstractNum>
  <w:abstractNum w:abstractNumId="25" w15:restartNumberingAfterBreak="0">
    <w:nsid w:val="69F070AB"/>
    <w:multiLevelType w:val="hybridMultilevel"/>
    <w:tmpl w:val="3EC6890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6" w15:restartNumberingAfterBreak="0">
    <w:nsid w:val="6BEE5BB7"/>
    <w:multiLevelType w:val="hybridMultilevel"/>
    <w:tmpl w:val="3CBA3CA4"/>
    <w:lvl w:ilvl="0" w:tplc="1009000F">
      <w:start w:val="1"/>
      <w:numFmt w:val="decimal"/>
      <w:lvlText w:val="%1."/>
      <w:lvlJc w:val="left"/>
      <w:pPr>
        <w:ind w:left="1287" w:hanging="360"/>
      </w:p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27" w15:restartNumberingAfterBreak="0">
    <w:nsid w:val="6D0C2437"/>
    <w:multiLevelType w:val="hybridMultilevel"/>
    <w:tmpl w:val="F442184C"/>
    <w:lvl w:ilvl="0" w:tplc="90B05B3E">
      <w:start w:val="1"/>
      <w:numFmt w:val="decimal"/>
      <w:lvlText w:val="%1."/>
      <w:lvlJc w:val="left"/>
      <w:pPr>
        <w:ind w:left="720" w:hanging="360"/>
      </w:pPr>
    </w:lvl>
    <w:lvl w:ilvl="1" w:tplc="C778F76C">
      <w:start w:val="1"/>
      <w:numFmt w:val="lowerLetter"/>
      <w:lvlText w:val="%2."/>
      <w:lvlJc w:val="left"/>
      <w:pPr>
        <w:ind w:left="1440" w:hanging="360"/>
      </w:pPr>
    </w:lvl>
    <w:lvl w:ilvl="2" w:tplc="7B6EC31E">
      <w:start w:val="1"/>
      <w:numFmt w:val="lowerRoman"/>
      <w:lvlText w:val="%3."/>
      <w:lvlJc w:val="right"/>
      <w:pPr>
        <w:ind w:left="2160" w:hanging="180"/>
      </w:pPr>
    </w:lvl>
    <w:lvl w:ilvl="3" w:tplc="C98463DA">
      <w:start w:val="1"/>
      <w:numFmt w:val="decimal"/>
      <w:lvlText w:val="%4."/>
      <w:lvlJc w:val="left"/>
      <w:pPr>
        <w:ind w:left="2880" w:hanging="360"/>
      </w:pPr>
    </w:lvl>
    <w:lvl w:ilvl="4" w:tplc="04463DE6">
      <w:start w:val="1"/>
      <w:numFmt w:val="lowerLetter"/>
      <w:lvlText w:val="%5."/>
      <w:lvlJc w:val="left"/>
      <w:pPr>
        <w:ind w:left="3600" w:hanging="360"/>
      </w:pPr>
    </w:lvl>
    <w:lvl w:ilvl="5" w:tplc="18688C42">
      <w:start w:val="1"/>
      <w:numFmt w:val="lowerRoman"/>
      <w:lvlText w:val="%6."/>
      <w:lvlJc w:val="right"/>
      <w:pPr>
        <w:ind w:left="4320" w:hanging="180"/>
      </w:pPr>
    </w:lvl>
    <w:lvl w:ilvl="6" w:tplc="28EA21C0">
      <w:start w:val="1"/>
      <w:numFmt w:val="decimal"/>
      <w:lvlText w:val="%7."/>
      <w:lvlJc w:val="left"/>
      <w:pPr>
        <w:ind w:left="5040" w:hanging="360"/>
      </w:pPr>
    </w:lvl>
    <w:lvl w:ilvl="7" w:tplc="2EBAEDFE">
      <w:start w:val="1"/>
      <w:numFmt w:val="lowerLetter"/>
      <w:lvlText w:val="%8."/>
      <w:lvlJc w:val="left"/>
      <w:pPr>
        <w:ind w:left="5760" w:hanging="360"/>
      </w:pPr>
    </w:lvl>
    <w:lvl w:ilvl="8" w:tplc="B5D64206">
      <w:start w:val="1"/>
      <w:numFmt w:val="lowerRoman"/>
      <w:lvlText w:val="%9."/>
      <w:lvlJc w:val="right"/>
      <w:pPr>
        <w:ind w:left="6480" w:hanging="180"/>
      </w:pPr>
    </w:lvl>
  </w:abstractNum>
  <w:abstractNum w:abstractNumId="28" w15:restartNumberingAfterBreak="0">
    <w:nsid w:val="6FAA1B04"/>
    <w:multiLevelType w:val="hybridMultilevel"/>
    <w:tmpl w:val="2B6079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5CA09F8"/>
    <w:multiLevelType w:val="hybridMultilevel"/>
    <w:tmpl w:val="3D729D78"/>
    <w:lvl w:ilvl="0" w:tplc="92C865EE">
      <w:start w:val="1"/>
      <w:numFmt w:val="decimal"/>
      <w:lvlText w:val="%1."/>
      <w:lvlJc w:val="left"/>
      <w:pPr>
        <w:ind w:left="720" w:hanging="360"/>
      </w:pPr>
    </w:lvl>
    <w:lvl w:ilvl="1" w:tplc="CB0E5A1A">
      <w:start w:val="1"/>
      <w:numFmt w:val="lowerLetter"/>
      <w:lvlText w:val="%2."/>
      <w:lvlJc w:val="left"/>
      <w:pPr>
        <w:ind w:left="1440" w:hanging="360"/>
      </w:pPr>
    </w:lvl>
    <w:lvl w:ilvl="2" w:tplc="0B58A65E">
      <w:start w:val="1"/>
      <w:numFmt w:val="lowerRoman"/>
      <w:lvlText w:val="%3."/>
      <w:lvlJc w:val="right"/>
      <w:pPr>
        <w:ind w:left="2160" w:hanging="180"/>
      </w:pPr>
    </w:lvl>
    <w:lvl w:ilvl="3" w:tplc="D564F646">
      <w:start w:val="1"/>
      <w:numFmt w:val="decimal"/>
      <w:lvlText w:val="%4."/>
      <w:lvlJc w:val="left"/>
      <w:pPr>
        <w:ind w:left="2880" w:hanging="360"/>
      </w:pPr>
    </w:lvl>
    <w:lvl w:ilvl="4" w:tplc="8CA2B328">
      <w:start w:val="1"/>
      <w:numFmt w:val="lowerLetter"/>
      <w:lvlText w:val="%5."/>
      <w:lvlJc w:val="left"/>
      <w:pPr>
        <w:ind w:left="3600" w:hanging="360"/>
      </w:pPr>
    </w:lvl>
    <w:lvl w:ilvl="5" w:tplc="7AFA52FE">
      <w:start w:val="1"/>
      <w:numFmt w:val="lowerRoman"/>
      <w:lvlText w:val="%6."/>
      <w:lvlJc w:val="right"/>
      <w:pPr>
        <w:ind w:left="4320" w:hanging="180"/>
      </w:pPr>
    </w:lvl>
    <w:lvl w:ilvl="6" w:tplc="6E78790E">
      <w:start w:val="1"/>
      <w:numFmt w:val="decimal"/>
      <w:lvlText w:val="%7."/>
      <w:lvlJc w:val="left"/>
      <w:pPr>
        <w:ind w:left="5040" w:hanging="360"/>
      </w:pPr>
    </w:lvl>
    <w:lvl w:ilvl="7" w:tplc="6C14BA42">
      <w:start w:val="1"/>
      <w:numFmt w:val="lowerLetter"/>
      <w:lvlText w:val="%8."/>
      <w:lvlJc w:val="left"/>
      <w:pPr>
        <w:ind w:left="5760" w:hanging="360"/>
      </w:pPr>
    </w:lvl>
    <w:lvl w:ilvl="8" w:tplc="18B63E68">
      <w:start w:val="1"/>
      <w:numFmt w:val="lowerRoman"/>
      <w:lvlText w:val="%9."/>
      <w:lvlJc w:val="right"/>
      <w:pPr>
        <w:ind w:left="6480" w:hanging="180"/>
      </w:pPr>
    </w:lvl>
  </w:abstractNum>
  <w:abstractNum w:abstractNumId="30" w15:restartNumberingAfterBreak="0">
    <w:nsid w:val="7C5A5739"/>
    <w:multiLevelType w:val="hybridMultilevel"/>
    <w:tmpl w:val="F00C85BE"/>
    <w:lvl w:ilvl="0" w:tplc="973EB650">
      <w:start w:val="1"/>
      <w:numFmt w:val="decimal"/>
      <w:lvlText w:val="%1."/>
      <w:lvlJc w:val="right"/>
      <w:pPr>
        <w:ind w:left="720" w:hanging="360"/>
      </w:pPr>
      <w:rPr>
        <w:rFonts w:hint="default"/>
      </w:rPr>
    </w:lvl>
    <w:lvl w:ilvl="1" w:tplc="D25811C8">
      <w:start w:val="1"/>
      <w:numFmt w:val="decimal"/>
      <w:lvlText w:val="%2."/>
      <w:lvlJc w:val="right"/>
      <w:pPr>
        <w:ind w:left="1440" w:hanging="360"/>
      </w:pPr>
      <w:rPr>
        <w:rFonts w:ascii="Calibri" w:hAnsi="Calibri" w:cs="Calibri" w:hint="default"/>
      </w:rPr>
    </w:lvl>
    <w:lvl w:ilvl="2" w:tplc="1009000F">
      <w:start w:val="1"/>
      <w:numFmt w:val="decimal"/>
      <w:lvlText w:val="%3."/>
      <w:lvlJc w:val="lef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D5624F2"/>
    <w:multiLevelType w:val="hybridMultilevel"/>
    <w:tmpl w:val="0B6A4862"/>
    <w:lvl w:ilvl="0" w:tplc="1009001B">
      <w:start w:val="1"/>
      <w:numFmt w:val="lowerRoman"/>
      <w:lvlText w:val="%1."/>
      <w:lvlJc w:val="right"/>
      <w:pPr>
        <w:ind w:left="2880" w:hanging="360"/>
      </w:pPr>
    </w:lvl>
    <w:lvl w:ilvl="1" w:tplc="10090019" w:tentative="1">
      <w:start w:val="1"/>
      <w:numFmt w:val="lowerLetter"/>
      <w:lvlText w:val="%2."/>
      <w:lvlJc w:val="left"/>
      <w:pPr>
        <w:ind w:left="3600" w:hanging="360"/>
      </w:pPr>
    </w:lvl>
    <w:lvl w:ilvl="2" w:tplc="1009001B" w:tentative="1">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abstractNum w:abstractNumId="32" w15:restartNumberingAfterBreak="0">
    <w:nsid w:val="7DBB3D37"/>
    <w:multiLevelType w:val="hybridMultilevel"/>
    <w:tmpl w:val="3A0088FE"/>
    <w:lvl w:ilvl="0" w:tplc="1009000F">
      <w:start w:val="1"/>
      <w:numFmt w:val="decimal"/>
      <w:lvlText w:val="%1."/>
      <w:lvlJc w:val="left"/>
      <w:pPr>
        <w:ind w:left="1287" w:hanging="360"/>
      </w:p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num w:numId="1">
    <w:abstractNumId w:val="5"/>
  </w:num>
  <w:num w:numId="2">
    <w:abstractNumId w:val="2"/>
  </w:num>
  <w:num w:numId="3">
    <w:abstractNumId w:val="11"/>
  </w:num>
  <w:num w:numId="4">
    <w:abstractNumId w:val="27"/>
  </w:num>
  <w:num w:numId="5">
    <w:abstractNumId w:val="3"/>
  </w:num>
  <w:num w:numId="6">
    <w:abstractNumId w:val="0"/>
  </w:num>
  <w:num w:numId="7">
    <w:abstractNumId w:val="29"/>
  </w:num>
  <w:num w:numId="8">
    <w:abstractNumId w:val="25"/>
  </w:num>
  <w:num w:numId="9">
    <w:abstractNumId w:val="19"/>
  </w:num>
  <w:num w:numId="10">
    <w:abstractNumId w:val="18"/>
  </w:num>
  <w:num w:numId="11">
    <w:abstractNumId w:val="22"/>
  </w:num>
  <w:num w:numId="12">
    <w:abstractNumId w:val="17"/>
  </w:num>
  <w:num w:numId="13">
    <w:abstractNumId w:val="28"/>
  </w:num>
  <w:num w:numId="14">
    <w:abstractNumId w:val="23"/>
  </w:num>
  <w:num w:numId="15">
    <w:abstractNumId w:val="4"/>
  </w:num>
  <w:num w:numId="16">
    <w:abstractNumId w:val="9"/>
  </w:num>
  <w:num w:numId="17">
    <w:abstractNumId w:val="26"/>
  </w:num>
  <w:num w:numId="18">
    <w:abstractNumId w:val="21"/>
  </w:num>
  <w:num w:numId="19">
    <w:abstractNumId w:val="31"/>
  </w:num>
  <w:num w:numId="20">
    <w:abstractNumId w:val="20"/>
  </w:num>
  <w:num w:numId="21">
    <w:abstractNumId w:val="7"/>
  </w:num>
  <w:num w:numId="22">
    <w:abstractNumId w:val="13"/>
  </w:num>
  <w:num w:numId="23">
    <w:abstractNumId w:val="30"/>
  </w:num>
  <w:num w:numId="24">
    <w:abstractNumId w:val="32"/>
  </w:num>
  <w:num w:numId="25">
    <w:abstractNumId w:val="6"/>
  </w:num>
  <w:num w:numId="26">
    <w:abstractNumId w:val="12"/>
  </w:num>
  <w:num w:numId="27">
    <w:abstractNumId w:val="15"/>
  </w:num>
  <w:num w:numId="28">
    <w:abstractNumId w:val="14"/>
  </w:num>
  <w:num w:numId="29">
    <w:abstractNumId w:val="10"/>
  </w:num>
  <w:num w:numId="30">
    <w:abstractNumId w:val="24"/>
  </w:num>
  <w:num w:numId="31">
    <w:abstractNumId w:val="1"/>
  </w:num>
  <w:num w:numId="32">
    <w:abstractNumId w:val="8"/>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BB522F4"/>
    <w:rsid w:val="000016BA"/>
    <w:rsid w:val="00001C53"/>
    <w:rsid w:val="00012FCA"/>
    <w:rsid w:val="000446CC"/>
    <w:rsid w:val="00044BB4"/>
    <w:rsid w:val="0004724F"/>
    <w:rsid w:val="000544FB"/>
    <w:rsid w:val="000658B4"/>
    <w:rsid w:val="00071CE2"/>
    <w:rsid w:val="00083A6D"/>
    <w:rsid w:val="0008674E"/>
    <w:rsid w:val="000950DE"/>
    <w:rsid w:val="000B232D"/>
    <w:rsid w:val="000C430D"/>
    <w:rsid w:val="000C6143"/>
    <w:rsid w:val="000D2694"/>
    <w:rsid w:val="000E0C24"/>
    <w:rsid w:val="000E2F75"/>
    <w:rsid w:val="000E52F0"/>
    <w:rsid w:val="000E5D7C"/>
    <w:rsid w:val="000F699F"/>
    <w:rsid w:val="00104EB8"/>
    <w:rsid w:val="00106E97"/>
    <w:rsid w:val="00107867"/>
    <w:rsid w:val="001110DF"/>
    <w:rsid w:val="00111F67"/>
    <w:rsid w:val="0011579D"/>
    <w:rsid w:val="00123DB0"/>
    <w:rsid w:val="0012658D"/>
    <w:rsid w:val="001338E3"/>
    <w:rsid w:val="00133C98"/>
    <w:rsid w:val="00136DEA"/>
    <w:rsid w:val="0013764F"/>
    <w:rsid w:val="00144E3D"/>
    <w:rsid w:val="00147652"/>
    <w:rsid w:val="001501F3"/>
    <w:rsid w:val="00150747"/>
    <w:rsid w:val="00155662"/>
    <w:rsid w:val="001652D8"/>
    <w:rsid w:val="00171CA2"/>
    <w:rsid w:val="00183846"/>
    <w:rsid w:val="00190938"/>
    <w:rsid w:val="001A2DCA"/>
    <w:rsid w:val="001A7394"/>
    <w:rsid w:val="001C3F6F"/>
    <w:rsid w:val="001C67FB"/>
    <w:rsid w:val="001D592B"/>
    <w:rsid w:val="001D7455"/>
    <w:rsid w:val="001E02F5"/>
    <w:rsid w:val="001E139B"/>
    <w:rsid w:val="001F1C0A"/>
    <w:rsid w:val="001F1E40"/>
    <w:rsid w:val="001F46C5"/>
    <w:rsid w:val="001F5A4B"/>
    <w:rsid w:val="00204E47"/>
    <w:rsid w:val="00210E86"/>
    <w:rsid w:val="00213710"/>
    <w:rsid w:val="00232AD2"/>
    <w:rsid w:val="00236FBE"/>
    <w:rsid w:val="002377A4"/>
    <w:rsid w:val="00240AA1"/>
    <w:rsid w:val="00244D95"/>
    <w:rsid w:val="00247D08"/>
    <w:rsid w:val="00250993"/>
    <w:rsid w:val="002545E2"/>
    <w:rsid w:val="00254EC7"/>
    <w:rsid w:val="00273E96"/>
    <w:rsid w:val="00297A63"/>
    <w:rsid w:val="002B210C"/>
    <w:rsid w:val="002B4934"/>
    <w:rsid w:val="002C2098"/>
    <w:rsid w:val="002C30AB"/>
    <w:rsid w:val="002D2FA0"/>
    <w:rsid w:val="002D6D00"/>
    <w:rsid w:val="002E058C"/>
    <w:rsid w:val="002E3151"/>
    <w:rsid w:val="002F040E"/>
    <w:rsid w:val="002F0BFA"/>
    <w:rsid w:val="00300585"/>
    <w:rsid w:val="00301320"/>
    <w:rsid w:val="003062D2"/>
    <w:rsid w:val="0031645A"/>
    <w:rsid w:val="003169F2"/>
    <w:rsid w:val="00322312"/>
    <w:rsid w:val="003262A3"/>
    <w:rsid w:val="0034432E"/>
    <w:rsid w:val="00353FC9"/>
    <w:rsid w:val="00362A18"/>
    <w:rsid w:val="00362F30"/>
    <w:rsid w:val="003676CD"/>
    <w:rsid w:val="00372119"/>
    <w:rsid w:val="003723AE"/>
    <w:rsid w:val="003775E3"/>
    <w:rsid w:val="00387320"/>
    <w:rsid w:val="00396789"/>
    <w:rsid w:val="00396D27"/>
    <w:rsid w:val="003E100C"/>
    <w:rsid w:val="003E207D"/>
    <w:rsid w:val="004005DF"/>
    <w:rsid w:val="0040580C"/>
    <w:rsid w:val="00405C88"/>
    <w:rsid w:val="00406BDC"/>
    <w:rsid w:val="00414F51"/>
    <w:rsid w:val="00416583"/>
    <w:rsid w:val="00425732"/>
    <w:rsid w:val="00447352"/>
    <w:rsid w:val="00452ECC"/>
    <w:rsid w:val="0046412F"/>
    <w:rsid w:val="0047198F"/>
    <w:rsid w:val="00475D4D"/>
    <w:rsid w:val="004818E9"/>
    <w:rsid w:val="00481A6C"/>
    <w:rsid w:val="00490CBC"/>
    <w:rsid w:val="004938A6"/>
    <w:rsid w:val="004947DE"/>
    <w:rsid w:val="004A165B"/>
    <w:rsid w:val="004A290E"/>
    <w:rsid w:val="004A4ED7"/>
    <w:rsid w:val="004C013F"/>
    <w:rsid w:val="004C12CA"/>
    <w:rsid w:val="004C6514"/>
    <w:rsid w:val="004D0657"/>
    <w:rsid w:val="004E0F10"/>
    <w:rsid w:val="004E772B"/>
    <w:rsid w:val="004E7D7C"/>
    <w:rsid w:val="004F518E"/>
    <w:rsid w:val="0050098C"/>
    <w:rsid w:val="00511337"/>
    <w:rsid w:val="005246F1"/>
    <w:rsid w:val="00525BF1"/>
    <w:rsid w:val="00531D7C"/>
    <w:rsid w:val="00536CB3"/>
    <w:rsid w:val="0054638C"/>
    <w:rsid w:val="005661B8"/>
    <w:rsid w:val="00572183"/>
    <w:rsid w:val="00572FB1"/>
    <w:rsid w:val="00576DB3"/>
    <w:rsid w:val="00580AE1"/>
    <w:rsid w:val="005940D6"/>
    <w:rsid w:val="005952CA"/>
    <w:rsid w:val="005A0B0E"/>
    <w:rsid w:val="005A1E81"/>
    <w:rsid w:val="005A4858"/>
    <w:rsid w:val="005D02CB"/>
    <w:rsid w:val="005F0006"/>
    <w:rsid w:val="0061666A"/>
    <w:rsid w:val="00620294"/>
    <w:rsid w:val="006248C0"/>
    <w:rsid w:val="006251DC"/>
    <w:rsid w:val="00630040"/>
    <w:rsid w:val="00635132"/>
    <w:rsid w:val="0064153D"/>
    <w:rsid w:val="00642BD1"/>
    <w:rsid w:val="00651E43"/>
    <w:rsid w:val="00653263"/>
    <w:rsid w:val="0065391A"/>
    <w:rsid w:val="006568EE"/>
    <w:rsid w:val="00662903"/>
    <w:rsid w:val="00663A2A"/>
    <w:rsid w:val="00667668"/>
    <w:rsid w:val="006701D8"/>
    <w:rsid w:val="00671C58"/>
    <w:rsid w:val="00690AD1"/>
    <w:rsid w:val="006945C7"/>
    <w:rsid w:val="006948D7"/>
    <w:rsid w:val="006952C0"/>
    <w:rsid w:val="006965A0"/>
    <w:rsid w:val="006B20E9"/>
    <w:rsid w:val="006B580A"/>
    <w:rsid w:val="006B6734"/>
    <w:rsid w:val="006C5DE6"/>
    <w:rsid w:val="006C7175"/>
    <w:rsid w:val="006D1DDD"/>
    <w:rsid w:val="006D41D6"/>
    <w:rsid w:val="007302F4"/>
    <w:rsid w:val="00730648"/>
    <w:rsid w:val="00734E44"/>
    <w:rsid w:val="00736602"/>
    <w:rsid w:val="00741549"/>
    <w:rsid w:val="007419E2"/>
    <w:rsid w:val="00743469"/>
    <w:rsid w:val="00751970"/>
    <w:rsid w:val="00764C22"/>
    <w:rsid w:val="00777177"/>
    <w:rsid w:val="007830BA"/>
    <w:rsid w:val="00787079"/>
    <w:rsid w:val="00792C3C"/>
    <w:rsid w:val="007A090B"/>
    <w:rsid w:val="007A0D83"/>
    <w:rsid w:val="007A6CB0"/>
    <w:rsid w:val="007A6D00"/>
    <w:rsid w:val="007B0AD6"/>
    <w:rsid w:val="007B4437"/>
    <w:rsid w:val="007B7911"/>
    <w:rsid w:val="007C59C2"/>
    <w:rsid w:val="007D6392"/>
    <w:rsid w:val="007E759F"/>
    <w:rsid w:val="007E7B20"/>
    <w:rsid w:val="007F0D0D"/>
    <w:rsid w:val="00803D2D"/>
    <w:rsid w:val="00804276"/>
    <w:rsid w:val="00806E7A"/>
    <w:rsid w:val="00815DB9"/>
    <w:rsid w:val="00830C41"/>
    <w:rsid w:val="00834BE1"/>
    <w:rsid w:val="00841C7D"/>
    <w:rsid w:val="00856905"/>
    <w:rsid w:val="00864DEF"/>
    <w:rsid w:val="00865A70"/>
    <w:rsid w:val="00866900"/>
    <w:rsid w:val="008706DA"/>
    <w:rsid w:val="00870D9B"/>
    <w:rsid w:val="00873EF4"/>
    <w:rsid w:val="0087506C"/>
    <w:rsid w:val="00890CEE"/>
    <w:rsid w:val="008A2300"/>
    <w:rsid w:val="008A557D"/>
    <w:rsid w:val="008B4889"/>
    <w:rsid w:val="008C03BA"/>
    <w:rsid w:val="008C09D3"/>
    <w:rsid w:val="008D1DCD"/>
    <w:rsid w:val="008D3FB7"/>
    <w:rsid w:val="008E3948"/>
    <w:rsid w:val="008F2BBC"/>
    <w:rsid w:val="00900023"/>
    <w:rsid w:val="00903D7E"/>
    <w:rsid w:val="00914942"/>
    <w:rsid w:val="00916746"/>
    <w:rsid w:val="00916C6C"/>
    <w:rsid w:val="00922134"/>
    <w:rsid w:val="009223E1"/>
    <w:rsid w:val="00924816"/>
    <w:rsid w:val="00935B69"/>
    <w:rsid w:val="00954E31"/>
    <w:rsid w:val="00955186"/>
    <w:rsid w:val="00964CF4"/>
    <w:rsid w:val="009668F5"/>
    <w:rsid w:val="00984DFB"/>
    <w:rsid w:val="00992AD3"/>
    <w:rsid w:val="0099637D"/>
    <w:rsid w:val="009A2059"/>
    <w:rsid w:val="009A444D"/>
    <w:rsid w:val="009A6BC9"/>
    <w:rsid w:val="009C03AB"/>
    <w:rsid w:val="009C7919"/>
    <w:rsid w:val="009D0248"/>
    <w:rsid w:val="009D180E"/>
    <w:rsid w:val="009F5EB8"/>
    <w:rsid w:val="00A00A3D"/>
    <w:rsid w:val="00A02785"/>
    <w:rsid w:val="00A25AEA"/>
    <w:rsid w:val="00A268DC"/>
    <w:rsid w:val="00A31CB1"/>
    <w:rsid w:val="00A446F1"/>
    <w:rsid w:val="00A4537F"/>
    <w:rsid w:val="00A46C67"/>
    <w:rsid w:val="00A529F1"/>
    <w:rsid w:val="00A6789B"/>
    <w:rsid w:val="00A77B52"/>
    <w:rsid w:val="00AA5592"/>
    <w:rsid w:val="00AA6DC0"/>
    <w:rsid w:val="00AB259B"/>
    <w:rsid w:val="00AB45BA"/>
    <w:rsid w:val="00AC5000"/>
    <w:rsid w:val="00AC50A5"/>
    <w:rsid w:val="00AE1840"/>
    <w:rsid w:val="00AE2EB1"/>
    <w:rsid w:val="00AE4F4E"/>
    <w:rsid w:val="00AE6CD6"/>
    <w:rsid w:val="00AE7455"/>
    <w:rsid w:val="00AF6131"/>
    <w:rsid w:val="00B01D9E"/>
    <w:rsid w:val="00B057DB"/>
    <w:rsid w:val="00B11E75"/>
    <w:rsid w:val="00B23EC0"/>
    <w:rsid w:val="00B248EE"/>
    <w:rsid w:val="00B30254"/>
    <w:rsid w:val="00B40AEC"/>
    <w:rsid w:val="00B531FD"/>
    <w:rsid w:val="00B673A1"/>
    <w:rsid w:val="00B771A4"/>
    <w:rsid w:val="00B778B2"/>
    <w:rsid w:val="00BA7BDB"/>
    <w:rsid w:val="00BB2017"/>
    <w:rsid w:val="00BC3FCC"/>
    <w:rsid w:val="00BD6A6F"/>
    <w:rsid w:val="00BF29E4"/>
    <w:rsid w:val="00C01DE5"/>
    <w:rsid w:val="00C07FA5"/>
    <w:rsid w:val="00C200B8"/>
    <w:rsid w:val="00C31D75"/>
    <w:rsid w:val="00C33012"/>
    <w:rsid w:val="00C37083"/>
    <w:rsid w:val="00C4691B"/>
    <w:rsid w:val="00C474ED"/>
    <w:rsid w:val="00C55789"/>
    <w:rsid w:val="00C7114E"/>
    <w:rsid w:val="00C74D8F"/>
    <w:rsid w:val="00C80EE8"/>
    <w:rsid w:val="00C838CA"/>
    <w:rsid w:val="00C85B86"/>
    <w:rsid w:val="00CB0CB7"/>
    <w:rsid w:val="00CB2F50"/>
    <w:rsid w:val="00CB435D"/>
    <w:rsid w:val="00CC0536"/>
    <w:rsid w:val="00CC156C"/>
    <w:rsid w:val="00CD2553"/>
    <w:rsid w:val="00CD69FF"/>
    <w:rsid w:val="00CD74C2"/>
    <w:rsid w:val="00CE2DC3"/>
    <w:rsid w:val="00CE7C54"/>
    <w:rsid w:val="00D06767"/>
    <w:rsid w:val="00D27F96"/>
    <w:rsid w:val="00D3057E"/>
    <w:rsid w:val="00D33555"/>
    <w:rsid w:val="00D41509"/>
    <w:rsid w:val="00D536FC"/>
    <w:rsid w:val="00D60252"/>
    <w:rsid w:val="00D623CC"/>
    <w:rsid w:val="00D81103"/>
    <w:rsid w:val="00D82651"/>
    <w:rsid w:val="00D93A7B"/>
    <w:rsid w:val="00DA1F7D"/>
    <w:rsid w:val="00DA3D4A"/>
    <w:rsid w:val="00DB20E8"/>
    <w:rsid w:val="00DB70D9"/>
    <w:rsid w:val="00DC7A24"/>
    <w:rsid w:val="00DD5ADA"/>
    <w:rsid w:val="00DE0C5D"/>
    <w:rsid w:val="00DE1FC1"/>
    <w:rsid w:val="00DE21E3"/>
    <w:rsid w:val="00DE3FE4"/>
    <w:rsid w:val="00DE698A"/>
    <w:rsid w:val="00DF1347"/>
    <w:rsid w:val="00DF6095"/>
    <w:rsid w:val="00DF6585"/>
    <w:rsid w:val="00E0320B"/>
    <w:rsid w:val="00E12FE3"/>
    <w:rsid w:val="00E30796"/>
    <w:rsid w:val="00E4166B"/>
    <w:rsid w:val="00E41C31"/>
    <w:rsid w:val="00E423D7"/>
    <w:rsid w:val="00E55DA9"/>
    <w:rsid w:val="00E56157"/>
    <w:rsid w:val="00E615D0"/>
    <w:rsid w:val="00E619AC"/>
    <w:rsid w:val="00E63903"/>
    <w:rsid w:val="00E645BB"/>
    <w:rsid w:val="00E86989"/>
    <w:rsid w:val="00E86A3E"/>
    <w:rsid w:val="00EB0078"/>
    <w:rsid w:val="00EB02D5"/>
    <w:rsid w:val="00EC05F7"/>
    <w:rsid w:val="00EC3647"/>
    <w:rsid w:val="00ED07AF"/>
    <w:rsid w:val="00ED3FE1"/>
    <w:rsid w:val="00EE0638"/>
    <w:rsid w:val="00EF0D2D"/>
    <w:rsid w:val="00EF686C"/>
    <w:rsid w:val="00F04762"/>
    <w:rsid w:val="00F11E13"/>
    <w:rsid w:val="00F12E22"/>
    <w:rsid w:val="00F17380"/>
    <w:rsid w:val="00F20787"/>
    <w:rsid w:val="00F2253B"/>
    <w:rsid w:val="00F25033"/>
    <w:rsid w:val="00F305EA"/>
    <w:rsid w:val="00F34015"/>
    <w:rsid w:val="00F35921"/>
    <w:rsid w:val="00F366C4"/>
    <w:rsid w:val="00F37D0F"/>
    <w:rsid w:val="00F41070"/>
    <w:rsid w:val="00F61099"/>
    <w:rsid w:val="00F71035"/>
    <w:rsid w:val="00F71BFD"/>
    <w:rsid w:val="00F74C7F"/>
    <w:rsid w:val="00F75CCE"/>
    <w:rsid w:val="00F763DC"/>
    <w:rsid w:val="00F85492"/>
    <w:rsid w:val="00F90F46"/>
    <w:rsid w:val="00F91E5E"/>
    <w:rsid w:val="00FB0A57"/>
    <w:rsid w:val="00FB1782"/>
    <w:rsid w:val="00FB23E2"/>
    <w:rsid w:val="00FC154F"/>
    <w:rsid w:val="00FC2A72"/>
    <w:rsid w:val="00FD01E3"/>
    <w:rsid w:val="00FD02A5"/>
    <w:rsid w:val="00FD0A94"/>
    <w:rsid w:val="00FD3239"/>
    <w:rsid w:val="00FD4CD1"/>
    <w:rsid w:val="00FD7DB1"/>
    <w:rsid w:val="00FE3567"/>
    <w:rsid w:val="00FE3EFC"/>
    <w:rsid w:val="00FF2FBE"/>
    <w:rsid w:val="00FF43EA"/>
    <w:rsid w:val="01376637"/>
    <w:rsid w:val="013A3356"/>
    <w:rsid w:val="01E71B43"/>
    <w:rsid w:val="020E9F63"/>
    <w:rsid w:val="0210CE3B"/>
    <w:rsid w:val="021BA429"/>
    <w:rsid w:val="025ACFE4"/>
    <w:rsid w:val="027A7E7B"/>
    <w:rsid w:val="0362DDCC"/>
    <w:rsid w:val="0373DFB3"/>
    <w:rsid w:val="037FFB31"/>
    <w:rsid w:val="03978F81"/>
    <w:rsid w:val="03EF7756"/>
    <w:rsid w:val="0403237B"/>
    <w:rsid w:val="04064E20"/>
    <w:rsid w:val="048CD1BC"/>
    <w:rsid w:val="04BB600A"/>
    <w:rsid w:val="05E8B03F"/>
    <w:rsid w:val="06126295"/>
    <w:rsid w:val="0663409D"/>
    <w:rsid w:val="06897825"/>
    <w:rsid w:val="0697AF88"/>
    <w:rsid w:val="075121AD"/>
    <w:rsid w:val="07745BBD"/>
    <w:rsid w:val="0797E497"/>
    <w:rsid w:val="07A4536A"/>
    <w:rsid w:val="07B3B4D5"/>
    <w:rsid w:val="07B4BD96"/>
    <w:rsid w:val="07C59449"/>
    <w:rsid w:val="081BEDAC"/>
    <w:rsid w:val="089E27EE"/>
    <w:rsid w:val="09AB1525"/>
    <w:rsid w:val="0A0B833E"/>
    <w:rsid w:val="0BA7539F"/>
    <w:rsid w:val="0BB3D21C"/>
    <w:rsid w:val="0BB4ED1B"/>
    <w:rsid w:val="0BD53C2D"/>
    <w:rsid w:val="0C027F6A"/>
    <w:rsid w:val="0C53EBC1"/>
    <w:rsid w:val="0C7BB324"/>
    <w:rsid w:val="0CAF09A0"/>
    <w:rsid w:val="0D277413"/>
    <w:rsid w:val="0D371492"/>
    <w:rsid w:val="0DD93FC4"/>
    <w:rsid w:val="0F2B4E94"/>
    <w:rsid w:val="0F2E1A30"/>
    <w:rsid w:val="0F9FE18C"/>
    <w:rsid w:val="100D4812"/>
    <w:rsid w:val="103BD7BF"/>
    <w:rsid w:val="1061BD9E"/>
    <w:rsid w:val="10AA1E51"/>
    <w:rsid w:val="1119829B"/>
    <w:rsid w:val="1180BAB5"/>
    <w:rsid w:val="11A650EC"/>
    <w:rsid w:val="11AB85E7"/>
    <w:rsid w:val="122D38E8"/>
    <w:rsid w:val="12A0401E"/>
    <w:rsid w:val="12A173B9"/>
    <w:rsid w:val="12BD4036"/>
    <w:rsid w:val="130015D1"/>
    <w:rsid w:val="13018483"/>
    <w:rsid w:val="13475648"/>
    <w:rsid w:val="13C725B5"/>
    <w:rsid w:val="143CC29E"/>
    <w:rsid w:val="1454B758"/>
    <w:rsid w:val="1497422F"/>
    <w:rsid w:val="14D07DFD"/>
    <w:rsid w:val="14DB9804"/>
    <w:rsid w:val="15629278"/>
    <w:rsid w:val="15F78775"/>
    <w:rsid w:val="160DE6C7"/>
    <w:rsid w:val="16BCF6FF"/>
    <w:rsid w:val="16FE62D9"/>
    <w:rsid w:val="170EE081"/>
    <w:rsid w:val="17370CCB"/>
    <w:rsid w:val="179CEF1C"/>
    <w:rsid w:val="17CA5892"/>
    <w:rsid w:val="17E1543F"/>
    <w:rsid w:val="17E829F6"/>
    <w:rsid w:val="17EFC07C"/>
    <w:rsid w:val="185B20D7"/>
    <w:rsid w:val="186977B9"/>
    <w:rsid w:val="18A1F7EB"/>
    <w:rsid w:val="1924AD4D"/>
    <w:rsid w:val="19471B27"/>
    <w:rsid w:val="19E6653D"/>
    <w:rsid w:val="19F2D126"/>
    <w:rsid w:val="19F6F138"/>
    <w:rsid w:val="1A1BF04C"/>
    <w:rsid w:val="1A2703DD"/>
    <w:rsid w:val="1A366739"/>
    <w:rsid w:val="1AFA057C"/>
    <w:rsid w:val="1B1569FB"/>
    <w:rsid w:val="1BB522F4"/>
    <w:rsid w:val="1BCF06DD"/>
    <w:rsid w:val="1BD1D3FC"/>
    <w:rsid w:val="1BEAF1EE"/>
    <w:rsid w:val="1D75E12B"/>
    <w:rsid w:val="1DB56276"/>
    <w:rsid w:val="1DF83825"/>
    <w:rsid w:val="1E0668FD"/>
    <w:rsid w:val="1E2AF4B7"/>
    <w:rsid w:val="1E44D497"/>
    <w:rsid w:val="1E4DE38F"/>
    <w:rsid w:val="1EBFBA0B"/>
    <w:rsid w:val="1F247262"/>
    <w:rsid w:val="1F4C3F95"/>
    <w:rsid w:val="1FBC8292"/>
    <w:rsid w:val="1FCBD153"/>
    <w:rsid w:val="1FD6D708"/>
    <w:rsid w:val="200ACDFB"/>
    <w:rsid w:val="201D572F"/>
    <w:rsid w:val="203DE7A4"/>
    <w:rsid w:val="210DD532"/>
    <w:rsid w:val="21222F55"/>
    <w:rsid w:val="212FD8E7"/>
    <w:rsid w:val="216466D2"/>
    <w:rsid w:val="216602C1"/>
    <w:rsid w:val="2184AB7F"/>
    <w:rsid w:val="219837C5"/>
    <w:rsid w:val="2265CA0D"/>
    <w:rsid w:val="227DDD63"/>
    <w:rsid w:val="22A65C3D"/>
    <w:rsid w:val="22C015DA"/>
    <w:rsid w:val="2338CE8D"/>
    <w:rsid w:val="23D2464D"/>
    <w:rsid w:val="24022216"/>
    <w:rsid w:val="242EE9C2"/>
    <w:rsid w:val="244B9F30"/>
    <w:rsid w:val="2487BF65"/>
    <w:rsid w:val="24931931"/>
    <w:rsid w:val="24BC4C41"/>
    <w:rsid w:val="24CD2069"/>
    <w:rsid w:val="25ADDF23"/>
    <w:rsid w:val="25FFDBCA"/>
    <w:rsid w:val="2610F3F9"/>
    <w:rsid w:val="26CF5BDA"/>
    <w:rsid w:val="26EAE84F"/>
    <w:rsid w:val="27081020"/>
    <w:rsid w:val="271CD7C7"/>
    <w:rsid w:val="279E0978"/>
    <w:rsid w:val="27ACC45A"/>
    <w:rsid w:val="27DB4599"/>
    <w:rsid w:val="2819ECA9"/>
    <w:rsid w:val="28242D74"/>
    <w:rsid w:val="28258701"/>
    <w:rsid w:val="28552BD7"/>
    <w:rsid w:val="288C3946"/>
    <w:rsid w:val="28B89A4D"/>
    <w:rsid w:val="29098B4E"/>
    <w:rsid w:val="29FC861A"/>
    <w:rsid w:val="2A2E638A"/>
    <w:rsid w:val="2A55710E"/>
    <w:rsid w:val="2A727988"/>
    <w:rsid w:val="2AE46BC7"/>
    <w:rsid w:val="2B688BF7"/>
    <w:rsid w:val="2B68EAD8"/>
    <w:rsid w:val="2BBAE01A"/>
    <w:rsid w:val="2BEE9238"/>
    <w:rsid w:val="2CC2925C"/>
    <w:rsid w:val="2D4E581B"/>
    <w:rsid w:val="2D8C194B"/>
    <w:rsid w:val="2DE4A1F9"/>
    <w:rsid w:val="2E00CA5F"/>
    <w:rsid w:val="2F086E07"/>
    <w:rsid w:val="2F415423"/>
    <w:rsid w:val="2F84DFB4"/>
    <w:rsid w:val="2F9EADE2"/>
    <w:rsid w:val="2FE63810"/>
    <w:rsid w:val="302FBF2D"/>
    <w:rsid w:val="307253C2"/>
    <w:rsid w:val="309AD796"/>
    <w:rsid w:val="3168FF82"/>
    <w:rsid w:val="318A4908"/>
    <w:rsid w:val="3193F52F"/>
    <w:rsid w:val="3196037F"/>
    <w:rsid w:val="31C25495"/>
    <w:rsid w:val="323384ED"/>
    <w:rsid w:val="326BC773"/>
    <w:rsid w:val="327128F6"/>
    <w:rsid w:val="32A17DFD"/>
    <w:rsid w:val="32D09BE1"/>
    <w:rsid w:val="330C0EBD"/>
    <w:rsid w:val="333C1FED"/>
    <w:rsid w:val="33A62B04"/>
    <w:rsid w:val="343747F7"/>
    <w:rsid w:val="348E91DE"/>
    <w:rsid w:val="34A17D43"/>
    <w:rsid w:val="34D513CE"/>
    <w:rsid w:val="3508A993"/>
    <w:rsid w:val="3529F28D"/>
    <w:rsid w:val="352AFDE7"/>
    <w:rsid w:val="35672EC7"/>
    <w:rsid w:val="359AC19D"/>
    <w:rsid w:val="35B4DE30"/>
    <w:rsid w:val="35BC83F9"/>
    <w:rsid w:val="35BCE5E8"/>
    <w:rsid w:val="36567EFA"/>
    <w:rsid w:val="3664D924"/>
    <w:rsid w:val="368B74F2"/>
    <w:rsid w:val="374EB762"/>
    <w:rsid w:val="376E0965"/>
    <w:rsid w:val="37AD0A43"/>
    <w:rsid w:val="3841413D"/>
    <w:rsid w:val="3873632D"/>
    <w:rsid w:val="3890014A"/>
    <w:rsid w:val="3948A832"/>
    <w:rsid w:val="399C79E6"/>
    <w:rsid w:val="39A9A42C"/>
    <w:rsid w:val="39E16A44"/>
    <w:rsid w:val="39F800DE"/>
    <w:rsid w:val="3A65803B"/>
    <w:rsid w:val="3AB5E1AB"/>
    <w:rsid w:val="3ADF2096"/>
    <w:rsid w:val="3B0A6444"/>
    <w:rsid w:val="3B131DB2"/>
    <w:rsid w:val="3B384A47"/>
    <w:rsid w:val="3B3AB649"/>
    <w:rsid w:val="3B947387"/>
    <w:rsid w:val="3C07DE5D"/>
    <w:rsid w:val="3CC1D6E2"/>
    <w:rsid w:val="3CD1C052"/>
    <w:rsid w:val="3CE07A6A"/>
    <w:rsid w:val="3D1B80FD"/>
    <w:rsid w:val="3DE67F04"/>
    <w:rsid w:val="3EB7515E"/>
    <w:rsid w:val="3EBE3E09"/>
    <w:rsid w:val="3F9A119B"/>
    <w:rsid w:val="3FCA4B27"/>
    <w:rsid w:val="3FFF59A9"/>
    <w:rsid w:val="40D694EB"/>
    <w:rsid w:val="40DC76BB"/>
    <w:rsid w:val="41661B88"/>
    <w:rsid w:val="418216BA"/>
    <w:rsid w:val="418BFB87"/>
    <w:rsid w:val="41916A65"/>
    <w:rsid w:val="41AC1CDE"/>
    <w:rsid w:val="4202A652"/>
    <w:rsid w:val="420D416D"/>
    <w:rsid w:val="4240086D"/>
    <w:rsid w:val="425F30B8"/>
    <w:rsid w:val="425FCFA7"/>
    <w:rsid w:val="426E7F7E"/>
    <w:rsid w:val="42890B29"/>
    <w:rsid w:val="429DDBEC"/>
    <w:rsid w:val="42A5AE2F"/>
    <w:rsid w:val="42C0CB4A"/>
    <w:rsid w:val="4327CBE8"/>
    <w:rsid w:val="435048CE"/>
    <w:rsid w:val="43952CAB"/>
    <w:rsid w:val="439E76B3"/>
    <w:rsid w:val="43F42AE8"/>
    <w:rsid w:val="440E35AD"/>
    <w:rsid w:val="4413744C"/>
    <w:rsid w:val="4417FFAD"/>
    <w:rsid w:val="442DBF34"/>
    <w:rsid w:val="443FFE7F"/>
    <w:rsid w:val="448B8862"/>
    <w:rsid w:val="449CFFC7"/>
    <w:rsid w:val="44C0E09F"/>
    <w:rsid w:val="44C40D01"/>
    <w:rsid w:val="44D2F0D2"/>
    <w:rsid w:val="451A7033"/>
    <w:rsid w:val="45C258BB"/>
    <w:rsid w:val="45F17483"/>
    <w:rsid w:val="4604B410"/>
    <w:rsid w:val="464FDA67"/>
    <w:rsid w:val="466C245A"/>
    <w:rsid w:val="46DFADB1"/>
    <w:rsid w:val="46E4DF98"/>
    <w:rsid w:val="46FB1BBF"/>
    <w:rsid w:val="473546E7"/>
    <w:rsid w:val="47DCFF56"/>
    <w:rsid w:val="47FC8ACD"/>
    <w:rsid w:val="48303EFF"/>
    <w:rsid w:val="48C9A642"/>
    <w:rsid w:val="48E28749"/>
    <w:rsid w:val="490D1D70"/>
    <w:rsid w:val="4931DC71"/>
    <w:rsid w:val="495315FB"/>
    <w:rsid w:val="49A661F5"/>
    <w:rsid w:val="49BF8A52"/>
    <w:rsid w:val="4A6C0EA1"/>
    <w:rsid w:val="4A7D7731"/>
    <w:rsid w:val="4AFBF1FD"/>
    <w:rsid w:val="4B0289E3"/>
    <w:rsid w:val="4B2B5E4A"/>
    <w:rsid w:val="4B5B5AB3"/>
    <w:rsid w:val="4B9DC1EC"/>
    <w:rsid w:val="4BAF0E5C"/>
    <w:rsid w:val="4CAB3938"/>
    <w:rsid w:val="4CC72EAB"/>
    <w:rsid w:val="4CF72B14"/>
    <w:rsid w:val="4D615D1B"/>
    <w:rsid w:val="4DEA5EA6"/>
    <w:rsid w:val="4E0B98A4"/>
    <w:rsid w:val="4E1C3658"/>
    <w:rsid w:val="4E4986FA"/>
    <w:rsid w:val="4E5DCF27"/>
    <w:rsid w:val="4E9755F3"/>
    <w:rsid w:val="4F1440B3"/>
    <w:rsid w:val="4F633697"/>
    <w:rsid w:val="4FA76905"/>
    <w:rsid w:val="4FC6E6E9"/>
    <w:rsid w:val="4FFECF6D"/>
    <w:rsid w:val="50729981"/>
    <w:rsid w:val="50CA8747"/>
    <w:rsid w:val="511042C0"/>
    <w:rsid w:val="51E7D1B6"/>
    <w:rsid w:val="51E8F3D8"/>
    <w:rsid w:val="5213C48B"/>
    <w:rsid w:val="52ADEC2A"/>
    <w:rsid w:val="52DFB080"/>
    <w:rsid w:val="52E49E9B"/>
    <w:rsid w:val="5388CA86"/>
    <w:rsid w:val="53A5B921"/>
    <w:rsid w:val="53C7231E"/>
    <w:rsid w:val="53E22E45"/>
    <w:rsid w:val="53E6C503"/>
    <w:rsid w:val="53F502FD"/>
    <w:rsid w:val="5450276F"/>
    <w:rsid w:val="5482CCBC"/>
    <w:rsid w:val="54ED6F1A"/>
    <w:rsid w:val="552752CC"/>
    <w:rsid w:val="55A488D4"/>
    <w:rsid w:val="55D45457"/>
    <w:rsid w:val="562AE41A"/>
    <w:rsid w:val="5684815F"/>
    <w:rsid w:val="56BD5017"/>
    <w:rsid w:val="56CC34F5"/>
    <w:rsid w:val="57188B93"/>
    <w:rsid w:val="577DC490"/>
    <w:rsid w:val="5826D5A7"/>
    <w:rsid w:val="58AAE588"/>
    <w:rsid w:val="58E55937"/>
    <w:rsid w:val="591997B0"/>
    <w:rsid w:val="59522AB7"/>
    <w:rsid w:val="596D4151"/>
    <w:rsid w:val="5A05AE13"/>
    <w:rsid w:val="5A70DB31"/>
    <w:rsid w:val="5A9B08B5"/>
    <w:rsid w:val="5ABD7BDB"/>
    <w:rsid w:val="5ACE69FE"/>
    <w:rsid w:val="5B1EF52F"/>
    <w:rsid w:val="5B423394"/>
    <w:rsid w:val="5B64AE4B"/>
    <w:rsid w:val="5B735088"/>
    <w:rsid w:val="5BC4E010"/>
    <w:rsid w:val="5C0CA312"/>
    <w:rsid w:val="5C517968"/>
    <w:rsid w:val="5C767F53"/>
    <w:rsid w:val="5C79252D"/>
    <w:rsid w:val="5C814184"/>
    <w:rsid w:val="5DEA197A"/>
    <w:rsid w:val="5DF38FE7"/>
    <w:rsid w:val="5E1814FB"/>
    <w:rsid w:val="5E1F9BCD"/>
    <w:rsid w:val="5EA142E4"/>
    <w:rsid w:val="5F382E1F"/>
    <w:rsid w:val="5F4BEF9B"/>
    <w:rsid w:val="60048005"/>
    <w:rsid w:val="601AA351"/>
    <w:rsid w:val="601DE66B"/>
    <w:rsid w:val="6021E27A"/>
    <w:rsid w:val="60308257"/>
    <w:rsid w:val="610ACA05"/>
    <w:rsid w:val="615E2D4C"/>
    <w:rsid w:val="61B954B4"/>
    <w:rsid w:val="62E0D04E"/>
    <w:rsid w:val="645B8576"/>
    <w:rsid w:val="64D1B238"/>
    <w:rsid w:val="6527661A"/>
    <w:rsid w:val="652B3367"/>
    <w:rsid w:val="656396FD"/>
    <w:rsid w:val="6566C2EE"/>
    <w:rsid w:val="6585C2B6"/>
    <w:rsid w:val="65ACF7BE"/>
    <w:rsid w:val="660D8D2D"/>
    <w:rsid w:val="664D3A6D"/>
    <w:rsid w:val="667FC041"/>
    <w:rsid w:val="66EC2B35"/>
    <w:rsid w:val="66FD67CE"/>
    <w:rsid w:val="66FD9FBA"/>
    <w:rsid w:val="6779452D"/>
    <w:rsid w:val="67A965C0"/>
    <w:rsid w:val="67B43C92"/>
    <w:rsid w:val="67D498D9"/>
    <w:rsid w:val="682A872B"/>
    <w:rsid w:val="68499189"/>
    <w:rsid w:val="68B1F8DD"/>
    <w:rsid w:val="68D1E550"/>
    <w:rsid w:val="68D1FDBD"/>
    <w:rsid w:val="69327AFA"/>
    <w:rsid w:val="6A1DBD53"/>
    <w:rsid w:val="6A3CFE42"/>
    <w:rsid w:val="6AA69837"/>
    <w:rsid w:val="6AAA1362"/>
    <w:rsid w:val="6AF6B2ED"/>
    <w:rsid w:val="6B96A79E"/>
    <w:rsid w:val="6C046EDD"/>
    <w:rsid w:val="6C89872A"/>
    <w:rsid w:val="6C8AD500"/>
    <w:rsid w:val="6C9E5733"/>
    <w:rsid w:val="6CD9FB27"/>
    <w:rsid w:val="6CE30806"/>
    <w:rsid w:val="6CE34116"/>
    <w:rsid w:val="6D2DF3A2"/>
    <w:rsid w:val="6D3A6694"/>
    <w:rsid w:val="6D561334"/>
    <w:rsid w:val="6D6C1F1E"/>
    <w:rsid w:val="6DC35D10"/>
    <w:rsid w:val="6DCD425E"/>
    <w:rsid w:val="6EA5DEF9"/>
    <w:rsid w:val="6EC9C3BF"/>
    <w:rsid w:val="6ED9C24D"/>
    <w:rsid w:val="6F26E3AD"/>
    <w:rsid w:val="6F672E56"/>
    <w:rsid w:val="7022105B"/>
    <w:rsid w:val="704D6F00"/>
    <w:rsid w:val="705FB804"/>
    <w:rsid w:val="7120A52F"/>
    <w:rsid w:val="7199C5A1"/>
    <w:rsid w:val="72079C70"/>
    <w:rsid w:val="721CE66F"/>
    <w:rsid w:val="72C16205"/>
    <w:rsid w:val="732C437E"/>
    <w:rsid w:val="732C503A"/>
    <w:rsid w:val="73870C2A"/>
    <w:rsid w:val="73E4DECE"/>
    <w:rsid w:val="744E5B26"/>
    <w:rsid w:val="745C13EB"/>
    <w:rsid w:val="74A87A6D"/>
    <w:rsid w:val="751891BE"/>
    <w:rsid w:val="75332927"/>
    <w:rsid w:val="753C9836"/>
    <w:rsid w:val="756767B5"/>
    <w:rsid w:val="75C3C38D"/>
    <w:rsid w:val="75C67E01"/>
    <w:rsid w:val="75F7E44C"/>
    <w:rsid w:val="75FD2B9A"/>
    <w:rsid w:val="7627D2C0"/>
    <w:rsid w:val="764EADAC"/>
    <w:rsid w:val="76C1D1E2"/>
    <w:rsid w:val="76DCB101"/>
    <w:rsid w:val="781B45B4"/>
    <w:rsid w:val="785C88C8"/>
    <w:rsid w:val="7888572A"/>
    <w:rsid w:val="78CC08BD"/>
    <w:rsid w:val="7909087E"/>
    <w:rsid w:val="79DEFD0D"/>
    <w:rsid w:val="7A6BDC38"/>
    <w:rsid w:val="7AA7816A"/>
    <w:rsid w:val="7B499721"/>
    <w:rsid w:val="7B4A1208"/>
    <w:rsid w:val="7B5D29F9"/>
    <w:rsid w:val="7B66ED63"/>
    <w:rsid w:val="7BA26AAB"/>
    <w:rsid w:val="7BE75663"/>
    <w:rsid w:val="7C2DAE39"/>
    <w:rsid w:val="7C4676F3"/>
    <w:rsid w:val="7C5ECA41"/>
    <w:rsid w:val="7C983811"/>
    <w:rsid w:val="7CD763CC"/>
    <w:rsid w:val="7D054E75"/>
    <w:rsid w:val="7D11DE1B"/>
    <w:rsid w:val="7D4A4112"/>
    <w:rsid w:val="7F176880"/>
    <w:rsid w:val="7F2581D8"/>
    <w:rsid w:val="7F4D6AFF"/>
    <w:rsid w:val="7FABB85A"/>
    <w:rsid w:val="7FBD383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522F4"/>
  <w15:chartTrackingRefBased/>
  <w15:docId w15:val="{7B22827A-F9B2-4B61-ADD3-CB672AC99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623C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PlainText"/>
    <w:next w:val="Normal"/>
    <w:link w:val="Heading2Char"/>
    <w:uiPriority w:val="9"/>
    <w:unhideWhenUsed/>
    <w:qFormat/>
    <w:rsid w:val="00AE2EB1"/>
    <w:pPr>
      <w:spacing w:before="240"/>
      <w:outlineLvl w:val="1"/>
    </w:pPr>
    <w:rPr>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customStyle="1" w:styleId="normaltextrun">
    <w:name w:val="normaltextrun"/>
    <w:basedOn w:val="DefaultParagraphFont"/>
    <w:rsid w:val="00236FBE"/>
  </w:style>
  <w:style w:type="character" w:customStyle="1" w:styleId="contextualspellingandgrammarerror">
    <w:name w:val="contextualspellingandgrammarerror"/>
    <w:basedOn w:val="DefaultParagraphFont"/>
    <w:rsid w:val="00236FBE"/>
  </w:style>
  <w:style w:type="character" w:customStyle="1" w:styleId="spellingerror">
    <w:name w:val="spellingerror"/>
    <w:basedOn w:val="DefaultParagraphFont"/>
    <w:rsid w:val="00236FBE"/>
  </w:style>
  <w:style w:type="character" w:customStyle="1" w:styleId="eop">
    <w:name w:val="eop"/>
    <w:basedOn w:val="DefaultParagraphFont"/>
    <w:rsid w:val="00236FBE"/>
  </w:style>
  <w:style w:type="character" w:customStyle="1" w:styleId="Heading2Char">
    <w:name w:val="Heading 2 Char"/>
    <w:basedOn w:val="DefaultParagraphFont"/>
    <w:link w:val="Heading2"/>
    <w:uiPriority w:val="9"/>
    <w:rsid w:val="00AE2EB1"/>
    <w:rPr>
      <w:rFonts w:ascii="Calibri" w:hAnsi="Calibri"/>
      <w:b/>
      <w:bCs/>
      <w:color w:val="4472C4" w:themeColor="accent1"/>
      <w:szCs w:val="21"/>
      <w:lang w:val="en-CA"/>
    </w:rPr>
  </w:style>
  <w:style w:type="paragraph" w:customStyle="1" w:styleId="Motion">
    <w:name w:val="Motion"/>
    <w:basedOn w:val="Normal"/>
    <w:next w:val="Heading1"/>
    <w:link w:val="MotionChar"/>
    <w:qFormat/>
    <w:rsid w:val="00FB1782"/>
    <w:pPr>
      <w:spacing w:before="120" w:after="120" w:line="240" w:lineRule="auto"/>
      <w:ind w:left="1440"/>
    </w:pPr>
    <w:rPr>
      <w:rFonts w:eastAsia="Calibri" w:cstheme="minorHAnsi"/>
      <w:lang w:val="en-CA" w:bidi="he-IL"/>
    </w:rPr>
  </w:style>
  <w:style w:type="character" w:customStyle="1" w:styleId="MotionChar">
    <w:name w:val="Motion Char"/>
    <w:link w:val="Motion"/>
    <w:rsid w:val="00FB1782"/>
    <w:rPr>
      <w:rFonts w:eastAsia="Calibri" w:cstheme="minorHAnsi"/>
      <w:lang w:val="en-CA" w:bidi="he-IL"/>
    </w:rPr>
  </w:style>
  <w:style w:type="character" w:customStyle="1" w:styleId="Heading1Char">
    <w:name w:val="Heading 1 Char"/>
    <w:basedOn w:val="DefaultParagraphFont"/>
    <w:link w:val="Heading1"/>
    <w:uiPriority w:val="9"/>
    <w:rsid w:val="00D623CC"/>
    <w:rPr>
      <w:rFonts w:asciiTheme="majorHAnsi" w:eastAsiaTheme="majorEastAsia" w:hAnsiTheme="majorHAnsi" w:cstheme="majorBidi"/>
      <w:color w:val="2F5496" w:themeColor="accent1" w:themeShade="BF"/>
      <w:sz w:val="32"/>
      <w:szCs w:val="32"/>
    </w:rPr>
  </w:style>
  <w:style w:type="paragraph" w:customStyle="1" w:styleId="paragraph">
    <w:name w:val="paragraph"/>
    <w:basedOn w:val="Normal"/>
    <w:rsid w:val="00734E44"/>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xmsonormal">
    <w:name w:val="x_msonormal"/>
    <w:basedOn w:val="Normal"/>
    <w:rsid w:val="000446CC"/>
    <w:pPr>
      <w:spacing w:after="0" w:line="240" w:lineRule="auto"/>
    </w:pPr>
    <w:rPr>
      <w:rFonts w:ascii="Times New Roman" w:hAnsi="Times New Roman" w:cs="Times New Roman"/>
      <w:sz w:val="24"/>
      <w:szCs w:val="24"/>
      <w:lang w:val="en-CA" w:eastAsia="en-CA"/>
    </w:rPr>
  </w:style>
  <w:style w:type="character" w:styleId="Hyperlink">
    <w:name w:val="Hyperlink"/>
    <w:basedOn w:val="DefaultParagraphFont"/>
    <w:uiPriority w:val="99"/>
    <w:unhideWhenUsed/>
    <w:rsid w:val="001C67FB"/>
    <w:rPr>
      <w:color w:val="0563C1" w:themeColor="hyperlink"/>
      <w:u w:val="single"/>
    </w:rPr>
  </w:style>
  <w:style w:type="paragraph" w:styleId="PlainText">
    <w:name w:val="Plain Text"/>
    <w:basedOn w:val="Normal"/>
    <w:link w:val="PlainTextChar"/>
    <w:uiPriority w:val="99"/>
    <w:unhideWhenUsed/>
    <w:rsid w:val="001C67FB"/>
    <w:pPr>
      <w:spacing w:after="0" w:line="240" w:lineRule="auto"/>
    </w:pPr>
    <w:rPr>
      <w:rFonts w:ascii="Calibri" w:hAnsi="Calibri"/>
      <w:szCs w:val="21"/>
      <w:lang w:val="en-CA"/>
    </w:rPr>
  </w:style>
  <w:style w:type="character" w:customStyle="1" w:styleId="PlainTextChar">
    <w:name w:val="Plain Text Char"/>
    <w:basedOn w:val="DefaultParagraphFont"/>
    <w:link w:val="PlainText"/>
    <w:uiPriority w:val="99"/>
    <w:rsid w:val="001C67FB"/>
    <w:rPr>
      <w:rFonts w:ascii="Calibri" w:hAnsi="Calibri"/>
      <w:szCs w:val="21"/>
      <w:lang w:val="en-CA"/>
    </w:rPr>
  </w:style>
  <w:style w:type="character" w:styleId="UnresolvedMention">
    <w:name w:val="Unresolved Mention"/>
    <w:basedOn w:val="DefaultParagraphFont"/>
    <w:uiPriority w:val="99"/>
    <w:semiHidden/>
    <w:unhideWhenUsed/>
    <w:rsid w:val="004E7D7C"/>
    <w:rPr>
      <w:color w:val="605E5C"/>
      <w:shd w:val="clear" w:color="auto" w:fill="E1DFDD"/>
    </w:rPr>
  </w:style>
  <w:style w:type="table" w:styleId="TableGrid">
    <w:name w:val="Table Grid"/>
    <w:basedOn w:val="TableNormal"/>
    <w:uiPriority w:val="39"/>
    <w:rsid w:val="00171CA2"/>
    <w:pPr>
      <w:spacing w:after="0" w:line="240" w:lineRule="auto"/>
    </w:pPr>
    <w:rPr>
      <w:rFonts w:ascii="Calibri" w:eastAsia="Times New Roman" w:hAnsi="Calibri" w:cs="Times New Roman"/>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223E1"/>
    <w:rPr>
      <w:color w:val="808080"/>
    </w:rPr>
  </w:style>
  <w:style w:type="paragraph" w:customStyle="1" w:styleId="xparagraph">
    <w:name w:val="x_paragraph"/>
    <w:basedOn w:val="Normal"/>
    <w:rsid w:val="00B40AEC"/>
    <w:pPr>
      <w:spacing w:after="0" w:line="240" w:lineRule="auto"/>
    </w:pPr>
    <w:rPr>
      <w:rFonts w:ascii="Times New Roman" w:hAnsi="Times New Roman" w:cs="Times New Roman"/>
      <w:sz w:val="24"/>
      <w:szCs w:val="24"/>
      <w:lang w:val="en-CA" w:eastAsia="en-CA"/>
    </w:rPr>
  </w:style>
  <w:style w:type="character" w:customStyle="1" w:styleId="xnormaltextrun">
    <w:name w:val="x_normaltextrun"/>
    <w:basedOn w:val="DefaultParagraphFont"/>
    <w:rsid w:val="00B40AEC"/>
  </w:style>
  <w:style w:type="character" w:customStyle="1" w:styleId="xeop">
    <w:name w:val="x_eop"/>
    <w:basedOn w:val="DefaultParagraphFont"/>
    <w:rsid w:val="00B40AEC"/>
  </w:style>
  <w:style w:type="character" w:styleId="CommentReference">
    <w:name w:val="annotation reference"/>
    <w:basedOn w:val="DefaultParagraphFont"/>
    <w:uiPriority w:val="99"/>
    <w:semiHidden/>
    <w:unhideWhenUsed/>
    <w:rsid w:val="006945C7"/>
    <w:rPr>
      <w:sz w:val="16"/>
      <w:szCs w:val="16"/>
    </w:rPr>
  </w:style>
  <w:style w:type="paragraph" w:styleId="CommentText">
    <w:name w:val="annotation text"/>
    <w:basedOn w:val="Normal"/>
    <w:link w:val="CommentTextChar"/>
    <w:uiPriority w:val="99"/>
    <w:semiHidden/>
    <w:unhideWhenUsed/>
    <w:rsid w:val="006945C7"/>
    <w:pPr>
      <w:spacing w:line="240" w:lineRule="auto"/>
    </w:pPr>
    <w:rPr>
      <w:sz w:val="20"/>
      <w:szCs w:val="20"/>
    </w:rPr>
  </w:style>
  <w:style w:type="character" w:customStyle="1" w:styleId="CommentTextChar">
    <w:name w:val="Comment Text Char"/>
    <w:basedOn w:val="DefaultParagraphFont"/>
    <w:link w:val="CommentText"/>
    <w:uiPriority w:val="99"/>
    <w:semiHidden/>
    <w:rsid w:val="006945C7"/>
    <w:rPr>
      <w:sz w:val="20"/>
      <w:szCs w:val="20"/>
    </w:rPr>
  </w:style>
  <w:style w:type="paragraph" w:styleId="CommentSubject">
    <w:name w:val="annotation subject"/>
    <w:basedOn w:val="CommentText"/>
    <w:next w:val="CommentText"/>
    <w:link w:val="CommentSubjectChar"/>
    <w:uiPriority w:val="99"/>
    <w:semiHidden/>
    <w:unhideWhenUsed/>
    <w:rsid w:val="006945C7"/>
    <w:rPr>
      <w:b/>
      <w:bCs/>
    </w:rPr>
  </w:style>
  <w:style w:type="character" w:customStyle="1" w:styleId="CommentSubjectChar">
    <w:name w:val="Comment Subject Char"/>
    <w:basedOn w:val="CommentTextChar"/>
    <w:link w:val="CommentSubject"/>
    <w:uiPriority w:val="99"/>
    <w:semiHidden/>
    <w:rsid w:val="006945C7"/>
    <w:rPr>
      <w:b/>
      <w:bCs/>
      <w:sz w:val="20"/>
      <w:szCs w:val="20"/>
    </w:rPr>
  </w:style>
  <w:style w:type="paragraph" w:styleId="BalloonText">
    <w:name w:val="Balloon Text"/>
    <w:basedOn w:val="Normal"/>
    <w:link w:val="BalloonTextChar"/>
    <w:uiPriority w:val="99"/>
    <w:semiHidden/>
    <w:unhideWhenUsed/>
    <w:rsid w:val="006945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5C7"/>
    <w:rPr>
      <w:rFonts w:ascii="Segoe UI" w:hAnsi="Segoe UI" w:cs="Segoe UI"/>
      <w:sz w:val="18"/>
      <w:szCs w:val="18"/>
    </w:rPr>
  </w:style>
  <w:style w:type="character" w:styleId="FollowedHyperlink">
    <w:name w:val="FollowedHyperlink"/>
    <w:basedOn w:val="DefaultParagraphFont"/>
    <w:uiPriority w:val="99"/>
    <w:semiHidden/>
    <w:unhideWhenUsed/>
    <w:rsid w:val="009A2059"/>
    <w:rPr>
      <w:color w:val="954F72" w:themeColor="followedHyperlink"/>
      <w:u w:val="single"/>
    </w:rPr>
  </w:style>
  <w:style w:type="character" w:customStyle="1" w:styleId="tabchar">
    <w:name w:val="tabchar"/>
    <w:basedOn w:val="DefaultParagraphFont"/>
    <w:rsid w:val="00964CF4"/>
  </w:style>
  <w:style w:type="paragraph" w:styleId="Header">
    <w:name w:val="header"/>
    <w:basedOn w:val="Normal"/>
    <w:link w:val="HeaderChar"/>
    <w:uiPriority w:val="99"/>
    <w:unhideWhenUsed/>
    <w:rsid w:val="00481A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1A6C"/>
  </w:style>
  <w:style w:type="paragraph" w:styleId="Footer">
    <w:name w:val="footer"/>
    <w:basedOn w:val="Normal"/>
    <w:link w:val="FooterChar"/>
    <w:uiPriority w:val="99"/>
    <w:unhideWhenUsed/>
    <w:rsid w:val="00481A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1A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23055">
      <w:bodyDiv w:val="1"/>
      <w:marLeft w:val="0"/>
      <w:marRight w:val="0"/>
      <w:marTop w:val="0"/>
      <w:marBottom w:val="0"/>
      <w:divBdr>
        <w:top w:val="none" w:sz="0" w:space="0" w:color="auto"/>
        <w:left w:val="none" w:sz="0" w:space="0" w:color="auto"/>
        <w:bottom w:val="none" w:sz="0" w:space="0" w:color="auto"/>
        <w:right w:val="none" w:sz="0" w:space="0" w:color="auto"/>
      </w:divBdr>
    </w:div>
    <w:div w:id="93944144">
      <w:bodyDiv w:val="1"/>
      <w:marLeft w:val="0"/>
      <w:marRight w:val="0"/>
      <w:marTop w:val="0"/>
      <w:marBottom w:val="0"/>
      <w:divBdr>
        <w:top w:val="none" w:sz="0" w:space="0" w:color="auto"/>
        <w:left w:val="none" w:sz="0" w:space="0" w:color="auto"/>
        <w:bottom w:val="none" w:sz="0" w:space="0" w:color="auto"/>
        <w:right w:val="none" w:sz="0" w:space="0" w:color="auto"/>
      </w:divBdr>
    </w:div>
    <w:div w:id="116681301">
      <w:bodyDiv w:val="1"/>
      <w:marLeft w:val="0"/>
      <w:marRight w:val="0"/>
      <w:marTop w:val="0"/>
      <w:marBottom w:val="0"/>
      <w:divBdr>
        <w:top w:val="none" w:sz="0" w:space="0" w:color="auto"/>
        <w:left w:val="none" w:sz="0" w:space="0" w:color="auto"/>
        <w:bottom w:val="none" w:sz="0" w:space="0" w:color="auto"/>
        <w:right w:val="none" w:sz="0" w:space="0" w:color="auto"/>
      </w:divBdr>
    </w:div>
    <w:div w:id="157841579">
      <w:bodyDiv w:val="1"/>
      <w:marLeft w:val="0"/>
      <w:marRight w:val="0"/>
      <w:marTop w:val="0"/>
      <w:marBottom w:val="0"/>
      <w:divBdr>
        <w:top w:val="none" w:sz="0" w:space="0" w:color="auto"/>
        <w:left w:val="none" w:sz="0" w:space="0" w:color="auto"/>
        <w:bottom w:val="none" w:sz="0" w:space="0" w:color="auto"/>
        <w:right w:val="none" w:sz="0" w:space="0" w:color="auto"/>
      </w:divBdr>
    </w:div>
    <w:div w:id="174081997">
      <w:bodyDiv w:val="1"/>
      <w:marLeft w:val="0"/>
      <w:marRight w:val="0"/>
      <w:marTop w:val="0"/>
      <w:marBottom w:val="0"/>
      <w:divBdr>
        <w:top w:val="none" w:sz="0" w:space="0" w:color="auto"/>
        <w:left w:val="none" w:sz="0" w:space="0" w:color="auto"/>
        <w:bottom w:val="none" w:sz="0" w:space="0" w:color="auto"/>
        <w:right w:val="none" w:sz="0" w:space="0" w:color="auto"/>
      </w:divBdr>
    </w:div>
    <w:div w:id="325592083">
      <w:bodyDiv w:val="1"/>
      <w:marLeft w:val="0"/>
      <w:marRight w:val="0"/>
      <w:marTop w:val="0"/>
      <w:marBottom w:val="0"/>
      <w:divBdr>
        <w:top w:val="none" w:sz="0" w:space="0" w:color="auto"/>
        <w:left w:val="none" w:sz="0" w:space="0" w:color="auto"/>
        <w:bottom w:val="none" w:sz="0" w:space="0" w:color="auto"/>
        <w:right w:val="none" w:sz="0" w:space="0" w:color="auto"/>
      </w:divBdr>
    </w:div>
    <w:div w:id="410322689">
      <w:bodyDiv w:val="1"/>
      <w:marLeft w:val="0"/>
      <w:marRight w:val="0"/>
      <w:marTop w:val="0"/>
      <w:marBottom w:val="0"/>
      <w:divBdr>
        <w:top w:val="none" w:sz="0" w:space="0" w:color="auto"/>
        <w:left w:val="none" w:sz="0" w:space="0" w:color="auto"/>
        <w:bottom w:val="none" w:sz="0" w:space="0" w:color="auto"/>
        <w:right w:val="none" w:sz="0" w:space="0" w:color="auto"/>
      </w:divBdr>
      <w:divsChild>
        <w:div w:id="26950666">
          <w:marLeft w:val="0"/>
          <w:marRight w:val="0"/>
          <w:marTop w:val="0"/>
          <w:marBottom w:val="0"/>
          <w:divBdr>
            <w:top w:val="none" w:sz="0" w:space="0" w:color="auto"/>
            <w:left w:val="none" w:sz="0" w:space="0" w:color="auto"/>
            <w:bottom w:val="none" w:sz="0" w:space="0" w:color="auto"/>
            <w:right w:val="none" w:sz="0" w:space="0" w:color="auto"/>
          </w:divBdr>
        </w:div>
        <w:div w:id="125584381">
          <w:marLeft w:val="0"/>
          <w:marRight w:val="0"/>
          <w:marTop w:val="0"/>
          <w:marBottom w:val="0"/>
          <w:divBdr>
            <w:top w:val="none" w:sz="0" w:space="0" w:color="auto"/>
            <w:left w:val="none" w:sz="0" w:space="0" w:color="auto"/>
            <w:bottom w:val="none" w:sz="0" w:space="0" w:color="auto"/>
            <w:right w:val="none" w:sz="0" w:space="0" w:color="auto"/>
          </w:divBdr>
        </w:div>
        <w:div w:id="351952751">
          <w:marLeft w:val="0"/>
          <w:marRight w:val="0"/>
          <w:marTop w:val="0"/>
          <w:marBottom w:val="0"/>
          <w:divBdr>
            <w:top w:val="none" w:sz="0" w:space="0" w:color="auto"/>
            <w:left w:val="none" w:sz="0" w:space="0" w:color="auto"/>
            <w:bottom w:val="none" w:sz="0" w:space="0" w:color="auto"/>
            <w:right w:val="none" w:sz="0" w:space="0" w:color="auto"/>
          </w:divBdr>
        </w:div>
        <w:div w:id="871654303">
          <w:marLeft w:val="0"/>
          <w:marRight w:val="0"/>
          <w:marTop w:val="0"/>
          <w:marBottom w:val="0"/>
          <w:divBdr>
            <w:top w:val="none" w:sz="0" w:space="0" w:color="auto"/>
            <w:left w:val="none" w:sz="0" w:space="0" w:color="auto"/>
            <w:bottom w:val="none" w:sz="0" w:space="0" w:color="auto"/>
            <w:right w:val="none" w:sz="0" w:space="0" w:color="auto"/>
          </w:divBdr>
        </w:div>
        <w:div w:id="1029842602">
          <w:marLeft w:val="0"/>
          <w:marRight w:val="0"/>
          <w:marTop w:val="0"/>
          <w:marBottom w:val="0"/>
          <w:divBdr>
            <w:top w:val="none" w:sz="0" w:space="0" w:color="auto"/>
            <w:left w:val="none" w:sz="0" w:space="0" w:color="auto"/>
            <w:bottom w:val="none" w:sz="0" w:space="0" w:color="auto"/>
            <w:right w:val="none" w:sz="0" w:space="0" w:color="auto"/>
          </w:divBdr>
        </w:div>
        <w:div w:id="1101294351">
          <w:marLeft w:val="0"/>
          <w:marRight w:val="0"/>
          <w:marTop w:val="0"/>
          <w:marBottom w:val="0"/>
          <w:divBdr>
            <w:top w:val="none" w:sz="0" w:space="0" w:color="auto"/>
            <w:left w:val="none" w:sz="0" w:space="0" w:color="auto"/>
            <w:bottom w:val="none" w:sz="0" w:space="0" w:color="auto"/>
            <w:right w:val="none" w:sz="0" w:space="0" w:color="auto"/>
          </w:divBdr>
        </w:div>
        <w:div w:id="1370305200">
          <w:marLeft w:val="0"/>
          <w:marRight w:val="0"/>
          <w:marTop w:val="0"/>
          <w:marBottom w:val="0"/>
          <w:divBdr>
            <w:top w:val="none" w:sz="0" w:space="0" w:color="auto"/>
            <w:left w:val="none" w:sz="0" w:space="0" w:color="auto"/>
            <w:bottom w:val="none" w:sz="0" w:space="0" w:color="auto"/>
            <w:right w:val="none" w:sz="0" w:space="0" w:color="auto"/>
          </w:divBdr>
        </w:div>
        <w:div w:id="1625112334">
          <w:marLeft w:val="0"/>
          <w:marRight w:val="0"/>
          <w:marTop w:val="0"/>
          <w:marBottom w:val="0"/>
          <w:divBdr>
            <w:top w:val="none" w:sz="0" w:space="0" w:color="auto"/>
            <w:left w:val="none" w:sz="0" w:space="0" w:color="auto"/>
            <w:bottom w:val="none" w:sz="0" w:space="0" w:color="auto"/>
            <w:right w:val="none" w:sz="0" w:space="0" w:color="auto"/>
          </w:divBdr>
        </w:div>
        <w:div w:id="1674526299">
          <w:marLeft w:val="0"/>
          <w:marRight w:val="0"/>
          <w:marTop w:val="0"/>
          <w:marBottom w:val="0"/>
          <w:divBdr>
            <w:top w:val="none" w:sz="0" w:space="0" w:color="auto"/>
            <w:left w:val="none" w:sz="0" w:space="0" w:color="auto"/>
            <w:bottom w:val="none" w:sz="0" w:space="0" w:color="auto"/>
            <w:right w:val="none" w:sz="0" w:space="0" w:color="auto"/>
          </w:divBdr>
        </w:div>
        <w:div w:id="1790510150">
          <w:marLeft w:val="0"/>
          <w:marRight w:val="0"/>
          <w:marTop w:val="0"/>
          <w:marBottom w:val="0"/>
          <w:divBdr>
            <w:top w:val="none" w:sz="0" w:space="0" w:color="auto"/>
            <w:left w:val="none" w:sz="0" w:space="0" w:color="auto"/>
            <w:bottom w:val="none" w:sz="0" w:space="0" w:color="auto"/>
            <w:right w:val="none" w:sz="0" w:space="0" w:color="auto"/>
          </w:divBdr>
        </w:div>
      </w:divsChild>
    </w:div>
    <w:div w:id="614948386">
      <w:bodyDiv w:val="1"/>
      <w:marLeft w:val="0"/>
      <w:marRight w:val="0"/>
      <w:marTop w:val="0"/>
      <w:marBottom w:val="0"/>
      <w:divBdr>
        <w:top w:val="none" w:sz="0" w:space="0" w:color="auto"/>
        <w:left w:val="none" w:sz="0" w:space="0" w:color="auto"/>
        <w:bottom w:val="none" w:sz="0" w:space="0" w:color="auto"/>
        <w:right w:val="none" w:sz="0" w:space="0" w:color="auto"/>
      </w:divBdr>
    </w:div>
    <w:div w:id="696004688">
      <w:bodyDiv w:val="1"/>
      <w:marLeft w:val="0"/>
      <w:marRight w:val="0"/>
      <w:marTop w:val="0"/>
      <w:marBottom w:val="0"/>
      <w:divBdr>
        <w:top w:val="none" w:sz="0" w:space="0" w:color="auto"/>
        <w:left w:val="none" w:sz="0" w:space="0" w:color="auto"/>
        <w:bottom w:val="none" w:sz="0" w:space="0" w:color="auto"/>
        <w:right w:val="none" w:sz="0" w:space="0" w:color="auto"/>
      </w:divBdr>
    </w:div>
    <w:div w:id="933168075">
      <w:bodyDiv w:val="1"/>
      <w:marLeft w:val="0"/>
      <w:marRight w:val="0"/>
      <w:marTop w:val="0"/>
      <w:marBottom w:val="0"/>
      <w:divBdr>
        <w:top w:val="none" w:sz="0" w:space="0" w:color="auto"/>
        <w:left w:val="none" w:sz="0" w:space="0" w:color="auto"/>
        <w:bottom w:val="none" w:sz="0" w:space="0" w:color="auto"/>
        <w:right w:val="none" w:sz="0" w:space="0" w:color="auto"/>
      </w:divBdr>
    </w:div>
    <w:div w:id="941568141">
      <w:bodyDiv w:val="1"/>
      <w:marLeft w:val="0"/>
      <w:marRight w:val="0"/>
      <w:marTop w:val="0"/>
      <w:marBottom w:val="0"/>
      <w:divBdr>
        <w:top w:val="none" w:sz="0" w:space="0" w:color="auto"/>
        <w:left w:val="none" w:sz="0" w:space="0" w:color="auto"/>
        <w:bottom w:val="none" w:sz="0" w:space="0" w:color="auto"/>
        <w:right w:val="none" w:sz="0" w:space="0" w:color="auto"/>
      </w:divBdr>
    </w:div>
    <w:div w:id="1017924602">
      <w:bodyDiv w:val="1"/>
      <w:marLeft w:val="0"/>
      <w:marRight w:val="0"/>
      <w:marTop w:val="0"/>
      <w:marBottom w:val="0"/>
      <w:divBdr>
        <w:top w:val="none" w:sz="0" w:space="0" w:color="auto"/>
        <w:left w:val="none" w:sz="0" w:space="0" w:color="auto"/>
        <w:bottom w:val="none" w:sz="0" w:space="0" w:color="auto"/>
        <w:right w:val="none" w:sz="0" w:space="0" w:color="auto"/>
      </w:divBdr>
      <w:divsChild>
        <w:div w:id="1288000988">
          <w:marLeft w:val="0"/>
          <w:marRight w:val="0"/>
          <w:marTop w:val="0"/>
          <w:marBottom w:val="0"/>
          <w:divBdr>
            <w:top w:val="none" w:sz="0" w:space="0" w:color="auto"/>
            <w:left w:val="none" w:sz="0" w:space="0" w:color="auto"/>
            <w:bottom w:val="none" w:sz="0" w:space="0" w:color="auto"/>
            <w:right w:val="none" w:sz="0" w:space="0" w:color="auto"/>
          </w:divBdr>
        </w:div>
        <w:div w:id="1744836749">
          <w:marLeft w:val="0"/>
          <w:marRight w:val="0"/>
          <w:marTop w:val="0"/>
          <w:marBottom w:val="0"/>
          <w:divBdr>
            <w:top w:val="none" w:sz="0" w:space="0" w:color="auto"/>
            <w:left w:val="none" w:sz="0" w:space="0" w:color="auto"/>
            <w:bottom w:val="none" w:sz="0" w:space="0" w:color="auto"/>
            <w:right w:val="none" w:sz="0" w:space="0" w:color="auto"/>
          </w:divBdr>
        </w:div>
        <w:div w:id="2035304390">
          <w:marLeft w:val="0"/>
          <w:marRight w:val="0"/>
          <w:marTop w:val="0"/>
          <w:marBottom w:val="0"/>
          <w:divBdr>
            <w:top w:val="none" w:sz="0" w:space="0" w:color="auto"/>
            <w:left w:val="none" w:sz="0" w:space="0" w:color="auto"/>
            <w:bottom w:val="none" w:sz="0" w:space="0" w:color="auto"/>
            <w:right w:val="none" w:sz="0" w:space="0" w:color="auto"/>
          </w:divBdr>
        </w:div>
        <w:div w:id="262882321">
          <w:marLeft w:val="0"/>
          <w:marRight w:val="0"/>
          <w:marTop w:val="0"/>
          <w:marBottom w:val="0"/>
          <w:divBdr>
            <w:top w:val="none" w:sz="0" w:space="0" w:color="auto"/>
            <w:left w:val="none" w:sz="0" w:space="0" w:color="auto"/>
            <w:bottom w:val="none" w:sz="0" w:space="0" w:color="auto"/>
            <w:right w:val="none" w:sz="0" w:space="0" w:color="auto"/>
          </w:divBdr>
        </w:div>
        <w:div w:id="1798836434">
          <w:marLeft w:val="0"/>
          <w:marRight w:val="0"/>
          <w:marTop w:val="0"/>
          <w:marBottom w:val="0"/>
          <w:divBdr>
            <w:top w:val="none" w:sz="0" w:space="0" w:color="auto"/>
            <w:left w:val="none" w:sz="0" w:space="0" w:color="auto"/>
            <w:bottom w:val="none" w:sz="0" w:space="0" w:color="auto"/>
            <w:right w:val="none" w:sz="0" w:space="0" w:color="auto"/>
          </w:divBdr>
        </w:div>
        <w:div w:id="1582523546">
          <w:marLeft w:val="0"/>
          <w:marRight w:val="0"/>
          <w:marTop w:val="0"/>
          <w:marBottom w:val="0"/>
          <w:divBdr>
            <w:top w:val="none" w:sz="0" w:space="0" w:color="auto"/>
            <w:left w:val="none" w:sz="0" w:space="0" w:color="auto"/>
            <w:bottom w:val="none" w:sz="0" w:space="0" w:color="auto"/>
            <w:right w:val="none" w:sz="0" w:space="0" w:color="auto"/>
          </w:divBdr>
        </w:div>
        <w:div w:id="36391836">
          <w:marLeft w:val="0"/>
          <w:marRight w:val="0"/>
          <w:marTop w:val="0"/>
          <w:marBottom w:val="0"/>
          <w:divBdr>
            <w:top w:val="none" w:sz="0" w:space="0" w:color="auto"/>
            <w:left w:val="none" w:sz="0" w:space="0" w:color="auto"/>
            <w:bottom w:val="none" w:sz="0" w:space="0" w:color="auto"/>
            <w:right w:val="none" w:sz="0" w:space="0" w:color="auto"/>
          </w:divBdr>
        </w:div>
        <w:div w:id="1340231122">
          <w:marLeft w:val="0"/>
          <w:marRight w:val="0"/>
          <w:marTop w:val="0"/>
          <w:marBottom w:val="0"/>
          <w:divBdr>
            <w:top w:val="none" w:sz="0" w:space="0" w:color="auto"/>
            <w:left w:val="none" w:sz="0" w:space="0" w:color="auto"/>
            <w:bottom w:val="none" w:sz="0" w:space="0" w:color="auto"/>
            <w:right w:val="none" w:sz="0" w:space="0" w:color="auto"/>
          </w:divBdr>
        </w:div>
        <w:div w:id="510338206">
          <w:marLeft w:val="0"/>
          <w:marRight w:val="0"/>
          <w:marTop w:val="0"/>
          <w:marBottom w:val="0"/>
          <w:divBdr>
            <w:top w:val="none" w:sz="0" w:space="0" w:color="auto"/>
            <w:left w:val="none" w:sz="0" w:space="0" w:color="auto"/>
            <w:bottom w:val="none" w:sz="0" w:space="0" w:color="auto"/>
            <w:right w:val="none" w:sz="0" w:space="0" w:color="auto"/>
          </w:divBdr>
        </w:div>
        <w:div w:id="1152333775">
          <w:marLeft w:val="0"/>
          <w:marRight w:val="0"/>
          <w:marTop w:val="0"/>
          <w:marBottom w:val="0"/>
          <w:divBdr>
            <w:top w:val="none" w:sz="0" w:space="0" w:color="auto"/>
            <w:left w:val="none" w:sz="0" w:space="0" w:color="auto"/>
            <w:bottom w:val="none" w:sz="0" w:space="0" w:color="auto"/>
            <w:right w:val="none" w:sz="0" w:space="0" w:color="auto"/>
          </w:divBdr>
        </w:div>
        <w:div w:id="502552805">
          <w:marLeft w:val="0"/>
          <w:marRight w:val="0"/>
          <w:marTop w:val="0"/>
          <w:marBottom w:val="0"/>
          <w:divBdr>
            <w:top w:val="none" w:sz="0" w:space="0" w:color="auto"/>
            <w:left w:val="none" w:sz="0" w:space="0" w:color="auto"/>
            <w:bottom w:val="none" w:sz="0" w:space="0" w:color="auto"/>
            <w:right w:val="none" w:sz="0" w:space="0" w:color="auto"/>
          </w:divBdr>
        </w:div>
        <w:div w:id="1662586888">
          <w:marLeft w:val="0"/>
          <w:marRight w:val="0"/>
          <w:marTop w:val="0"/>
          <w:marBottom w:val="0"/>
          <w:divBdr>
            <w:top w:val="none" w:sz="0" w:space="0" w:color="auto"/>
            <w:left w:val="none" w:sz="0" w:space="0" w:color="auto"/>
            <w:bottom w:val="none" w:sz="0" w:space="0" w:color="auto"/>
            <w:right w:val="none" w:sz="0" w:space="0" w:color="auto"/>
          </w:divBdr>
        </w:div>
        <w:div w:id="261034109">
          <w:marLeft w:val="0"/>
          <w:marRight w:val="0"/>
          <w:marTop w:val="0"/>
          <w:marBottom w:val="0"/>
          <w:divBdr>
            <w:top w:val="none" w:sz="0" w:space="0" w:color="auto"/>
            <w:left w:val="none" w:sz="0" w:space="0" w:color="auto"/>
            <w:bottom w:val="none" w:sz="0" w:space="0" w:color="auto"/>
            <w:right w:val="none" w:sz="0" w:space="0" w:color="auto"/>
          </w:divBdr>
        </w:div>
        <w:div w:id="378090338">
          <w:marLeft w:val="0"/>
          <w:marRight w:val="0"/>
          <w:marTop w:val="0"/>
          <w:marBottom w:val="0"/>
          <w:divBdr>
            <w:top w:val="none" w:sz="0" w:space="0" w:color="auto"/>
            <w:left w:val="none" w:sz="0" w:space="0" w:color="auto"/>
            <w:bottom w:val="none" w:sz="0" w:space="0" w:color="auto"/>
            <w:right w:val="none" w:sz="0" w:space="0" w:color="auto"/>
          </w:divBdr>
        </w:div>
        <w:div w:id="1553687917">
          <w:marLeft w:val="0"/>
          <w:marRight w:val="0"/>
          <w:marTop w:val="0"/>
          <w:marBottom w:val="0"/>
          <w:divBdr>
            <w:top w:val="none" w:sz="0" w:space="0" w:color="auto"/>
            <w:left w:val="none" w:sz="0" w:space="0" w:color="auto"/>
            <w:bottom w:val="none" w:sz="0" w:space="0" w:color="auto"/>
            <w:right w:val="none" w:sz="0" w:space="0" w:color="auto"/>
          </w:divBdr>
        </w:div>
        <w:div w:id="998460326">
          <w:marLeft w:val="0"/>
          <w:marRight w:val="0"/>
          <w:marTop w:val="0"/>
          <w:marBottom w:val="0"/>
          <w:divBdr>
            <w:top w:val="none" w:sz="0" w:space="0" w:color="auto"/>
            <w:left w:val="none" w:sz="0" w:space="0" w:color="auto"/>
            <w:bottom w:val="none" w:sz="0" w:space="0" w:color="auto"/>
            <w:right w:val="none" w:sz="0" w:space="0" w:color="auto"/>
          </w:divBdr>
        </w:div>
        <w:div w:id="1289703685">
          <w:marLeft w:val="0"/>
          <w:marRight w:val="0"/>
          <w:marTop w:val="0"/>
          <w:marBottom w:val="0"/>
          <w:divBdr>
            <w:top w:val="none" w:sz="0" w:space="0" w:color="auto"/>
            <w:left w:val="none" w:sz="0" w:space="0" w:color="auto"/>
            <w:bottom w:val="none" w:sz="0" w:space="0" w:color="auto"/>
            <w:right w:val="none" w:sz="0" w:space="0" w:color="auto"/>
          </w:divBdr>
        </w:div>
        <w:div w:id="1307008548">
          <w:marLeft w:val="0"/>
          <w:marRight w:val="0"/>
          <w:marTop w:val="0"/>
          <w:marBottom w:val="0"/>
          <w:divBdr>
            <w:top w:val="none" w:sz="0" w:space="0" w:color="auto"/>
            <w:left w:val="none" w:sz="0" w:space="0" w:color="auto"/>
            <w:bottom w:val="none" w:sz="0" w:space="0" w:color="auto"/>
            <w:right w:val="none" w:sz="0" w:space="0" w:color="auto"/>
          </w:divBdr>
        </w:div>
      </w:divsChild>
    </w:div>
    <w:div w:id="1295481546">
      <w:bodyDiv w:val="1"/>
      <w:marLeft w:val="0"/>
      <w:marRight w:val="0"/>
      <w:marTop w:val="0"/>
      <w:marBottom w:val="0"/>
      <w:divBdr>
        <w:top w:val="none" w:sz="0" w:space="0" w:color="auto"/>
        <w:left w:val="none" w:sz="0" w:space="0" w:color="auto"/>
        <w:bottom w:val="none" w:sz="0" w:space="0" w:color="auto"/>
        <w:right w:val="none" w:sz="0" w:space="0" w:color="auto"/>
      </w:divBdr>
    </w:div>
    <w:div w:id="1361273977">
      <w:bodyDiv w:val="1"/>
      <w:marLeft w:val="0"/>
      <w:marRight w:val="0"/>
      <w:marTop w:val="0"/>
      <w:marBottom w:val="0"/>
      <w:divBdr>
        <w:top w:val="none" w:sz="0" w:space="0" w:color="auto"/>
        <w:left w:val="none" w:sz="0" w:space="0" w:color="auto"/>
        <w:bottom w:val="none" w:sz="0" w:space="0" w:color="auto"/>
        <w:right w:val="none" w:sz="0" w:space="0" w:color="auto"/>
      </w:divBdr>
    </w:div>
    <w:div w:id="1459298275">
      <w:bodyDiv w:val="1"/>
      <w:marLeft w:val="0"/>
      <w:marRight w:val="0"/>
      <w:marTop w:val="0"/>
      <w:marBottom w:val="0"/>
      <w:divBdr>
        <w:top w:val="none" w:sz="0" w:space="0" w:color="auto"/>
        <w:left w:val="none" w:sz="0" w:space="0" w:color="auto"/>
        <w:bottom w:val="none" w:sz="0" w:space="0" w:color="auto"/>
        <w:right w:val="none" w:sz="0" w:space="0" w:color="auto"/>
      </w:divBdr>
    </w:div>
    <w:div w:id="1557008692">
      <w:bodyDiv w:val="1"/>
      <w:marLeft w:val="0"/>
      <w:marRight w:val="0"/>
      <w:marTop w:val="0"/>
      <w:marBottom w:val="0"/>
      <w:divBdr>
        <w:top w:val="none" w:sz="0" w:space="0" w:color="auto"/>
        <w:left w:val="none" w:sz="0" w:space="0" w:color="auto"/>
        <w:bottom w:val="none" w:sz="0" w:space="0" w:color="auto"/>
        <w:right w:val="none" w:sz="0" w:space="0" w:color="auto"/>
      </w:divBdr>
    </w:div>
    <w:div w:id="1786533929">
      <w:bodyDiv w:val="1"/>
      <w:marLeft w:val="0"/>
      <w:marRight w:val="0"/>
      <w:marTop w:val="0"/>
      <w:marBottom w:val="0"/>
      <w:divBdr>
        <w:top w:val="none" w:sz="0" w:space="0" w:color="auto"/>
        <w:left w:val="none" w:sz="0" w:space="0" w:color="auto"/>
        <w:bottom w:val="none" w:sz="0" w:space="0" w:color="auto"/>
        <w:right w:val="none" w:sz="0" w:space="0" w:color="auto"/>
      </w:divBdr>
    </w:div>
    <w:div w:id="1880775865">
      <w:bodyDiv w:val="1"/>
      <w:marLeft w:val="0"/>
      <w:marRight w:val="0"/>
      <w:marTop w:val="0"/>
      <w:marBottom w:val="0"/>
      <w:divBdr>
        <w:top w:val="none" w:sz="0" w:space="0" w:color="auto"/>
        <w:left w:val="none" w:sz="0" w:space="0" w:color="auto"/>
        <w:bottom w:val="none" w:sz="0" w:space="0" w:color="auto"/>
        <w:right w:val="none" w:sz="0" w:space="0" w:color="auto"/>
      </w:divBdr>
    </w:div>
    <w:div w:id="202338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26"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d49a5a0e-e988-4822-9061-2c6defc229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DE359331446834582F64A0E5E06A15C" ma:contentTypeVersion="15" ma:contentTypeDescription="Create a new document." ma:contentTypeScope="" ma:versionID="b505761d6efa1e93cd449f9feaf701f7">
  <xsd:schema xmlns:xsd="http://www.w3.org/2001/XMLSchema" xmlns:xs="http://www.w3.org/2001/XMLSchema" xmlns:p="http://schemas.microsoft.com/office/2006/metadata/properties" xmlns:ns3="d49a5a0e-e988-4822-9061-2c6defc229cc" xmlns:ns4="1449126a-7bd7-4714-b12d-8db2cffeabcf" targetNamespace="http://schemas.microsoft.com/office/2006/metadata/properties" ma:root="true" ma:fieldsID="4bc6c3a45892861d63c81d991e8a55ba" ns3:_="" ns4:_="">
    <xsd:import namespace="d49a5a0e-e988-4822-9061-2c6defc229cc"/>
    <xsd:import namespace="1449126a-7bd7-4714-b12d-8db2cffeabc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9a5a0e-e988-4822-9061-2c6defc229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49126a-7bd7-4714-b12d-8db2cffeabc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A1031F-C3E4-4DBE-9F6A-29227426251C}">
  <ds:schemaRefs>
    <ds:schemaRef ds:uri="http://schemas.microsoft.com/sharepoint/v3/contenttype/forms"/>
  </ds:schemaRefs>
</ds:datastoreItem>
</file>

<file path=customXml/itemProps2.xml><?xml version="1.0" encoding="utf-8"?>
<ds:datastoreItem xmlns:ds="http://schemas.openxmlformats.org/officeDocument/2006/customXml" ds:itemID="{92F32293-E702-4B26-B7C8-903C9F9F759F}">
  <ds:schemaRefs>
    <ds:schemaRef ds:uri="http://schemas.microsoft.com/office/2006/documentManagement/types"/>
    <ds:schemaRef ds:uri="http://purl.org/dc/terms/"/>
    <ds:schemaRef ds:uri="http://schemas.openxmlformats.org/package/2006/metadata/core-properties"/>
    <ds:schemaRef ds:uri="http://purl.org/dc/elements/1.1/"/>
    <ds:schemaRef ds:uri="http://schemas.microsoft.com/office/infopath/2007/PartnerControls"/>
    <ds:schemaRef ds:uri="d49a5a0e-e988-4822-9061-2c6defc229cc"/>
    <ds:schemaRef ds:uri="http://schemas.microsoft.com/office/2006/metadata/properties"/>
    <ds:schemaRef ds:uri="1449126a-7bd7-4714-b12d-8db2cffeabcf"/>
    <ds:schemaRef ds:uri="http://www.w3.org/XML/1998/namespace"/>
    <ds:schemaRef ds:uri="http://purl.org/dc/dcmitype/"/>
  </ds:schemaRefs>
</ds:datastoreItem>
</file>

<file path=customXml/itemProps3.xml><?xml version="1.0" encoding="utf-8"?>
<ds:datastoreItem xmlns:ds="http://schemas.openxmlformats.org/officeDocument/2006/customXml" ds:itemID="{3EDB7B81-4E12-43D9-9665-FB3C392E59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9a5a0e-e988-4822-9061-2c6defc229cc"/>
    <ds:schemaRef ds:uri="1449126a-7bd7-4714-b12d-8db2cffeab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5</Pages>
  <Words>1663</Words>
  <Characters>9480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Neff, John</dc:creator>
  <cp:keywords/>
  <dc:description/>
  <cp:lastModifiedBy>Susan Duliban</cp:lastModifiedBy>
  <cp:revision>7</cp:revision>
  <dcterms:created xsi:type="dcterms:W3CDTF">2023-06-20T16:21:00Z</dcterms:created>
  <dcterms:modified xsi:type="dcterms:W3CDTF">2023-09-20T17:57:00Z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0x0101006DE359331446834582F64A0E5E06A15C</vt:lpwstr>
  </property>
  <property fmtid="{D5CDD505-2E9C-101B-9397-08002B2CF9AE}" pid="3" name="uccDocumentType">
    <vt:lpwstr/>
  </property>
  <property fmtid="{D5CDD505-2E9C-101B-9397-08002B2CF9AE}" pid="4" name="COF_x0020_WOW_x0020_MM">
    <vt:lpwstr/>
  </property>
  <property fmtid="{D5CDD505-2E9C-101B-9397-08002B2CF9AE}" pid="5" name="Area_x0020_of_x0020_Work">
    <vt:lpwstr/>
  </property>
  <property fmtid="{D5CDD505-2E9C-101B-9397-08002B2CF9AE}" pid="6" name="COF WOW MM">
    <vt:lpwstr/>
  </property>
  <property fmtid="{D5CDD505-2E9C-101B-9397-08002B2CF9AE}" pid="7" name="Area of Work">
    <vt:lpwstr>20;#Agenda|124536a5-9a71-4493-acf7-02b563084b3e</vt:lpwstr>
  </property>
  <property fmtid="{D5CDD505-2E9C-101B-9397-08002B2CF9AE}" pid="8" name="i6f2cb5525bb4939af72cb97a4f89ecd">
    <vt:lpwstr/>
  </property>
  <property fmtid="{D5CDD505-2E9C-101B-9397-08002B2CF9AE}" pid="9" name="UCCMonth">
    <vt:lpwstr/>
  </property>
  <property fmtid="{D5CDD505-2E9C-101B-9397-08002B2CF9AE}" pid="10" name="UCCYear">
    <vt:lpwstr/>
  </property>
  <property fmtid="{D5CDD505-2E9C-101B-9397-08002B2CF9AE}" pid="11" name="m878ec015a4f4b73a9ca52baf1f7d80f">
    <vt:lpwstr/>
  </property>
  <property fmtid="{D5CDD505-2E9C-101B-9397-08002B2CF9AE}" pid="12" name="e7a2213cd6994bb591e363ef1cc0e9f0">
    <vt:lpwstr/>
  </property>
  <property fmtid="{D5CDD505-2E9C-101B-9397-08002B2CF9AE}" pid="13" name="c5d977adb1914be88a6113adca5f5d5e">
    <vt:lpwstr>Agenda|124536a5-9a71-4493-acf7-02b563084b3e</vt:lpwstr>
  </property>
  <property fmtid="{D5CDD505-2E9C-101B-9397-08002B2CF9AE}" pid="14" name="ndd75df8a98c424c8610230068685499">
    <vt:lpwstr>Commission|84bb2aa4-7add-4efe-bc2b-12a9dd59207b</vt:lpwstr>
  </property>
  <property fmtid="{D5CDD505-2E9C-101B-9397-08002B2CF9AE}" pid="15" name="CoF">
    <vt:lpwstr>21;#Commission|84bb2aa4-7add-4efe-bc2b-12a9dd59207b</vt:lpwstr>
  </property>
  <property fmtid="{D5CDD505-2E9C-101B-9397-08002B2CF9AE}" pid="16" name="AssignedMtg">
    <vt:filetime>2022-12-08T05:00:00Z</vt:filetime>
  </property>
  <property fmtid="{D5CDD505-2E9C-101B-9397-08002B2CF9AE}" pid="17" name="Pastoral_x0020_Charge">
    <vt:lpwstr/>
  </property>
  <property fmtid="{D5CDD505-2E9C-101B-9397-08002B2CF9AE}" pid="18" name="Pastoral Charge">
    <vt:lpwstr>21;#Commission|84bb2aa4-7add-4efe-bc2b-12a9dd59207b</vt:lpwstr>
  </property>
  <property fmtid="{D5CDD505-2E9C-101B-9397-08002B2CF9AE}" pid="19" name="MediaServiceImageTags">
    <vt:lpwstr/>
  </property>
</Properties>
</file>