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42BB" w14:textId="510C3F42" w:rsidR="00630476" w:rsidRPr="00816532" w:rsidRDefault="0041158D" w:rsidP="00816532">
      <w:pPr>
        <w:pStyle w:val="Title"/>
        <w:jc w:val="center"/>
        <w:rPr>
          <w:color w:val="0070C0"/>
          <w:sz w:val="36"/>
          <w:szCs w:val="36"/>
        </w:rPr>
      </w:pPr>
      <w:r w:rsidRPr="53DBC587">
        <w:rPr>
          <w:color w:val="0070C0"/>
          <w:sz w:val="36"/>
          <w:szCs w:val="36"/>
        </w:rPr>
        <w:t>Preparing to Search</w:t>
      </w:r>
      <w:r w:rsidR="00816532" w:rsidRPr="53DBC587">
        <w:rPr>
          <w:color w:val="0070C0"/>
          <w:sz w:val="36"/>
          <w:szCs w:val="36"/>
        </w:rPr>
        <w:t xml:space="preserve"> for Ministry Personnel</w:t>
      </w:r>
      <w:r w:rsidRPr="53DBC587">
        <w:rPr>
          <w:color w:val="0070C0"/>
          <w:sz w:val="36"/>
          <w:szCs w:val="36"/>
        </w:rPr>
        <w:t xml:space="preserve">:  </w:t>
      </w:r>
      <w:r w:rsidR="00FF78B9" w:rsidRPr="53DBC587">
        <w:rPr>
          <w:color w:val="0070C0"/>
          <w:sz w:val="36"/>
          <w:szCs w:val="36"/>
        </w:rPr>
        <w:t>Steps to Follow</w:t>
      </w:r>
    </w:p>
    <w:p w14:paraId="0DB66A84" w14:textId="0FBF2678" w:rsidR="53DBC587" w:rsidRDefault="53DBC587" w:rsidP="53DBC587">
      <w:pPr>
        <w:rPr>
          <w:sz w:val="24"/>
          <w:szCs w:val="24"/>
        </w:rPr>
      </w:pPr>
    </w:p>
    <w:p w14:paraId="6A14303A" w14:textId="04A2178C" w:rsidR="009C2317" w:rsidRPr="009C2317" w:rsidRDefault="009C2317" w:rsidP="007F44C5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This is a brief outline of the steps </w:t>
      </w:r>
      <w:r w:rsidR="00243DFD">
        <w:rPr>
          <w:sz w:val="24"/>
          <w:szCs w:val="24"/>
        </w:rPr>
        <w:t>which</w:t>
      </w:r>
      <w:r>
        <w:rPr>
          <w:sz w:val="24"/>
          <w:szCs w:val="24"/>
        </w:rPr>
        <w:t xml:space="preserve"> must be completed before the actual search begins.</w:t>
      </w:r>
    </w:p>
    <w:p w14:paraId="3F43007A" w14:textId="0E674EC2" w:rsidR="00FF78B9" w:rsidRDefault="002056A1" w:rsidP="007F44C5">
      <w:pPr>
        <w:spacing w:before="120" w:after="0"/>
        <w:rPr>
          <w:sz w:val="24"/>
          <w:szCs w:val="24"/>
        </w:rPr>
      </w:pPr>
      <w:r w:rsidRPr="5ED96EAD">
        <w:rPr>
          <w:rStyle w:val="Heading2Char"/>
          <w:b/>
          <w:bCs/>
        </w:rPr>
        <w:t>First Step:</w:t>
      </w:r>
      <w:r w:rsidRPr="5ED96EAD">
        <w:rPr>
          <w:sz w:val="24"/>
          <w:szCs w:val="24"/>
        </w:rPr>
        <w:t xml:space="preserve">  The </w:t>
      </w:r>
      <w:r w:rsidR="00AA566D">
        <w:rPr>
          <w:sz w:val="24"/>
          <w:szCs w:val="24"/>
        </w:rPr>
        <w:t>pastoral charge</w:t>
      </w:r>
      <w:r w:rsidR="00376BD7">
        <w:rPr>
          <w:sz w:val="24"/>
          <w:szCs w:val="24"/>
        </w:rPr>
        <w:t>(s)</w:t>
      </w:r>
      <w:r w:rsidR="00FF78B9" w:rsidRPr="5ED96EAD">
        <w:rPr>
          <w:sz w:val="24"/>
          <w:szCs w:val="24"/>
        </w:rPr>
        <w:t xml:space="preserve"> decides whether to search for a supply minister (</w:t>
      </w:r>
      <w:bookmarkStart w:id="0" w:name="_Int_RuTx3yPa"/>
      <w:proofErr w:type="gramStart"/>
      <w:r w:rsidR="00FF78B9" w:rsidRPr="5ED96EAD">
        <w:rPr>
          <w:sz w:val="24"/>
          <w:szCs w:val="24"/>
        </w:rPr>
        <w:t>6 month</w:t>
      </w:r>
      <w:bookmarkEnd w:id="0"/>
      <w:proofErr w:type="gramEnd"/>
      <w:r w:rsidR="00FF78B9" w:rsidRPr="5ED96EAD">
        <w:rPr>
          <w:sz w:val="24"/>
          <w:szCs w:val="24"/>
        </w:rPr>
        <w:t xml:space="preserve"> appointment renewable twice) or move directly to searching for a “permanent” minister</w:t>
      </w:r>
    </w:p>
    <w:p w14:paraId="4764B882" w14:textId="14F89ED9" w:rsidR="00FF78B9" w:rsidRPr="002F3E4E" w:rsidRDefault="00FF78B9" w:rsidP="007F44C5">
      <w:pPr>
        <w:pStyle w:val="Heading3"/>
        <w:spacing w:before="120"/>
        <w:rPr>
          <w:b/>
          <w:bCs/>
          <w:color w:val="C00000"/>
          <w:sz w:val="26"/>
          <w:szCs w:val="26"/>
        </w:rPr>
      </w:pPr>
      <w:r w:rsidRPr="002F3E4E">
        <w:rPr>
          <w:b/>
          <w:bCs/>
          <w:color w:val="C00000"/>
        </w:rPr>
        <w:t xml:space="preserve">If the decision is to search for a supply minister, the </w:t>
      </w:r>
      <w:r w:rsidR="00AA566D">
        <w:rPr>
          <w:b/>
          <w:bCs/>
          <w:color w:val="C00000"/>
        </w:rPr>
        <w:t>pastoral charge</w:t>
      </w:r>
      <w:r w:rsidR="00376BD7">
        <w:rPr>
          <w:b/>
          <w:bCs/>
          <w:color w:val="C00000"/>
        </w:rPr>
        <w:t>(s)</w:t>
      </w:r>
      <w:r w:rsidRPr="002F3E4E">
        <w:rPr>
          <w:b/>
          <w:bCs/>
          <w:color w:val="C00000"/>
        </w:rPr>
        <w:t xml:space="preserve"> follows these steps:</w:t>
      </w:r>
    </w:p>
    <w:p w14:paraId="0847F0F9" w14:textId="56534B88" w:rsidR="00FF78B9" w:rsidRDefault="23CA83EA" w:rsidP="007F44C5">
      <w:pPr>
        <w:pStyle w:val="ListParagraph"/>
        <w:numPr>
          <w:ilvl w:val="0"/>
          <w:numId w:val="7"/>
        </w:numPr>
        <w:spacing w:before="120" w:after="0"/>
        <w:contextualSpacing w:val="0"/>
        <w:rPr>
          <w:sz w:val="24"/>
          <w:szCs w:val="24"/>
        </w:rPr>
      </w:pPr>
      <w:r w:rsidRPr="576BD44A">
        <w:rPr>
          <w:sz w:val="24"/>
          <w:szCs w:val="24"/>
        </w:rPr>
        <w:t xml:space="preserve">Each </w:t>
      </w:r>
      <w:r w:rsidR="3E622490" w:rsidRPr="576BD44A">
        <w:rPr>
          <w:sz w:val="24"/>
          <w:szCs w:val="24"/>
        </w:rPr>
        <w:t>c</w:t>
      </w:r>
      <w:r w:rsidRPr="576BD44A">
        <w:rPr>
          <w:sz w:val="24"/>
          <w:szCs w:val="24"/>
        </w:rPr>
        <w:t>o</w:t>
      </w:r>
      <w:r w:rsidR="1BD89A62" w:rsidRPr="576BD44A">
        <w:rPr>
          <w:sz w:val="24"/>
          <w:szCs w:val="24"/>
        </w:rPr>
        <w:t>mmunity of faith</w:t>
      </w:r>
      <w:r w:rsidRPr="576BD44A">
        <w:rPr>
          <w:sz w:val="24"/>
          <w:szCs w:val="24"/>
        </w:rPr>
        <w:t xml:space="preserve"> c</w:t>
      </w:r>
      <w:r w:rsidR="13D349F9" w:rsidRPr="576BD44A">
        <w:rPr>
          <w:sz w:val="24"/>
          <w:szCs w:val="24"/>
        </w:rPr>
        <w:t>omplete</w:t>
      </w:r>
      <w:r w:rsidR="146AED64" w:rsidRPr="576BD44A">
        <w:rPr>
          <w:sz w:val="24"/>
          <w:szCs w:val="24"/>
        </w:rPr>
        <w:t>s</w:t>
      </w:r>
      <w:r w:rsidR="13D349F9" w:rsidRPr="576BD44A">
        <w:rPr>
          <w:sz w:val="24"/>
          <w:szCs w:val="24"/>
        </w:rPr>
        <w:t>/update</w:t>
      </w:r>
      <w:r w:rsidR="6FDD9B38" w:rsidRPr="576BD44A">
        <w:rPr>
          <w:sz w:val="24"/>
          <w:szCs w:val="24"/>
        </w:rPr>
        <w:t>s</w:t>
      </w:r>
      <w:r w:rsidR="13D349F9" w:rsidRPr="576BD44A">
        <w:rPr>
          <w:sz w:val="24"/>
          <w:szCs w:val="24"/>
        </w:rPr>
        <w:t xml:space="preserve"> the Financial Viability Worksheet </w:t>
      </w:r>
    </w:p>
    <w:p w14:paraId="3BB020A3" w14:textId="4FA2408F" w:rsidR="00FF78B9" w:rsidRDefault="00FF78B9" w:rsidP="007F44C5">
      <w:pPr>
        <w:pStyle w:val="ListParagraph"/>
        <w:numPr>
          <w:ilvl w:val="0"/>
          <w:numId w:val="8"/>
        </w:numPr>
        <w:spacing w:after="0"/>
        <w:ind w:left="1134"/>
        <w:contextualSpacing w:val="0"/>
        <w:rPr>
          <w:sz w:val="24"/>
          <w:szCs w:val="24"/>
        </w:rPr>
      </w:pPr>
      <w:r w:rsidRPr="5467FC53">
        <w:rPr>
          <w:sz w:val="24"/>
          <w:szCs w:val="24"/>
        </w:rPr>
        <w:t xml:space="preserve">A copy of the worksheet is available on the regional council website under Congregational Support Toolkit 2 </w:t>
      </w:r>
    </w:p>
    <w:p w14:paraId="66057978" w14:textId="0CA5C8EE" w:rsidR="00FF78B9" w:rsidRDefault="13D349F9" w:rsidP="007F44C5">
      <w:pPr>
        <w:pStyle w:val="ListParagraph"/>
        <w:numPr>
          <w:ilvl w:val="0"/>
          <w:numId w:val="8"/>
        </w:numPr>
        <w:spacing w:after="0"/>
        <w:ind w:left="1134"/>
        <w:contextualSpacing w:val="0"/>
        <w:rPr>
          <w:sz w:val="24"/>
          <w:szCs w:val="24"/>
        </w:rPr>
      </w:pPr>
      <w:bookmarkStart w:id="1" w:name="_Hlk109116437"/>
      <w:r w:rsidRPr="576BD44A">
        <w:rPr>
          <w:b/>
          <w:bCs/>
          <w:sz w:val="24"/>
          <w:szCs w:val="24"/>
        </w:rPr>
        <w:t xml:space="preserve">MUST </w:t>
      </w:r>
      <w:r w:rsidRPr="576BD44A">
        <w:rPr>
          <w:sz w:val="24"/>
          <w:szCs w:val="24"/>
        </w:rPr>
        <w:t>complete the last page which asks for the number of hours and category (A-F) of ministry personnel for the position</w:t>
      </w:r>
      <w:r w:rsidR="55C76DB6" w:rsidRPr="576BD44A">
        <w:rPr>
          <w:sz w:val="24"/>
          <w:szCs w:val="24"/>
        </w:rPr>
        <w:t xml:space="preserve">.  </w:t>
      </w:r>
    </w:p>
    <w:bookmarkEnd w:id="1"/>
    <w:p w14:paraId="36D7440E" w14:textId="31E418A7" w:rsidR="616E8426" w:rsidRDefault="616E8426" w:rsidP="007F44C5">
      <w:pPr>
        <w:pStyle w:val="ListParagraph"/>
        <w:numPr>
          <w:ilvl w:val="0"/>
          <w:numId w:val="8"/>
        </w:numPr>
        <w:spacing w:after="0"/>
        <w:ind w:left="1134"/>
        <w:contextualSpacing w:val="0"/>
        <w:rPr>
          <w:sz w:val="24"/>
          <w:szCs w:val="24"/>
        </w:rPr>
      </w:pPr>
      <w:r w:rsidRPr="576BD44A">
        <w:rPr>
          <w:sz w:val="24"/>
          <w:szCs w:val="24"/>
        </w:rPr>
        <w:t xml:space="preserve">If there is more than one community of </w:t>
      </w:r>
      <w:r w:rsidR="00243DFD" w:rsidRPr="576BD44A">
        <w:rPr>
          <w:sz w:val="24"/>
          <w:szCs w:val="24"/>
        </w:rPr>
        <w:t>faith,</w:t>
      </w:r>
      <w:r w:rsidRPr="576BD44A">
        <w:rPr>
          <w:sz w:val="24"/>
          <w:szCs w:val="24"/>
        </w:rPr>
        <w:t xml:space="preserve"> please indicate the total number of hours for the position</w:t>
      </w:r>
      <w:r w:rsidR="00D9508F">
        <w:rPr>
          <w:sz w:val="24"/>
          <w:szCs w:val="24"/>
        </w:rPr>
        <w:t xml:space="preserve"> as well</w:t>
      </w:r>
      <w:r w:rsidRPr="576BD44A">
        <w:rPr>
          <w:sz w:val="24"/>
          <w:szCs w:val="24"/>
        </w:rPr>
        <w:t>.</w:t>
      </w:r>
    </w:p>
    <w:p w14:paraId="520C5A54" w14:textId="0DA1205A" w:rsidR="43167728" w:rsidRDefault="43167728" w:rsidP="007F44C5">
      <w:pPr>
        <w:pStyle w:val="ListParagraph"/>
        <w:numPr>
          <w:ilvl w:val="0"/>
          <w:numId w:val="7"/>
        </w:numPr>
        <w:spacing w:before="120" w:after="0"/>
        <w:contextualSpacing w:val="0"/>
        <w:rPr>
          <w:sz w:val="24"/>
          <w:szCs w:val="24"/>
        </w:rPr>
      </w:pPr>
      <w:r w:rsidRPr="576BD44A">
        <w:rPr>
          <w:sz w:val="24"/>
          <w:szCs w:val="24"/>
        </w:rPr>
        <w:t>T</w:t>
      </w:r>
      <w:r w:rsidR="6A466496" w:rsidRPr="576BD44A">
        <w:rPr>
          <w:sz w:val="24"/>
          <w:szCs w:val="24"/>
        </w:rPr>
        <w:t>he governing body</w:t>
      </w:r>
      <w:r w:rsidR="2268E9C1" w:rsidRPr="576BD44A">
        <w:rPr>
          <w:sz w:val="24"/>
          <w:szCs w:val="24"/>
        </w:rPr>
        <w:t xml:space="preserve"> of each co</w:t>
      </w:r>
      <w:r w:rsidR="4A3AB99D" w:rsidRPr="576BD44A">
        <w:rPr>
          <w:sz w:val="24"/>
          <w:szCs w:val="24"/>
        </w:rPr>
        <w:t>mmunity of faith</w:t>
      </w:r>
      <w:r w:rsidR="2268E9C1" w:rsidRPr="576BD44A">
        <w:rPr>
          <w:sz w:val="24"/>
          <w:szCs w:val="24"/>
        </w:rPr>
        <w:t xml:space="preserve"> approves the Financial Viability Worksheet </w:t>
      </w:r>
      <w:r w:rsidR="113085A5" w:rsidRPr="576BD44A">
        <w:rPr>
          <w:sz w:val="24"/>
          <w:szCs w:val="24"/>
        </w:rPr>
        <w:t>and sends</w:t>
      </w:r>
      <w:r w:rsidR="13D349F9" w:rsidRPr="576BD44A">
        <w:rPr>
          <w:sz w:val="24"/>
          <w:szCs w:val="24"/>
        </w:rPr>
        <w:t xml:space="preserve"> a copy to </w:t>
      </w:r>
      <w:r w:rsidR="7986FCD4" w:rsidRPr="576BD44A">
        <w:rPr>
          <w:sz w:val="24"/>
          <w:szCs w:val="24"/>
        </w:rPr>
        <w:t xml:space="preserve">the </w:t>
      </w:r>
      <w:r w:rsidR="13D349F9" w:rsidRPr="576BD44A">
        <w:rPr>
          <w:sz w:val="24"/>
          <w:szCs w:val="24"/>
        </w:rPr>
        <w:t>Minister, Congregational Support for review and approval by the Covenant Commission</w:t>
      </w:r>
      <w:r w:rsidR="294C81E9" w:rsidRPr="576BD44A">
        <w:rPr>
          <w:sz w:val="24"/>
          <w:szCs w:val="24"/>
        </w:rPr>
        <w:t>.  The Covenant Commission will notify you and the Minister</w:t>
      </w:r>
      <w:r w:rsidR="0090016F">
        <w:rPr>
          <w:sz w:val="24"/>
          <w:szCs w:val="24"/>
        </w:rPr>
        <w:t>,</w:t>
      </w:r>
      <w:r w:rsidR="294C81E9" w:rsidRPr="576BD44A">
        <w:rPr>
          <w:sz w:val="24"/>
          <w:szCs w:val="24"/>
        </w:rPr>
        <w:t xml:space="preserve"> Pastoral Relations that your co</w:t>
      </w:r>
      <w:r w:rsidR="2945792D" w:rsidRPr="576BD44A">
        <w:rPr>
          <w:sz w:val="24"/>
          <w:szCs w:val="24"/>
        </w:rPr>
        <w:t>mmunity(ies) of faith</w:t>
      </w:r>
      <w:r w:rsidR="294C81E9" w:rsidRPr="576BD44A">
        <w:rPr>
          <w:sz w:val="24"/>
          <w:szCs w:val="24"/>
        </w:rPr>
        <w:t xml:space="preserve"> </w:t>
      </w:r>
      <w:r w:rsidR="3C6C000E" w:rsidRPr="576BD44A">
        <w:rPr>
          <w:sz w:val="24"/>
          <w:szCs w:val="24"/>
        </w:rPr>
        <w:t>is ready</w:t>
      </w:r>
      <w:r w:rsidR="294C81E9" w:rsidRPr="576BD44A">
        <w:rPr>
          <w:sz w:val="24"/>
          <w:szCs w:val="24"/>
        </w:rPr>
        <w:t xml:space="preserve"> to create a </w:t>
      </w:r>
      <w:r w:rsidR="76E98EA1" w:rsidRPr="576BD44A">
        <w:rPr>
          <w:sz w:val="24"/>
          <w:szCs w:val="24"/>
        </w:rPr>
        <w:t xml:space="preserve">position for a </w:t>
      </w:r>
      <w:proofErr w:type="gramStart"/>
      <w:r w:rsidR="76E98EA1" w:rsidRPr="576BD44A">
        <w:rPr>
          <w:sz w:val="24"/>
          <w:szCs w:val="24"/>
        </w:rPr>
        <w:t>Supply Minister</w:t>
      </w:r>
      <w:proofErr w:type="gramEnd"/>
      <w:r w:rsidR="76E98EA1" w:rsidRPr="576BD44A">
        <w:rPr>
          <w:sz w:val="24"/>
          <w:szCs w:val="24"/>
        </w:rPr>
        <w:t>.</w:t>
      </w:r>
    </w:p>
    <w:p w14:paraId="7572EA08" w14:textId="24E8B8FC" w:rsidR="5F7B4C65" w:rsidRPr="00DB4468" w:rsidRDefault="5F7B4C65" w:rsidP="007F44C5">
      <w:pPr>
        <w:pStyle w:val="ListParagraph"/>
        <w:spacing w:before="120" w:after="0"/>
        <w:ind w:left="1080"/>
        <w:contextualSpacing w:val="0"/>
        <w:rPr>
          <w:b/>
          <w:bCs/>
          <w:i/>
          <w:sz w:val="24"/>
          <w:szCs w:val="24"/>
        </w:rPr>
      </w:pPr>
      <w:r w:rsidRPr="00DB4468">
        <w:rPr>
          <w:b/>
          <w:bCs/>
          <w:i/>
          <w:sz w:val="24"/>
          <w:szCs w:val="24"/>
        </w:rPr>
        <w:t>T</w:t>
      </w:r>
      <w:r w:rsidR="2FAC0F91" w:rsidRPr="00DB4468">
        <w:rPr>
          <w:b/>
          <w:bCs/>
          <w:i/>
          <w:sz w:val="24"/>
          <w:szCs w:val="24"/>
        </w:rPr>
        <w:t xml:space="preserve">he search process </w:t>
      </w:r>
      <w:r w:rsidR="74335904" w:rsidRPr="00DB4468">
        <w:rPr>
          <w:b/>
          <w:bCs/>
          <w:i/>
          <w:sz w:val="24"/>
          <w:szCs w:val="24"/>
        </w:rPr>
        <w:t xml:space="preserve">now continues </w:t>
      </w:r>
      <w:r w:rsidR="7F7B1FC4" w:rsidRPr="00DB4468">
        <w:rPr>
          <w:b/>
          <w:bCs/>
          <w:i/>
          <w:sz w:val="24"/>
          <w:szCs w:val="24"/>
        </w:rPr>
        <w:t>with the support</w:t>
      </w:r>
      <w:r w:rsidR="74335904" w:rsidRPr="00DB4468">
        <w:rPr>
          <w:b/>
          <w:bCs/>
          <w:i/>
          <w:sz w:val="24"/>
          <w:szCs w:val="24"/>
        </w:rPr>
        <w:t xml:space="preserve"> of the </w:t>
      </w:r>
      <w:r w:rsidR="122AB0CF" w:rsidRPr="00DB4468">
        <w:rPr>
          <w:b/>
          <w:bCs/>
          <w:i/>
          <w:sz w:val="24"/>
          <w:szCs w:val="24"/>
        </w:rPr>
        <w:t>Human Resources Commission and Minister for Pastoral Relations.</w:t>
      </w:r>
    </w:p>
    <w:p w14:paraId="362CEA19" w14:textId="2A53553A" w:rsidR="7CB9893D" w:rsidRDefault="7CB9893D" w:rsidP="007F44C5">
      <w:pPr>
        <w:pStyle w:val="ListParagraph"/>
        <w:numPr>
          <w:ilvl w:val="0"/>
          <w:numId w:val="7"/>
        </w:numPr>
        <w:spacing w:before="120" w:after="0"/>
        <w:contextualSpacing w:val="0"/>
        <w:rPr>
          <w:sz w:val="24"/>
          <w:szCs w:val="24"/>
        </w:rPr>
      </w:pPr>
      <w:r w:rsidRPr="576BD44A">
        <w:rPr>
          <w:sz w:val="24"/>
          <w:szCs w:val="24"/>
        </w:rPr>
        <w:t>The Human Resources Commission will appoint a liaison to support the search process</w:t>
      </w:r>
      <w:r w:rsidR="5C0BFBD6" w:rsidRPr="576BD44A">
        <w:rPr>
          <w:sz w:val="24"/>
          <w:szCs w:val="24"/>
        </w:rPr>
        <w:t>.</w:t>
      </w:r>
    </w:p>
    <w:p w14:paraId="0CB9FCC3" w14:textId="0CFDB150" w:rsidR="00FF78B9" w:rsidRDefault="27823E5C" w:rsidP="007F44C5">
      <w:pPr>
        <w:pStyle w:val="ListParagraph"/>
        <w:numPr>
          <w:ilvl w:val="0"/>
          <w:numId w:val="7"/>
        </w:numPr>
        <w:spacing w:before="120" w:after="0"/>
        <w:contextualSpacing w:val="0"/>
        <w:rPr>
          <w:sz w:val="24"/>
          <w:szCs w:val="24"/>
        </w:rPr>
      </w:pPr>
      <w:r w:rsidRPr="576BD44A">
        <w:rPr>
          <w:sz w:val="24"/>
          <w:szCs w:val="24"/>
        </w:rPr>
        <w:t>The governing body</w:t>
      </w:r>
      <w:r w:rsidR="47A76915" w:rsidRPr="576BD44A">
        <w:rPr>
          <w:sz w:val="24"/>
          <w:szCs w:val="24"/>
        </w:rPr>
        <w:t>,</w:t>
      </w:r>
      <w:r w:rsidRPr="576BD44A">
        <w:rPr>
          <w:sz w:val="24"/>
          <w:szCs w:val="24"/>
        </w:rPr>
        <w:t xml:space="preserve"> or its designate</w:t>
      </w:r>
      <w:r w:rsidR="1F1A06E5" w:rsidRPr="576BD44A">
        <w:rPr>
          <w:sz w:val="24"/>
          <w:szCs w:val="24"/>
        </w:rPr>
        <w:t>,</w:t>
      </w:r>
      <w:r w:rsidRPr="576BD44A">
        <w:rPr>
          <w:sz w:val="24"/>
          <w:szCs w:val="24"/>
        </w:rPr>
        <w:t xml:space="preserve"> drafts a</w:t>
      </w:r>
      <w:r w:rsidR="13D349F9" w:rsidRPr="576BD44A">
        <w:rPr>
          <w:sz w:val="24"/>
          <w:szCs w:val="24"/>
        </w:rPr>
        <w:t xml:space="preserve"> position description</w:t>
      </w:r>
      <w:r w:rsidR="0C3C59EF" w:rsidRPr="576BD44A">
        <w:rPr>
          <w:sz w:val="24"/>
          <w:szCs w:val="24"/>
        </w:rPr>
        <w:t xml:space="preserve"> based on the number of hours indicated on the </w:t>
      </w:r>
      <w:r w:rsidR="00B636B3">
        <w:rPr>
          <w:sz w:val="24"/>
          <w:szCs w:val="24"/>
        </w:rPr>
        <w:t>F</w:t>
      </w:r>
      <w:r w:rsidR="0C3C59EF" w:rsidRPr="576BD44A">
        <w:rPr>
          <w:sz w:val="24"/>
          <w:szCs w:val="24"/>
        </w:rPr>
        <w:t xml:space="preserve">inancial </w:t>
      </w:r>
      <w:r w:rsidR="00B636B3">
        <w:rPr>
          <w:sz w:val="24"/>
          <w:szCs w:val="24"/>
        </w:rPr>
        <w:t>V</w:t>
      </w:r>
      <w:r w:rsidR="0C3C59EF" w:rsidRPr="576BD44A">
        <w:rPr>
          <w:sz w:val="24"/>
          <w:szCs w:val="24"/>
        </w:rPr>
        <w:t xml:space="preserve">iability </w:t>
      </w:r>
      <w:r w:rsidR="00B636B3">
        <w:rPr>
          <w:sz w:val="24"/>
          <w:szCs w:val="24"/>
        </w:rPr>
        <w:t>W</w:t>
      </w:r>
      <w:r w:rsidR="0C3C59EF" w:rsidRPr="576BD44A">
        <w:rPr>
          <w:sz w:val="24"/>
          <w:szCs w:val="24"/>
        </w:rPr>
        <w:t>orksheet</w:t>
      </w:r>
      <w:r w:rsidR="677AF8C9" w:rsidRPr="576BD44A">
        <w:rPr>
          <w:sz w:val="24"/>
          <w:szCs w:val="24"/>
        </w:rPr>
        <w:t>.</w:t>
      </w:r>
      <w:r w:rsidR="13D349F9" w:rsidRPr="576BD44A">
        <w:rPr>
          <w:sz w:val="24"/>
          <w:szCs w:val="24"/>
        </w:rPr>
        <w:t xml:space="preserve"> A position description template is available </w:t>
      </w:r>
      <w:r w:rsidR="357C0A2D" w:rsidRPr="576BD44A">
        <w:rPr>
          <w:sz w:val="24"/>
          <w:szCs w:val="24"/>
        </w:rPr>
        <w:t>from</w:t>
      </w:r>
      <w:r w:rsidR="13D349F9" w:rsidRPr="576BD44A">
        <w:rPr>
          <w:sz w:val="24"/>
          <w:szCs w:val="24"/>
        </w:rPr>
        <w:t xml:space="preserve"> the Minister, Pastoral Relations</w:t>
      </w:r>
    </w:p>
    <w:p w14:paraId="40083A84" w14:textId="6A1EC252" w:rsidR="4AE13F20" w:rsidRDefault="4AE13F20" w:rsidP="007F44C5">
      <w:pPr>
        <w:pStyle w:val="ListParagraph"/>
        <w:numPr>
          <w:ilvl w:val="0"/>
          <w:numId w:val="7"/>
        </w:numPr>
        <w:spacing w:before="120" w:after="0"/>
        <w:contextualSpacing w:val="0"/>
        <w:rPr>
          <w:sz w:val="24"/>
          <w:szCs w:val="24"/>
        </w:rPr>
      </w:pPr>
      <w:r w:rsidRPr="576BD44A">
        <w:rPr>
          <w:sz w:val="24"/>
          <w:szCs w:val="24"/>
        </w:rPr>
        <w:t>The governing body o</w:t>
      </w:r>
      <w:r w:rsidR="428F7EBF" w:rsidRPr="576BD44A">
        <w:rPr>
          <w:sz w:val="24"/>
          <w:szCs w:val="24"/>
        </w:rPr>
        <w:t>f</w:t>
      </w:r>
      <w:r w:rsidRPr="576BD44A">
        <w:rPr>
          <w:sz w:val="24"/>
          <w:szCs w:val="24"/>
        </w:rPr>
        <w:t xml:space="preserve"> each community of faith approves the position description.</w:t>
      </w:r>
    </w:p>
    <w:p w14:paraId="40C77526" w14:textId="42D8EBBC" w:rsidR="00FF78B9" w:rsidRDefault="4AE13F20" w:rsidP="007F44C5">
      <w:pPr>
        <w:pStyle w:val="ListParagraph"/>
        <w:numPr>
          <w:ilvl w:val="0"/>
          <w:numId w:val="7"/>
        </w:numPr>
        <w:spacing w:before="120" w:after="0"/>
        <w:contextualSpacing w:val="0"/>
        <w:rPr>
          <w:sz w:val="24"/>
          <w:szCs w:val="24"/>
        </w:rPr>
      </w:pPr>
      <w:r w:rsidRPr="576BD44A">
        <w:rPr>
          <w:sz w:val="24"/>
          <w:szCs w:val="24"/>
        </w:rPr>
        <w:t xml:space="preserve">Once approved by the governing body, a </w:t>
      </w:r>
      <w:r w:rsidR="13D349F9" w:rsidRPr="576BD44A">
        <w:rPr>
          <w:sz w:val="24"/>
          <w:szCs w:val="24"/>
        </w:rPr>
        <w:t xml:space="preserve">copy of the position description </w:t>
      </w:r>
      <w:r w:rsidR="2A33B1B9" w:rsidRPr="576BD44A">
        <w:rPr>
          <w:sz w:val="24"/>
          <w:szCs w:val="24"/>
        </w:rPr>
        <w:t xml:space="preserve">is sent to </w:t>
      </w:r>
      <w:r w:rsidR="00917D44" w:rsidRPr="576BD44A">
        <w:rPr>
          <w:sz w:val="24"/>
          <w:szCs w:val="24"/>
        </w:rPr>
        <w:t>the Minister</w:t>
      </w:r>
      <w:r w:rsidR="0090016F">
        <w:rPr>
          <w:sz w:val="24"/>
          <w:szCs w:val="24"/>
        </w:rPr>
        <w:t xml:space="preserve">, </w:t>
      </w:r>
      <w:r w:rsidR="13D349F9" w:rsidRPr="576BD44A">
        <w:rPr>
          <w:sz w:val="24"/>
          <w:szCs w:val="24"/>
        </w:rPr>
        <w:t>Pastoral Relations for approval</w:t>
      </w:r>
      <w:r w:rsidR="55C76DB6" w:rsidRPr="576BD44A">
        <w:rPr>
          <w:sz w:val="24"/>
          <w:szCs w:val="24"/>
        </w:rPr>
        <w:t xml:space="preserve"> by the Human Resources Commission</w:t>
      </w:r>
      <w:r w:rsidR="05125FB7" w:rsidRPr="576BD44A">
        <w:rPr>
          <w:sz w:val="24"/>
          <w:szCs w:val="24"/>
        </w:rPr>
        <w:t>.</w:t>
      </w:r>
    </w:p>
    <w:p w14:paraId="3FE29DFD" w14:textId="0608E8C3" w:rsidR="00FF78B9" w:rsidRDefault="05125FB7" w:rsidP="007F44C5">
      <w:pPr>
        <w:pStyle w:val="ListParagraph"/>
        <w:numPr>
          <w:ilvl w:val="0"/>
          <w:numId w:val="7"/>
        </w:numPr>
        <w:spacing w:before="120" w:after="0"/>
        <w:contextualSpacing w:val="0"/>
        <w:rPr>
          <w:sz w:val="24"/>
          <w:szCs w:val="24"/>
        </w:rPr>
      </w:pPr>
      <w:r w:rsidRPr="576BD44A">
        <w:rPr>
          <w:sz w:val="24"/>
          <w:szCs w:val="24"/>
        </w:rPr>
        <w:t>The governing bod</w:t>
      </w:r>
      <w:r w:rsidR="5ADA9A8D" w:rsidRPr="576BD44A">
        <w:rPr>
          <w:sz w:val="24"/>
          <w:szCs w:val="24"/>
        </w:rPr>
        <w:t xml:space="preserve">y/bodies </w:t>
      </w:r>
      <w:r w:rsidRPr="576BD44A">
        <w:rPr>
          <w:sz w:val="24"/>
          <w:szCs w:val="24"/>
        </w:rPr>
        <w:t>s</w:t>
      </w:r>
      <w:r w:rsidR="13D349F9" w:rsidRPr="576BD44A">
        <w:rPr>
          <w:sz w:val="24"/>
          <w:szCs w:val="24"/>
        </w:rPr>
        <w:t>elect</w:t>
      </w:r>
      <w:r w:rsidR="5FCFEFAC" w:rsidRPr="576BD44A">
        <w:rPr>
          <w:sz w:val="24"/>
          <w:szCs w:val="24"/>
        </w:rPr>
        <w:t>s</w:t>
      </w:r>
      <w:r w:rsidR="13D349F9" w:rsidRPr="576BD44A">
        <w:rPr>
          <w:sz w:val="24"/>
          <w:szCs w:val="24"/>
        </w:rPr>
        <w:t xml:space="preserve"> a search team and arrange</w:t>
      </w:r>
      <w:r w:rsidR="3F226245" w:rsidRPr="576BD44A">
        <w:rPr>
          <w:sz w:val="24"/>
          <w:szCs w:val="24"/>
        </w:rPr>
        <w:t>s</w:t>
      </w:r>
      <w:r w:rsidR="13D349F9" w:rsidRPr="576BD44A">
        <w:rPr>
          <w:sz w:val="24"/>
          <w:szCs w:val="24"/>
        </w:rPr>
        <w:t xml:space="preserve"> training </w:t>
      </w:r>
      <w:r w:rsidR="2CC9458E" w:rsidRPr="576BD44A">
        <w:rPr>
          <w:sz w:val="24"/>
          <w:szCs w:val="24"/>
        </w:rPr>
        <w:t>by consulting with the Minister</w:t>
      </w:r>
      <w:r w:rsidR="0090016F">
        <w:rPr>
          <w:sz w:val="24"/>
          <w:szCs w:val="24"/>
        </w:rPr>
        <w:t>,</w:t>
      </w:r>
      <w:r w:rsidR="2CC9458E" w:rsidRPr="576BD44A">
        <w:rPr>
          <w:sz w:val="24"/>
          <w:szCs w:val="24"/>
        </w:rPr>
        <w:t xml:space="preserve"> Pastoral Relations</w:t>
      </w:r>
    </w:p>
    <w:p w14:paraId="75E0C8E8" w14:textId="1B45B1BB" w:rsidR="002F3E4E" w:rsidRDefault="269D75D7" w:rsidP="007F44C5">
      <w:pPr>
        <w:pStyle w:val="ListParagraph"/>
        <w:numPr>
          <w:ilvl w:val="0"/>
          <w:numId w:val="7"/>
        </w:numPr>
        <w:spacing w:before="120" w:after="0"/>
        <w:contextualSpacing w:val="0"/>
        <w:rPr>
          <w:sz w:val="24"/>
          <w:szCs w:val="24"/>
        </w:rPr>
      </w:pPr>
      <w:r w:rsidRPr="576BD44A">
        <w:rPr>
          <w:sz w:val="24"/>
          <w:szCs w:val="24"/>
        </w:rPr>
        <w:t>The Search Team p</w:t>
      </w:r>
      <w:r w:rsidR="32BE30C9" w:rsidRPr="576BD44A">
        <w:rPr>
          <w:sz w:val="24"/>
          <w:szCs w:val="24"/>
        </w:rPr>
        <w:t>ost</w:t>
      </w:r>
      <w:r w:rsidR="7592A20D" w:rsidRPr="576BD44A">
        <w:rPr>
          <w:sz w:val="24"/>
          <w:szCs w:val="24"/>
        </w:rPr>
        <w:t>s</w:t>
      </w:r>
      <w:r w:rsidR="32BE30C9" w:rsidRPr="576BD44A">
        <w:rPr>
          <w:sz w:val="24"/>
          <w:szCs w:val="24"/>
        </w:rPr>
        <w:t xml:space="preserve"> the Financial Viability Worksheet and </w:t>
      </w:r>
      <w:r w:rsidR="001C6987">
        <w:rPr>
          <w:sz w:val="24"/>
          <w:szCs w:val="24"/>
        </w:rPr>
        <w:t>p</w:t>
      </w:r>
      <w:r w:rsidR="32BE30C9" w:rsidRPr="576BD44A">
        <w:rPr>
          <w:sz w:val="24"/>
          <w:szCs w:val="24"/>
        </w:rPr>
        <w:t xml:space="preserve">osition </w:t>
      </w:r>
      <w:r w:rsidR="001C6987">
        <w:rPr>
          <w:sz w:val="24"/>
          <w:szCs w:val="24"/>
        </w:rPr>
        <w:t>d</w:t>
      </w:r>
      <w:r w:rsidR="32BE30C9" w:rsidRPr="576BD44A">
        <w:rPr>
          <w:sz w:val="24"/>
          <w:szCs w:val="24"/>
        </w:rPr>
        <w:t>escription on</w:t>
      </w:r>
      <w:r w:rsidR="44109B7F" w:rsidRPr="576BD44A">
        <w:rPr>
          <w:sz w:val="24"/>
          <w:szCs w:val="24"/>
        </w:rPr>
        <w:t xml:space="preserve"> </w:t>
      </w:r>
      <w:r w:rsidR="32BE30C9" w:rsidRPr="576BD44A">
        <w:rPr>
          <w:sz w:val="24"/>
          <w:szCs w:val="24"/>
        </w:rPr>
        <w:t>Church</w:t>
      </w:r>
      <w:r w:rsidR="3932E1FC" w:rsidRPr="576BD44A">
        <w:rPr>
          <w:sz w:val="24"/>
          <w:szCs w:val="24"/>
        </w:rPr>
        <w:t>H</w:t>
      </w:r>
      <w:r w:rsidR="32BE30C9" w:rsidRPr="576BD44A">
        <w:rPr>
          <w:sz w:val="24"/>
          <w:szCs w:val="24"/>
        </w:rPr>
        <w:t>ub</w:t>
      </w:r>
      <w:r w:rsidR="3CB922B2" w:rsidRPr="576BD44A">
        <w:rPr>
          <w:sz w:val="24"/>
          <w:szCs w:val="24"/>
        </w:rPr>
        <w:t>, which will be activated by the Minister</w:t>
      </w:r>
      <w:r w:rsidR="0090016F">
        <w:rPr>
          <w:sz w:val="24"/>
          <w:szCs w:val="24"/>
        </w:rPr>
        <w:t>,</w:t>
      </w:r>
      <w:r w:rsidR="001C6987">
        <w:rPr>
          <w:sz w:val="24"/>
          <w:szCs w:val="24"/>
        </w:rPr>
        <w:t xml:space="preserve"> </w:t>
      </w:r>
      <w:r w:rsidR="3CB922B2" w:rsidRPr="576BD44A">
        <w:rPr>
          <w:sz w:val="24"/>
          <w:szCs w:val="24"/>
        </w:rPr>
        <w:t xml:space="preserve">Pastoral Relations. </w:t>
      </w:r>
    </w:p>
    <w:p w14:paraId="1417D5EA" w14:textId="6C583E14" w:rsidR="0526758A" w:rsidRDefault="0526758A" w:rsidP="007F44C5">
      <w:pPr>
        <w:pStyle w:val="ListParagraph"/>
        <w:numPr>
          <w:ilvl w:val="0"/>
          <w:numId w:val="7"/>
        </w:numPr>
        <w:spacing w:before="120" w:after="0"/>
        <w:contextualSpacing w:val="0"/>
        <w:rPr>
          <w:sz w:val="24"/>
          <w:szCs w:val="24"/>
        </w:rPr>
      </w:pPr>
      <w:r w:rsidRPr="576BD44A">
        <w:rPr>
          <w:sz w:val="24"/>
          <w:szCs w:val="24"/>
        </w:rPr>
        <w:t xml:space="preserve">The Search Team proceeds with the search process.  </w:t>
      </w:r>
    </w:p>
    <w:p w14:paraId="7144AD4B" w14:textId="30BF0A4B" w:rsidR="00FF78B9" w:rsidRPr="002F3E4E" w:rsidRDefault="0A7A4BA3" w:rsidP="007F44C5">
      <w:pPr>
        <w:pStyle w:val="Heading3"/>
        <w:spacing w:before="120"/>
        <w:rPr>
          <w:b/>
          <w:bCs/>
          <w:color w:val="C00000"/>
          <w:sz w:val="26"/>
          <w:szCs w:val="26"/>
        </w:rPr>
      </w:pPr>
      <w:r w:rsidRPr="576BD44A">
        <w:rPr>
          <w:b/>
          <w:bCs/>
          <w:color w:val="C00000"/>
        </w:rPr>
        <w:t xml:space="preserve">When </w:t>
      </w:r>
      <w:r w:rsidR="32BE30C9" w:rsidRPr="576BD44A">
        <w:rPr>
          <w:b/>
          <w:bCs/>
          <w:color w:val="C00000"/>
        </w:rPr>
        <w:t>the decision is to search for</w:t>
      </w:r>
      <w:r w:rsidR="2CC9458E" w:rsidRPr="576BD44A">
        <w:rPr>
          <w:b/>
          <w:bCs/>
          <w:color w:val="C00000"/>
        </w:rPr>
        <w:t xml:space="preserve"> a permanent minister, the congregation follows these steps:</w:t>
      </w:r>
    </w:p>
    <w:p w14:paraId="1D8FF2FE" w14:textId="283354C9" w:rsidR="00F81806" w:rsidRDefault="32A12FB9" w:rsidP="007F44C5">
      <w:pPr>
        <w:pStyle w:val="ListParagraph"/>
        <w:numPr>
          <w:ilvl w:val="0"/>
          <w:numId w:val="11"/>
        </w:numPr>
        <w:spacing w:before="120" w:after="0"/>
        <w:contextualSpacing w:val="0"/>
        <w:rPr>
          <w:sz w:val="24"/>
          <w:szCs w:val="24"/>
        </w:rPr>
      </w:pPr>
      <w:r w:rsidRPr="576BD44A">
        <w:rPr>
          <w:sz w:val="24"/>
          <w:szCs w:val="24"/>
        </w:rPr>
        <w:t>The governing body of each community of faith c</w:t>
      </w:r>
      <w:r w:rsidR="2CC9458E" w:rsidRPr="576BD44A">
        <w:rPr>
          <w:sz w:val="24"/>
          <w:szCs w:val="24"/>
        </w:rPr>
        <w:t>omplete</w:t>
      </w:r>
      <w:r w:rsidR="43CB5ABB" w:rsidRPr="576BD44A">
        <w:rPr>
          <w:sz w:val="24"/>
          <w:szCs w:val="24"/>
        </w:rPr>
        <w:t>s</w:t>
      </w:r>
      <w:r w:rsidR="2CC9458E" w:rsidRPr="576BD44A">
        <w:rPr>
          <w:sz w:val="24"/>
          <w:szCs w:val="24"/>
        </w:rPr>
        <w:t>/update</w:t>
      </w:r>
      <w:r w:rsidR="0F800D8C" w:rsidRPr="576BD44A">
        <w:rPr>
          <w:sz w:val="24"/>
          <w:szCs w:val="24"/>
        </w:rPr>
        <w:t>s</w:t>
      </w:r>
      <w:r w:rsidR="2CC9458E" w:rsidRPr="576BD44A">
        <w:rPr>
          <w:sz w:val="24"/>
          <w:szCs w:val="24"/>
        </w:rPr>
        <w:t xml:space="preserve"> </w:t>
      </w:r>
      <w:r w:rsidR="2CC9458E" w:rsidRPr="576BD44A">
        <w:rPr>
          <w:sz w:val="24"/>
          <w:szCs w:val="24"/>
          <w:u w:val="single"/>
        </w:rPr>
        <w:t xml:space="preserve">all </w:t>
      </w:r>
      <w:r w:rsidR="2CC9458E" w:rsidRPr="576BD44A">
        <w:rPr>
          <w:sz w:val="24"/>
          <w:szCs w:val="24"/>
        </w:rPr>
        <w:t>Community of Faith Profile worksheets (</w:t>
      </w:r>
      <w:r w:rsidR="00FF10E4" w:rsidRPr="576BD44A">
        <w:rPr>
          <w:sz w:val="24"/>
          <w:szCs w:val="24"/>
        </w:rPr>
        <w:t>Cover Page</w:t>
      </w:r>
      <w:r w:rsidR="00FF10E4">
        <w:rPr>
          <w:sz w:val="24"/>
          <w:szCs w:val="24"/>
        </w:rPr>
        <w:t>,</w:t>
      </w:r>
      <w:r w:rsidR="00FF10E4" w:rsidRPr="576BD44A">
        <w:rPr>
          <w:sz w:val="24"/>
          <w:szCs w:val="24"/>
        </w:rPr>
        <w:t xml:space="preserve"> </w:t>
      </w:r>
      <w:r w:rsidR="2CC9458E" w:rsidRPr="576BD44A">
        <w:rPr>
          <w:sz w:val="24"/>
          <w:szCs w:val="24"/>
        </w:rPr>
        <w:t xml:space="preserve">Financial </w:t>
      </w:r>
      <w:r w:rsidR="00A704E5">
        <w:rPr>
          <w:sz w:val="24"/>
          <w:szCs w:val="24"/>
        </w:rPr>
        <w:t>V</w:t>
      </w:r>
      <w:r w:rsidR="2CC9458E" w:rsidRPr="576BD44A">
        <w:rPr>
          <w:sz w:val="24"/>
          <w:szCs w:val="24"/>
        </w:rPr>
        <w:t>iability, Demographics, Manse</w:t>
      </w:r>
      <w:r w:rsidR="00FC41E5">
        <w:rPr>
          <w:sz w:val="24"/>
          <w:szCs w:val="24"/>
        </w:rPr>
        <w:t xml:space="preserve"> (if you do not have </w:t>
      </w:r>
      <w:proofErr w:type="gramStart"/>
      <w:r w:rsidR="00FC41E5">
        <w:rPr>
          <w:sz w:val="24"/>
          <w:szCs w:val="24"/>
        </w:rPr>
        <w:t>one</w:t>
      </w:r>
      <w:proofErr w:type="gramEnd"/>
      <w:r w:rsidR="00FC41E5">
        <w:rPr>
          <w:sz w:val="24"/>
          <w:szCs w:val="24"/>
        </w:rPr>
        <w:t xml:space="preserve"> please submit with N/A)</w:t>
      </w:r>
      <w:r w:rsidR="00FF10E4">
        <w:rPr>
          <w:sz w:val="24"/>
          <w:szCs w:val="24"/>
        </w:rPr>
        <w:t>,</w:t>
      </w:r>
      <w:r w:rsidR="2CC9458E" w:rsidRPr="576BD44A">
        <w:rPr>
          <w:sz w:val="24"/>
          <w:szCs w:val="24"/>
        </w:rPr>
        <w:t xml:space="preserve"> Real Property</w:t>
      </w:r>
      <w:r w:rsidR="00FF10E4">
        <w:rPr>
          <w:sz w:val="24"/>
          <w:szCs w:val="24"/>
        </w:rPr>
        <w:t>,</w:t>
      </w:r>
      <w:r w:rsidR="2CC9458E" w:rsidRPr="576BD44A">
        <w:rPr>
          <w:sz w:val="24"/>
          <w:szCs w:val="24"/>
        </w:rPr>
        <w:t xml:space="preserve"> Living Faith Story) </w:t>
      </w:r>
    </w:p>
    <w:p w14:paraId="6F55BEA3" w14:textId="74E5E49E" w:rsidR="002056A1" w:rsidRDefault="002056A1" w:rsidP="007F44C5">
      <w:pPr>
        <w:pStyle w:val="ListParagraph"/>
        <w:numPr>
          <w:ilvl w:val="0"/>
          <w:numId w:val="8"/>
        </w:numPr>
        <w:spacing w:before="120" w:after="0"/>
        <w:ind w:left="1134"/>
        <w:contextualSpacing w:val="0"/>
        <w:rPr>
          <w:sz w:val="24"/>
          <w:szCs w:val="24"/>
        </w:rPr>
      </w:pPr>
      <w:r w:rsidRPr="00F81806">
        <w:rPr>
          <w:sz w:val="24"/>
          <w:szCs w:val="24"/>
        </w:rPr>
        <w:t xml:space="preserve"> A handbook and worksheets are available on the regional council website under Congregational Support Toolkit 2</w:t>
      </w:r>
    </w:p>
    <w:p w14:paraId="328078E9" w14:textId="51204C60" w:rsidR="00CD0790" w:rsidRDefault="00CD0790" w:rsidP="007F44C5">
      <w:pPr>
        <w:pStyle w:val="ListParagraph"/>
        <w:numPr>
          <w:ilvl w:val="0"/>
          <w:numId w:val="8"/>
        </w:numPr>
        <w:spacing w:before="120" w:after="0"/>
        <w:ind w:left="1134"/>
        <w:contextualSpacing w:val="0"/>
        <w:rPr>
          <w:sz w:val="24"/>
          <w:szCs w:val="24"/>
        </w:rPr>
      </w:pPr>
      <w:r>
        <w:rPr>
          <w:sz w:val="24"/>
          <w:szCs w:val="24"/>
        </w:rPr>
        <w:t>If this is a multi-point pastoral charge, each congregation completes the profile.  Include any additional financial information for the pastoral charge.</w:t>
      </w:r>
    </w:p>
    <w:p w14:paraId="3329686C" w14:textId="18811045" w:rsidR="00F81806" w:rsidRDefault="0070732F" w:rsidP="007F44C5">
      <w:pPr>
        <w:pStyle w:val="ListParagraph"/>
        <w:numPr>
          <w:ilvl w:val="0"/>
          <w:numId w:val="8"/>
        </w:numPr>
        <w:spacing w:before="120" w:after="0"/>
        <w:ind w:left="1134"/>
        <w:contextualSpacing w:val="0"/>
        <w:rPr>
          <w:sz w:val="24"/>
          <w:szCs w:val="24"/>
        </w:rPr>
      </w:pPr>
      <w:r w:rsidRPr="0070732F">
        <w:rPr>
          <w:bCs/>
          <w:sz w:val="24"/>
          <w:szCs w:val="24"/>
        </w:rPr>
        <w:t xml:space="preserve">You </w:t>
      </w:r>
      <w:r w:rsidR="00F81806" w:rsidRPr="5ED96EAD">
        <w:rPr>
          <w:b/>
          <w:bCs/>
          <w:sz w:val="24"/>
          <w:szCs w:val="24"/>
        </w:rPr>
        <w:t xml:space="preserve">MUST </w:t>
      </w:r>
      <w:r w:rsidR="00F81806" w:rsidRPr="5ED96EAD">
        <w:rPr>
          <w:sz w:val="24"/>
          <w:szCs w:val="24"/>
        </w:rPr>
        <w:t>complete the last page of the financial viability worksheet which asks for the number of hours and category (A-F) of ministry personnel for the position.  This indicates what the community of faith can support for a minimum of 3 years.</w:t>
      </w:r>
      <w:r w:rsidR="00CD0790" w:rsidRPr="5ED96EAD">
        <w:rPr>
          <w:sz w:val="24"/>
          <w:szCs w:val="24"/>
        </w:rPr>
        <w:t xml:space="preserve">  </w:t>
      </w:r>
    </w:p>
    <w:p w14:paraId="7AC41827" w14:textId="15F2B506" w:rsidR="00CD0790" w:rsidRDefault="00CD0790" w:rsidP="007F44C5">
      <w:pPr>
        <w:pStyle w:val="ListParagraph"/>
        <w:numPr>
          <w:ilvl w:val="0"/>
          <w:numId w:val="8"/>
        </w:numPr>
        <w:spacing w:before="120" w:after="0"/>
        <w:ind w:left="1134"/>
        <w:contextualSpacing w:val="0"/>
        <w:rPr>
          <w:sz w:val="24"/>
          <w:szCs w:val="24"/>
        </w:rPr>
      </w:pPr>
      <w:r w:rsidRPr="6DDBE420">
        <w:rPr>
          <w:sz w:val="24"/>
          <w:szCs w:val="24"/>
        </w:rPr>
        <w:t>If this is a multi-point pastoral charge</w:t>
      </w:r>
      <w:r w:rsidR="003B69CC" w:rsidRPr="6DDBE420">
        <w:rPr>
          <w:sz w:val="24"/>
          <w:szCs w:val="24"/>
        </w:rPr>
        <w:t xml:space="preserve"> or </w:t>
      </w:r>
      <w:r w:rsidR="005B0C89">
        <w:rPr>
          <w:sz w:val="24"/>
          <w:szCs w:val="24"/>
        </w:rPr>
        <w:t>collaborative</w:t>
      </w:r>
      <w:r w:rsidR="003B69CC" w:rsidRPr="6DDBE420">
        <w:rPr>
          <w:sz w:val="24"/>
          <w:szCs w:val="24"/>
        </w:rPr>
        <w:t xml:space="preserve"> ministry</w:t>
      </w:r>
      <w:r w:rsidRPr="6DDBE420">
        <w:rPr>
          <w:sz w:val="24"/>
          <w:szCs w:val="24"/>
        </w:rPr>
        <w:t>, please indicate the</w:t>
      </w:r>
      <w:r w:rsidR="5602EFA4" w:rsidRPr="6DDBE420">
        <w:rPr>
          <w:sz w:val="24"/>
          <w:szCs w:val="24"/>
        </w:rPr>
        <w:t xml:space="preserve"> hours each congregation can afford </w:t>
      </w:r>
      <w:r w:rsidR="5602EFA4" w:rsidRPr="6DDBE420">
        <w:rPr>
          <w:sz w:val="24"/>
          <w:szCs w:val="24"/>
          <w:u w:val="single"/>
        </w:rPr>
        <w:t>and</w:t>
      </w:r>
      <w:r w:rsidR="5602EFA4" w:rsidRPr="6DDBE420">
        <w:rPr>
          <w:sz w:val="24"/>
          <w:szCs w:val="24"/>
        </w:rPr>
        <w:t xml:space="preserve"> the total hours for the position.</w:t>
      </w:r>
    </w:p>
    <w:p w14:paraId="4F99BD24" w14:textId="3B640F3D" w:rsidR="6D3F479B" w:rsidRDefault="6D3F479B" w:rsidP="007F44C5">
      <w:pPr>
        <w:pStyle w:val="ListParagraph"/>
        <w:numPr>
          <w:ilvl w:val="0"/>
          <w:numId w:val="11"/>
        </w:numPr>
        <w:spacing w:before="120" w:after="0"/>
        <w:contextualSpacing w:val="0"/>
        <w:rPr>
          <w:sz w:val="24"/>
          <w:szCs w:val="24"/>
        </w:rPr>
      </w:pPr>
      <w:r w:rsidRPr="576BD44A">
        <w:rPr>
          <w:sz w:val="24"/>
          <w:szCs w:val="24"/>
        </w:rPr>
        <w:t>T</w:t>
      </w:r>
      <w:r w:rsidR="6A466496" w:rsidRPr="576BD44A">
        <w:rPr>
          <w:sz w:val="24"/>
          <w:szCs w:val="24"/>
        </w:rPr>
        <w:t xml:space="preserve">he governing body </w:t>
      </w:r>
      <w:r w:rsidR="4A7E5B6E" w:rsidRPr="576BD44A">
        <w:rPr>
          <w:sz w:val="24"/>
          <w:szCs w:val="24"/>
        </w:rPr>
        <w:t>reviews</w:t>
      </w:r>
      <w:r w:rsidR="19349BC3" w:rsidRPr="576BD44A">
        <w:rPr>
          <w:sz w:val="24"/>
          <w:szCs w:val="24"/>
        </w:rPr>
        <w:t xml:space="preserve"> the complete</w:t>
      </w:r>
      <w:r w:rsidR="6C0710A4" w:rsidRPr="576BD44A">
        <w:rPr>
          <w:sz w:val="24"/>
          <w:szCs w:val="24"/>
        </w:rPr>
        <w:t>d</w:t>
      </w:r>
      <w:r w:rsidR="19349BC3" w:rsidRPr="576BD44A">
        <w:rPr>
          <w:sz w:val="24"/>
          <w:szCs w:val="24"/>
        </w:rPr>
        <w:t xml:space="preserve"> </w:t>
      </w:r>
      <w:r w:rsidR="003B69CC">
        <w:rPr>
          <w:sz w:val="24"/>
          <w:szCs w:val="24"/>
        </w:rPr>
        <w:t>C</w:t>
      </w:r>
      <w:r w:rsidR="19349BC3" w:rsidRPr="576BD44A">
        <w:rPr>
          <w:sz w:val="24"/>
          <w:szCs w:val="24"/>
        </w:rPr>
        <w:t xml:space="preserve">ommunity of </w:t>
      </w:r>
      <w:r w:rsidR="003B69CC">
        <w:rPr>
          <w:sz w:val="24"/>
          <w:szCs w:val="24"/>
        </w:rPr>
        <w:t>F</w:t>
      </w:r>
      <w:r w:rsidR="19349BC3" w:rsidRPr="576BD44A">
        <w:rPr>
          <w:sz w:val="24"/>
          <w:szCs w:val="24"/>
        </w:rPr>
        <w:t xml:space="preserve">aith </w:t>
      </w:r>
      <w:r w:rsidR="003B69CC">
        <w:rPr>
          <w:sz w:val="24"/>
          <w:szCs w:val="24"/>
        </w:rPr>
        <w:t>P</w:t>
      </w:r>
      <w:r w:rsidR="19349BC3" w:rsidRPr="576BD44A">
        <w:rPr>
          <w:sz w:val="24"/>
          <w:szCs w:val="24"/>
        </w:rPr>
        <w:t>rofile</w:t>
      </w:r>
      <w:r w:rsidR="22F43E9B" w:rsidRPr="576BD44A">
        <w:rPr>
          <w:sz w:val="24"/>
          <w:szCs w:val="24"/>
        </w:rPr>
        <w:t xml:space="preserve"> and is encouraged to send a draft to the Minister, Congregational Support for review.</w:t>
      </w:r>
    </w:p>
    <w:p w14:paraId="73973E62" w14:textId="471F629A" w:rsidR="22F43E9B" w:rsidRDefault="22F43E9B" w:rsidP="007F44C5">
      <w:pPr>
        <w:pStyle w:val="ListParagraph"/>
        <w:numPr>
          <w:ilvl w:val="0"/>
          <w:numId w:val="11"/>
        </w:numPr>
        <w:spacing w:before="120" w:after="0"/>
        <w:contextualSpacing w:val="0"/>
        <w:rPr>
          <w:sz w:val="24"/>
          <w:szCs w:val="24"/>
        </w:rPr>
      </w:pPr>
      <w:r w:rsidRPr="576BD44A">
        <w:rPr>
          <w:sz w:val="24"/>
          <w:szCs w:val="24"/>
        </w:rPr>
        <w:t>The governing body, or its designate, drafts a position description using the information in the community of faith profile as a reference to identify the responsibilities of the ministry position and necessary gifts and skills.</w:t>
      </w:r>
      <w:r w:rsidR="4E5E3D6A" w:rsidRPr="576BD44A">
        <w:rPr>
          <w:sz w:val="24"/>
          <w:szCs w:val="24"/>
        </w:rPr>
        <w:t xml:space="preserve"> </w:t>
      </w:r>
    </w:p>
    <w:p w14:paraId="0D8F7C67" w14:textId="3C65EE07" w:rsidR="4E5E3D6A" w:rsidRDefault="4E5E3D6A" w:rsidP="007F44C5">
      <w:pPr>
        <w:pStyle w:val="ListParagraph"/>
        <w:numPr>
          <w:ilvl w:val="0"/>
          <w:numId w:val="3"/>
        </w:numPr>
        <w:spacing w:before="120" w:after="0"/>
        <w:ind w:left="1170"/>
        <w:contextualSpacing w:val="0"/>
        <w:rPr>
          <w:sz w:val="24"/>
          <w:szCs w:val="24"/>
        </w:rPr>
      </w:pPr>
      <w:r w:rsidRPr="576BD44A">
        <w:rPr>
          <w:sz w:val="24"/>
          <w:szCs w:val="24"/>
        </w:rPr>
        <w:t>The Minister</w:t>
      </w:r>
      <w:r w:rsidR="00321C67">
        <w:rPr>
          <w:sz w:val="24"/>
          <w:szCs w:val="24"/>
        </w:rPr>
        <w:t>,</w:t>
      </w:r>
      <w:r w:rsidRPr="576BD44A">
        <w:rPr>
          <w:sz w:val="24"/>
          <w:szCs w:val="24"/>
        </w:rPr>
        <w:t xml:space="preserve"> Pastoral Relations provides a position description template and appoints a liaison to work with the congregation, if one has not already been appointed.</w:t>
      </w:r>
    </w:p>
    <w:p w14:paraId="232CFF28" w14:textId="74376BCB" w:rsidR="22F43E9B" w:rsidRDefault="22F43E9B" w:rsidP="007F44C5">
      <w:pPr>
        <w:pStyle w:val="ListParagraph"/>
        <w:numPr>
          <w:ilvl w:val="0"/>
          <w:numId w:val="11"/>
        </w:numPr>
        <w:spacing w:before="120" w:after="0"/>
        <w:contextualSpacing w:val="0"/>
        <w:rPr>
          <w:sz w:val="24"/>
          <w:szCs w:val="24"/>
        </w:rPr>
      </w:pPr>
      <w:r w:rsidRPr="576BD44A">
        <w:rPr>
          <w:sz w:val="24"/>
          <w:szCs w:val="24"/>
        </w:rPr>
        <w:t xml:space="preserve">The governing body </w:t>
      </w:r>
      <w:r w:rsidR="6D3AB412" w:rsidRPr="576BD44A">
        <w:rPr>
          <w:sz w:val="24"/>
          <w:szCs w:val="24"/>
        </w:rPr>
        <w:t>reviews</w:t>
      </w:r>
      <w:r w:rsidRPr="576BD44A">
        <w:rPr>
          <w:sz w:val="24"/>
          <w:szCs w:val="24"/>
        </w:rPr>
        <w:t xml:space="preserve"> the completed position description and is encouraged to send a draft to the Minister, Pastoral Relations for review.</w:t>
      </w:r>
    </w:p>
    <w:p w14:paraId="1904EA55" w14:textId="1B28ED44" w:rsidR="182270E3" w:rsidRDefault="182270E3" w:rsidP="007F44C5">
      <w:pPr>
        <w:pStyle w:val="ListParagraph"/>
        <w:numPr>
          <w:ilvl w:val="0"/>
          <w:numId w:val="11"/>
        </w:numPr>
        <w:spacing w:before="120" w:after="0"/>
        <w:contextualSpacing w:val="0"/>
        <w:rPr>
          <w:sz w:val="24"/>
          <w:szCs w:val="24"/>
        </w:rPr>
      </w:pPr>
      <w:r w:rsidRPr="576BD44A">
        <w:rPr>
          <w:sz w:val="24"/>
          <w:szCs w:val="24"/>
        </w:rPr>
        <w:t>The governing bod</w:t>
      </w:r>
      <w:r w:rsidR="00740914">
        <w:rPr>
          <w:sz w:val="24"/>
          <w:szCs w:val="24"/>
        </w:rPr>
        <w:t>y(</w:t>
      </w:r>
      <w:r w:rsidRPr="576BD44A">
        <w:rPr>
          <w:sz w:val="24"/>
          <w:szCs w:val="24"/>
        </w:rPr>
        <w:t>ies</w:t>
      </w:r>
      <w:r w:rsidR="00740914">
        <w:rPr>
          <w:sz w:val="24"/>
          <w:szCs w:val="24"/>
        </w:rPr>
        <w:t>)</w:t>
      </w:r>
      <w:r w:rsidRPr="576BD44A">
        <w:rPr>
          <w:sz w:val="24"/>
          <w:szCs w:val="24"/>
        </w:rPr>
        <w:t xml:space="preserve"> call a congregational meeting to approve the community of faith profile and position description.</w:t>
      </w:r>
    </w:p>
    <w:p w14:paraId="0C05B6AC" w14:textId="6E944E65" w:rsidR="0B369F66" w:rsidRDefault="0B369F66" w:rsidP="007F44C5">
      <w:pPr>
        <w:pStyle w:val="ListParagraph"/>
        <w:numPr>
          <w:ilvl w:val="0"/>
          <w:numId w:val="11"/>
        </w:numPr>
        <w:spacing w:before="120" w:after="0"/>
        <w:contextualSpacing w:val="0"/>
        <w:rPr>
          <w:sz w:val="24"/>
          <w:szCs w:val="24"/>
        </w:rPr>
      </w:pPr>
      <w:r w:rsidRPr="576BD44A">
        <w:rPr>
          <w:sz w:val="24"/>
          <w:szCs w:val="24"/>
        </w:rPr>
        <w:t>The governing body s</w:t>
      </w:r>
      <w:r w:rsidR="6A466496" w:rsidRPr="576BD44A">
        <w:rPr>
          <w:sz w:val="24"/>
          <w:szCs w:val="24"/>
        </w:rPr>
        <w:t>end</w:t>
      </w:r>
      <w:r w:rsidR="71A717CB" w:rsidRPr="576BD44A">
        <w:rPr>
          <w:sz w:val="24"/>
          <w:szCs w:val="24"/>
        </w:rPr>
        <w:t>s</w:t>
      </w:r>
      <w:r w:rsidR="6A466496" w:rsidRPr="576BD44A">
        <w:rPr>
          <w:sz w:val="24"/>
          <w:szCs w:val="24"/>
        </w:rPr>
        <w:t xml:space="preserve"> </w:t>
      </w:r>
      <w:r w:rsidR="5CC325E5" w:rsidRPr="576BD44A">
        <w:rPr>
          <w:sz w:val="24"/>
          <w:szCs w:val="24"/>
        </w:rPr>
        <w:t>the approved community of faith profile</w:t>
      </w:r>
      <w:r w:rsidR="6B25EF86" w:rsidRPr="576BD44A">
        <w:rPr>
          <w:sz w:val="24"/>
          <w:szCs w:val="24"/>
        </w:rPr>
        <w:t xml:space="preserve"> and position description</w:t>
      </w:r>
      <w:r w:rsidR="6A466496" w:rsidRPr="576BD44A">
        <w:rPr>
          <w:sz w:val="24"/>
          <w:szCs w:val="24"/>
        </w:rPr>
        <w:t xml:space="preserve"> to </w:t>
      </w:r>
      <w:r w:rsidR="6EA10B11" w:rsidRPr="576BD44A">
        <w:rPr>
          <w:sz w:val="24"/>
          <w:szCs w:val="24"/>
        </w:rPr>
        <w:t xml:space="preserve">the </w:t>
      </w:r>
      <w:r w:rsidR="6A466496" w:rsidRPr="576BD44A">
        <w:rPr>
          <w:sz w:val="24"/>
          <w:szCs w:val="24"/>
        </w:rPr>
        <w:t>Minister, Congregational Support an</w:t>
      </w:r>
      <w:r w:rsidR="027C9E1A" w:rsidRPr="576BD44A">
        <w:rPr>
          <w:sz w:val="24"/>
          <w:szCs w:val="24"/>
        </w:rPr>
        <w:t>d the Minister, Pastoral Relations for approval by the respective commissions.</w:t>
      </w:r>
      <w:r w:rsidR="2E92C221" w:rsidRPr="576BD44A">
        <w:rPr>
          <w:sz w:val="24"/>
          <w:szCs w:val="24"/>
        </w:rPr>
        <w:t xml:space="preserve"> Once approved you will be notified</w:t>
      </w:r>
      <w:r w:rsidR="7DD58090" w:rsidRPr="576BD44A">
        <w:rPr>
          <w:sz w:val="24"/>
          <w:szCs w:val="24"/>
        </w:rPr>
        <w:t>.</w:t>
      </w:r>
    </w:p>
    <w:p w14:paraId="28005D09" w14:textId="6AE47016" w:rsidR="43966612" w:rsidRPr="00C3198F" w:rsidRDefault="43966612" w:rsidP="007F44C5">
      <w:pPr>
        <w:pStyle w:val="ListParagraph"/>
        <w:spacing w:before="120" w:after="0"/>
        <w:ind w:left="1170"/>
        <w:contextualSpacing w:val="0"/>
        <w:rPr>
          <w:b/>
          <w:bCs/>
          <w:i/>
          <w:sz w:val="24"/>
          <w:szCs w:val="24"/>
        </w:rPr>
      </w:pPr>
      <w:r w:rsidRPr="00C3198F">
        <w:rPr>
          <w:b/>
          <w:bCs/>
          <w:i/>
          <w:sz w:val="24"/>
          <w:szCs w:val="24"/>
        </w:rPr>
        <w:t>The search process now continues with the support of the Human Resources Commission and Minister</w:t>
      </w:r>
      <w:r w:rsidR="00714F9C" w:rsidRPr="00C3198F">
        <w:rPr>
          <w:b/>
          <w:bCs/>
          <w:i/>
          <w:sz w:val="24"/>
          <w:szCs w:val="24"/>
        </w:rPr>
        <w:t>,</w:t>
      </w:r>
      <w:r w:rsidRPr="00C3198F">
        <w:rPr>
          <w:b/>
          <w:bCs/>
          <w:i/>
          <w:sz w:val="24"/>
          <w:szCs w:val="24"/>
        </w:rPr>
        <w:t xml:space="preserve"> Pastoral Relations.</w:t>
      </w:r>
    </w:p>
    <w:p w14:paraId="6A9366DC" w14:textId="2D9CD05F" w:rsidR="3C56F112" w:rsidRDefault="3C56F112" w:rsidP="007F44C5">
      <w:pPr>
        <w:pStyle w:val="ListParagraph"/>
        <w:numPr>
          <w:ilvl w:val="0"/>
          <w:numId w:val="1"/>
        </w:numPr>
        <w:spacing w:before="120" w:after="0"/>
        <w:contextualSpacing w:val="0"/>
        <w:rPr>
          <w:sz w:val="24"/>
          <w:szCs w:val="24"/>
        </w:rPr>
      </w:pPr>
      <w:r w:rsidRPr="576BD44A">
        <w:rPr>
          <w:sz w:val="24"/>
          <w:szCs w:val="24"/>
        </w:rPr>
        <w:t>The governing body/bodies selects a search team and arranges training by consulting with the Minister, Pastoral Relations</w:t>
      </w:r>
    </w:p>
    <w:p w14:paraId="59A753D9" w14:textId="1BD710B0" w:rsidR="3C56F112" w:rsidRDefault="3C56F112" w:rsidP="007F44C5">
      <w:pPr>
        <w:pStyle w:val="ListParagraph"/>
        <w:numPr>
          <w:ilvl w:val="0"/>
          <w:numId w:val="1"/>
        </w:numPr>
        <w:spacing w:before="120" w:after="0"/>
        <w:contextualSpacing w:val="0"/>
        <w:rPr>
          <w:sz w:val="24"/>
          <w:szCs w:val="24"/>
        </w:rPr>
      </w:pPr>
      <w:r w:rsidRPr="576BD44A">
        <w:rPr>
          <w:sz w:val="24"/>
          <w:szCs w:val="24"/>
        </w:rPr>
        <w:t xml:space="preserve">The Search Team posts the </w:t>
      </w:r>
      <w:r w:rsidR="00714F9C">
        <w:rPr>
          <w:sz w:val="24"/>
          <w:szCs w:val="24"/>
        </w:rPr>
        <w:t>C</w:t>
      </w:r>
      <w:r w:rsidR="1950CF23" w:rsidRPr="576BD44A">
        <w:rPr>
          <w:sz w:val="24"/>
          <w:szCs w:val="24"/>
        </w:rPr>
        <w:t xml:space="preserve">ommunity of </w:t>
      </w:r>
      <w:r w:rsidR="00714F9C">
        <w:rPr>
          <w:sz w:val="24"/>
          <w:szCs w:val="24"/>
        </w:rPr>
        <w:t>F</w:t>
      </w:r>
      <w:r w:rsidR="1950CF23" w:rsidRPr="576BD44A">
        <w:rPr>
          <w:sz w:val="24"/>
          <w:szCs w:val="24"/>
        </w:rPr>
        <w:t xml:space="preserve">aith </w:t>
      </w:r>
      <w:r w:rsidR="00714F9C">
        <w:rPr>
          <w:sz w:val="24"/>
          <w:szCs w:val="24"/>
        </w:rPr>
        <w:t>P</w:t>
      </w:r>
      <w:r w:rsidR="1950CF23" w:rsidRPr="576BD44A">
        <w:rPr>
          <w:sz w:val="24"/>
          <w:szCs w:val="24"/>
        </w:rPr>
        <w:t>rofile</w:t>
      </w:r>
      <w:r w:rsidRPr="576BD44A">
        <w:rPr>
          <w:sz w:val="24"/>
          <w:szCs w:val="24"/>
        </w:rPr>
        <w:t xml:space="preserve"> and Position Description on ChurchHub, which will be activated by the Minister, Pastoral Relations. </w:t>
      </w:r>
    </w:p>
    <w:p w14:paraId="3AF0B121" w14:textId="115201AF" w:rsidR="576BD44A" w:rsidRPr="00714F9C" w:rsidRDefault="3C56F112" w:rsidP="007F44C5">
      <w:pPr>
        <w:pStyle w:val="ListParagraph"/>
        <w:numPr>
          <w:ilvl w:val="0"/>
          <w:numId w:val="1"/>
        </w:numPr>
        <w:spacing w:before="120" w:after="0"/>
        <w:contextualSpacing w:val="0"/>
        <w:rPr>
          <w:sz w:val="24"/>
          <w:szCs w:val="24"/>
        </w:rPr>
      </w:pPr>
      <w:r w:rsidRPr="00714F9C">
        <w:rPr>
          <w:sz w:val="24"/>
          <w:szCs w:val="24"/>
        </w:rPr>
        <w:t xml:space="preserve">The Search Team proceeds with the search process.  </w:t>
      </w:r>
    </w:p>
    <w:sectPr w:rsidR="576BD44A" w:rsidRPr="00714F9C" w:rsidSect="008E67D5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DA303" w14:textId="77777777" w:rsidR="005517DC" w:rsidRDefault="005517DC" w:rsidP="008E67D5">
      <w:pPr>
        <w:spacing w:after="0" w:line="240" w:lineRule="auto"/>
      </w:pPr>
      <w:r>
        <w:separator/>
      </w:r>
    </w:p>
  </w:endnote>
  <w:endnote w:type="continuationSeparator" w:id="0">
    <w:p w14:paraId="5C63F0E0" w14:textId="77777777" w:rsidR="005517DC" w:rsidRDefault="005517DC" w:rsidP="008E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3DBC587" w14:paraId="502F181B" w14:textId="77777777" w:rsidTr="53DBC587">
      <w:tc>
        <w:tcPr>
          <w:tcW w:w="3120" w:type="dxa"/>
        </w:tcPr>
        <w:p w14:paraId="105DAEAE" w14:textId="0013AF81" w:rsidR="53DBC587" w:rsidRDefault="53DBC587" w:rsidP="53DBC587">
          <w:pPr>
            <w:pStyle w:val="Header"/>
            <w:ind w:left="-115"/>
          </w:pPr>
        </w:p>
      </w:tc>
      <w:tc>
        <w:tcPr>
          <w:tcW w:w="3120" w:type="dxa"/>
        </w:tcPr>
        <w:p w14:paraId="25E65FA9" w14:textId="5644BE04" w:rsidR="53DBC587" w:rsidRDefault="53DBC587" w:rsidP="53DBC587">
          <w:pPr>
            <w:pStyle w:val="Header"/>
            <w:jc w:val="center"/>
          </w:pPr>
        </w:p>
      </w:tc>
      <w:tc>
        <w:tcPr>
          <w:tcW w:w="3120" w:type="dxa"/>
        </w:tcPr>
        <w:p w14:paraId="7A63BF68" w14:textId="7915F136" w:rsidR="53DBC587" w:rsidRDefault="53DBC587" w:rsidP="53DBC587">
          <w:pPr>
            <w:pStyle w:val="Header"/>
            <w:ind w:right="-115"/>
            <w:jc w:val="right"/>
          </w:pPr>
        </w:p>
      </w:tc>
    </w:tr>
  </w:tbl>
  <w:p w14:paraId="78C27811" w14:textId="20C35EA3" w:rsidR="53DBC587" w:rsidRDefault="53DBC587" w:rsidP="53DBC5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3DBC587" w14:paraId="01B36739" w14:textId="77777777" w:rsidTr="53DBC587">
      <w:tc>
        <w:tcPr>
          <w:tcW w:w="3120" w:type="dxa"/>
        </w:tcPr>
        <w:p w14:paraId="1CD4F26A" w14:textId="5F153FA1" w:rsidR="53DBC587" w:rsidRDefault="53DBC587" w:rsidP="53DBC587">
          <w:pPr>
            <w:pStyle w:val="Header"/>
            <w:ind w:left="-115"/>
          </w:pPr>
        </w:p>
      </w:tc>
      <w:tc>
        <w:tcPr>
          <w:tcW w:w="3120" w:type="dxa"/>
        </w:tcPr>
        <w:p w14:paraId="1BE39E85" w14:textId="57DC9895" w:rsidR="53DBC587" w:rsidRDefault="53DBC587" w:rsidP="53DBC587">
          <w:pPr>
            <w:pStyle w:val="Header"/>
            <w:jc w:val="center"/>
          </w:pPr>
        </w:p>
      </w:tc>
      <w:tc>
        <w:tcPr>
          <w:tcW w:w="3120" w:type="dxa"/>
        </w:tcPr>
        <w:p w14:paraId="05696981" w14:textId="356D3246" w:rsidR="53DBC587" w:rsidRDefault="53DBC587" w:rsidP="53DBC587">
          <w:pPr>
            <w:pStyle w:val="Header"/>
            <w:ind w:right="-115"/>
            <w:jc w:val="right"/>
          </w:pPr>
        </w:p>
      </w:tc>
    </w:tr>
  </w:tbl>
  <w:p w14:paraId="74197069" w14:textId="46C1E58F" w:rsidR="53DBC587" w:rsidRDefault="53DBC587" w:rsidP="53DBC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FA8AE" w14:textId="77777777" w:rsidR="005517DC" w:rsidRDefault="005517DC" w:rsidP="008E67D5">
      <w:pPr>
        <w:spacing w:after="0" w:line="240" w:lineRule="auto"/>
      </w:pPr>
      <w:r>
        <w:separator/>
      </w:r>
    </w:p>
  </w:footnote>
  <w:footnote w:type="continuationSeparator" w:id="0">
    <w:p w14:paraId="506748E7" w14:textId="77777777" w:rsidR="005517DC" w:rsidRDefault="005517DC" w:rsidP="008E6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3DBC587" w14:paraId="6507EAA1" w14:textId="77777777" w:rsidTr="53DBC587">
      <w:tc>
        <w:tcPr>
          <w:tcW w:w="3120" w:type="dxa"/>
        </w:tcPr>
        <w:p w14:paraId="591FBDC1" w14:textId="35E1A914" w:rsidR="53DBC587" w:rsidRDefault="53DBC587" w:rsidP="53DBC587">
          <w:pPr>
            <w:pStyle w:val="Header"/>
            <w:ind w:left="-115"/>
          </w:pPr>
        </w:p>
      </w:tc>
      <w:tc>
        <w:tcPr>
          <w:tcW w:w="3120" w:type="dxa"/>
        </w:tcPr>
        <w:p w14:paraId="6607CE5D" w14:textId="659649FC" w:rsidR="53DBC587" w:rsidRDefault="53DBC587" w:rsidP="53DBC587">
          <w:pPr>
            <w:pStyle w:val="Header"/>
            <w:jc w:val="center"/>
          </w:pPr>
        </w:p>
      </w:tc>
      <w:tc>
        <w:tcPr>
          <w:tcW w:w="3120" w:type="dxa"/>
        </w:tcPr>
        <w:p w14:paraId="58B81C7C" w14:textId="602BDF70" w:rsidR="53DBC587" w:rsidRDefault="53DBC587" w:rsidP="53DBC587">
          <w:pPr>
            <w:pStyle w:val="Header"/>
            <w:ind w:right="-115"/>
            <w:jc w:val="right"/>
          </w:pPr>
        </w:p>
      </w:tc>
    </w:tr>
  </w:tbl>
  <w:p w14:paraId="7ACA775A" w14:textId="4B41ED0D" w:rsidR="53DBC587" w:rsidRDefault="53DBC587" w:rsidP="53DBC5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E6F5" w14:textId="18DCE081" w:rsidR="008E67D5" w:rsidRDefault="008E67D5" w:rsidP="008E67D5">
    <w:pPr>
      <w:pStyle w:val="paragraph"/>
      <w:spacing w:before="0" w:beforeAutospacing="0" w:after="0" w:afterAutospacing="0"/>
      <w:ind w:left="-36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hAnsi="Calibri" w:cs="Calibri"/>
        <w:b/>
        <w:bCs/>
        <w:color w:val="2F5496"/>
        <w:sz w:val="32"/>
        <w:szCs w:val="32"/>
      </w:rPr>
      <w:t>Antler River Watershed</w:t>
    </w:r>
    <w:r>
      <w:rPr>
        <w:rStyle w:val="normaltextrun"/>
        <w:rFonts w:ascii="Calibri" w:hAnsi="Calibri" w:cs="Calibri"/>
        <w:b/>
        <w:bCs/>
        <w:color w:val="1042B0"/>
        <w:sz w:val="32"/>
        <w:szCs w:val="32"/>
      </w:rPr>
      <w:t xml:space="preserve">; </w:t>
    </w:r>
    <w:r>
      <w:rPr>
        <w:rStyle w:val="normaltextrun"/>
        <w:rFonts w:ascii="Calibri" w:hAnsi="Calibri" w:cs="Calibri"/>
        <w:b/>
        <w:bCs/>
        <w:color w:val="00B050"/>
        <w:sz w:val="32"/>
        <w:szCs w:val="32"/>
      </w:rPr>
      <w:t>Horseshoe Falls</w:t>
    </w:r>
    <w:r>
      <w:rPr>
        <w:rStyle w:val="normaltextrun"/>
        <w:rFonts w:ascii="Calibri" w:hAnsi="Calibri" w:cs="Calibri"/>
        <w:b/>
        <w:bCs/>
        <w:color w:val="1042B0"/>
        <w:sz w:val="32"/>
        <w:szCs w:val="32"/>
      </w:rPr>
      <w:t xml:space="preserve">; </w:t>
    </w:r>
    <w:r>
      <w:rPr>
        <w:rStyle w:val="normaltextrun"/>
        <w:rFonts w:ascii="Calibri" w:hAnsi="Calibri" w:cs="Calibri"/>
        <w:b/>
        <w:bCs/>
        <w:color w:val="7030A0"/>
        <w:sz w:val="32"/>
        <w:szCs w:val="32"/>
      </w:rPr>
      <w:t>Western Ontario Waterways </w:t>
    </w:r>
    <w:r>
      <w:rPr>
        <w:rStyle w:val="eop"/>
        <w:rFonts w:ascii="Calibri" w:hAnsi="Calibri" w:cs="Calibri"/>
        <w:color w:val="7030A0"/>
        <w:sz w:val="32"/>
        <w:szCs w:val="32"/>
      </w:rPr>
      <w:t> </w:t>
    </w:r>
  </w:p>
  <w:p w14:paraId="681D1A0C" w14:textId="77777777" w:rsidR="008E67D5" w:rsidRDefault="008E67D5" w:rsidP="008E67D5">
    <w:pPr>
      <w:pStyle w:val="paragraph"/>
      <w:spacing w:before="0" w:beforeAutospacing="0" w:after="0" w:afterAutospacing="0"/>
      <w:ind w:left="2160" w:hanging="216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Fonts w:asciiTheme="minorHAnsi" w:eastAsiaTheme="minorHAnsi" w:hAnsiTheme="minorHAnsi" w:cstheme="minorBidi"/>
        <w:noProof/>
        <w:sz w:val="22"/>
        <w:szCs w:val="22"/>
        <w:lang w:eastAsia="en-US"/>
      </w:rPr>
      <w:drawing>
        <wp:inline distT="0" distB="0" distL="0" distR="0" wp14:anchorId="57CB88D7" wp14:editId="364D8D6D">
          <wp:extent cx="12700" cy="12700"/>
          <wp:effectExtent l="0" t="0" r="0" b="0"/>
          <wp:docPr id="1" name="Picture 1" descr="C:\Users\AllinLynne\AppData\Local\Microsoft\Windows\INetCache\Content.MSO\3A8EAEB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linLynne\AppData\Local\Microsoft\Windows\INetCache\Content.MSO\3A8EAEB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" cy="1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normaltextrun"/>
        <w:rFonts w:ascii="Calibri" w:hAnsi="Calibri" w:cs="Calibri"/>
        <w:b/>
        <w:bCs/>
        <w:sz w:val="32"/>
        <w:szCs w:val="32"/>
      </w:rPr>
      <w:t>Regional Councils</w:t>
    </w:r>
    <w:r>
      <w:rPr>
        <w:rStyle w:val="eop"/>
        <w:rFonts w:ascii="Calibri" w:hAnsi="Calibri" w:cs="Calibri"/>
        <w:sz w:val="32"/>
        <w:szCs w:val="32"/>
      </w:rPr>
      <w:t> </w:t>
    </w:r>
  </w:p>
  <w:p w14:paraId="3F7D1E6B" w14:textId="77777777" w:rsidR="008E67D5" w:rsidRDefault="008E67D5" w:rsidP="008E67D5">
    <w:pPr>
      <w:pStyle w:val="Header"/>
    </w:pPr>
  </w:p>
  <w:p w14:paraId="3E04C377" w14:textId="77777777" w:rsidR="008E67D5" w:rsidRDefault="008E67D5" w:rsidP="008E67D5">
    <w:pPr>
      <w:pStyle w:val="Header"/>
    </w:pPr>
  </w:p>
  <w:p w14:paraId="63634070" w14:textId="435423E6" w:rsidR="008E67D5" w:rsidRDefault="008E67D5" w:rsidP="008E67D5">
    <w:pPr>
      <w:pStyle w:val="Header"/>
      <w:tabs>
        <w:tab w:val="clear" w:pos="4680"/>
        <w:tab w:val="clear" w:pos="9360"/>
        <w:tab w:val="left" w:pos="3530"/>
      </w:tabs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RuTx3yPa" int2:invalidationBookmarkName="" int2:hashCode="BbiyW/ltxVyoR3" int2:id="vN9Eyq5c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40D"/>
    <w:multiLevelType w:val="hybridMultilevel"/>
    <w:tmpl w:val="6D4EC0B4"/>
    <w:lvl w:ilvl="0" w:tplc="6BBC9A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30FB0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44FB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9A907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BA314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029B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A9C42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40DA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C688D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5246E7C"/>
    <w:multiLevelType w:val="hybridMultilevel"/>
    <w:tmpl w:val="3EB29100"/>
    <w:lvl w:ilvl="0" w:tplc="873A1AF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B78922"/>
    <w:multiLevelType w:val="hybridMultilevel"/>
    <w:tmpl w:val="4CFCEDC4"/>
    <w:lvl w:ilvl="0" w:tplc="1752E4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B640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0227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421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AE6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7A1D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48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2441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980A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B6C93"/>
    <w:multiLevelType w:val="hybridMultilevel"/>
    <w:tmpl w:val="BD5ACCE0"/>
    <w:lvl w:ilvl="0" w:tplc="35BCF3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4A42A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6EF9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F227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1A7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A21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BA3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6285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D6A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EEC77"/>
    <w:multiLevelType w:val="hybridMultilevel"/>
    <w:tmpl w:val="D098070A"/>
    <w:lvl w:ilvl="0" w:tplc="54A80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F437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D40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3025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C60F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9A5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5C2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0D9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E00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F496F"/>
    <w:multiLevelType w:val="hybridMultilevel"/>
    <w:tmpl w:val="60D415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6422F"/>
    <w:multiLevelType w:val="hybridMultilevel"/>
    <w:tmpl w:val="686A01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DE191"/>
    <w:multiLevelType w:val="hybridMultilevel"/>
    <w:tmpl w:val="6860C3A4"/>
    <w:lvl w:ilvl="0" w:tplc="FFAE69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7291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1C3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6C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2EC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76A6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6EC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C4D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029E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A523A"/>
    <w:multiLevelType w:val="hybridMultilevel"/>
    <w:tmpl w:val="935A80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34307"/>
    <w:multiLevelType w:val="hybridMultilevel"/>
    <w:tmpl w:val="8EC49652"/>
    <w:lvl w:ilvl="0" w:tplc="613009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7DCA6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94F2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2E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3C88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A02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A29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6EC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F85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E8DD1"/>
    <w:multiLevelType w:val="hybridMultilevel"/>
    <w:tmpl w:val="2B62D662"/>
    <w:lvl w:ilvl="0" w:tplc="1B5A9FBC">
      <w:start w:val="7"/>
      <w:numFmt w:val="decimal"/>
      <w:lvlText w:val="%1."/>
      <w:lvlJc w:val="left"/>
      <w:pPr>
        <w:ind w:left="720" w:hanging="360"/>
      </w:pPr>
    </w:lvl>
    <w:lvl w:ilvl="1" w:tplc="5ACCBF10">
      <w:start w:val="1"/>
      <w:numFmt w:val="lowerLetter"/>
      <w:lvlText w:val="%2."/>
      <w:lvlJc w:val="left"/>
      <w:pPr>
        <w:ind w:left="1440" w:hanging="360"/>
      </w:pPr>
    </w:lvl>
    <w:lvl w:ilvl="2" w:tplc="4C781462">
      <w:start w:val="1"/>
      <w:numFmt w:val="lowerRoman"/>
      <w:lvlText w:val="%3."/>
      <w:lvlJc w:val="right"/>
      <w:pPr>
        <w:ind w:left="2160" w:hanging="180"/>
      </w:pPr>
    </w:lvl>
    <w:lvl w:ilvl="3" w:tplc="71FA148C">
      <w:start w:val="1"/>
      <w:numFmt w:val="decimal"/>
      <w:lvlText w:val="%4."/>
      <w:lvlJc w:val="left"/>
      <w:pPr>
        <w:ind w:left="2880" w:hanging="360"/>
      </w:pPr>
    </w:lvl>
    <w:lvl w:ilvl="4" w:tplc="C2F0F8D6">
      <w:start w:val="1"/>
      <w:numFmt w:val="lowerLetter"/>
      <w:lvlText w:val="%5."/>
      <w:lvlJc w:val="left"/>
      <w:pPr>
        <w:ind w:left="3600" w:hanging="360"/>
      </w:pPr>
    </w:lvl>
    <w:lvl w:ilvl="5" w:tplc="AC1A076A">
      <w:start w:val="1"/>
      <w:numFmt w:val="lowerRoman"/>
      <w:lvlText w:val="%6."/>
      <w:lvlJc w:val="right"/>
      <w:pPr>
        <w:ind w:left="4320" w:hanging="180"/>
      </w:pPr>
    </w:lvl>
    <w:lvl w:ilvl="6" w:tplc="DF9052AE">
      <w:start w:val="1"/>
      <w:numFmt w:val="decimal"/>
      <w:lvlText w:val="%7."/>
      <w:lvlJc w:val="left"/>
      <w:pPr>
        <w:ind w:left="5040" w:hanging="360"/>
      </w:pPr>
    </w:lvl>
    <w:lvl w:ilvl="7" w:tplc="5C56BA74">
      <w:start w:val="1"/>
      <w:numFmt w:val="lowerLetter"/>
      <w:lvlText w:val="%8."/>
      <w:lvlJc w:val="left"/>
      <w:pPr>
        <w:ind w:left="5760" w:hanging="360"/>
      </w:pPr>
    </w:lvl>
    <w:lvl w:ilvl="8" w:tplc="66D693D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22ED4"/>
    <w:multiLevelType w:val="hybridMultilevel"/>
    <w:tmpl w:val="92F2D2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81951">
    <w:abstractNumId w:val="10"/>
  </w:num>
  <w:num w:numId="2" w16cid:durableId="1344938494">
    <w:abstractNumId w:val="2"/>
  </w:num>
  <w:num w:numId="3" w16cid:durableId="811561657">
    <w:abstractNumId w:val="9"/>
  </w:num>
  <w:num w:numId="4" w16cid:durableId="1213348833">
    <w:abstractNumId w:val="7"/>
  </w:num>
  <w:num w:numId="5" w16cid:durableId="1149829447">
    <w:abstractNumId w:val="4"/>
  </w:num>
  <w:num w:numId="6" w16cid:durableId="997465212">
    <w:abstractNumId w:val="3"/>
  </w:num>
  <w:num w:numId="7" w16cid:durableId="246767011">
    <w:abstractNumId w:val="5"/>
  </w:num>
  <w:num w:numId="8" w16cid:durableId="1258562868">
    <w:abstractNumId w:val="1"/>
  </w:num>
  <w:num w:numId="9" w16cid:durableId="624778489">
    <w:abstractNumId w:val="8"/>
  </w:num>
  <w:num w:numId="10" w16cid:durableId="1402562661">
    <w:abstractNumId w:val="6"/>
  </w:num>
  <w:num w:numId="11" w16cid:durableId="1445728753">
    <w:abstractNumId w:val="11"/>
  </w:num>
  <w:num w:numId="12" w16cid:durableId="550385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8D"/>
    <w:rsid w:val="00053296"/>
    <w:rsid w:val="00177DB8"/>
    <w:rsid w:val="001C6987"/>
    <w:rsid w:val="002056A1"/>
    <w:rsid w:val="00243DFD"/>
    <w:rsid w:val="00277E60"/>
    <w:rsid w:val="002F3E4E"/>
    <w:rsid w:val="00321C67"/>
    <w:rsid w:val="00376BD7"/>
    <w:rsid w:val="003B69CC"/>
    <w:rsid w:val="0041158D"/>
    <w:rsid w:val="00543837"/>
    <w:rsid w:val="005517DC"/>
    <w:rsid w:val="005B0C89"/>
    <w:rsid w:val="00630476"/>
    <w:rsid w:val="0070732F"/>
    <w:rsid w:val="00714F9C"/>
    <w:rsid w:val="00739CF3"/>
    <w:rsid w:val="00740914"/>
    <w:rsid w:val="007C31D2"/>
    <w:rsid w:val="007F44C5"/>
    <w:rsid w:val="00816532"/>
    <w:rsid w:val="00857224"/>
    <w:rsid w:val="008E67D5"/>
    <w:rsid w:val="0090016F"/>
    <w:rsid w:val="00917D44"/>
    <w:rsid w:val="009C2317"/>
    <w:rsid w:val="00A704E5"/>
    <w:rsid w:val="00AA566D"/>
    <w:rsid w:val="00B30898"/>
    <w:rsid w:val="00B636B3"/>
    <w:rsid w:val="00C3198F"/>
    <w:rsid w:val="00C86B64"/>
    <w:rsid w:val="00CD0790"/>
    <w:rsid w:val="00D702E6"/>
    <w:rsid w:val="00D9508F"/>
    <w:rsid w:val="00DB4468"/>
    <w:rsid w:val="00DF0E90"/>
    <w:rsid w:val="00F01047"/>
    <w:rsid w:val="00F81806"/>
    <w:rsid w:val="00FC41E5"/>
    <w:rsid w:val="00FF10E4"/>
    <w:rsid w:val="00FF78B9"/>
    <w:rsid w:val="0219D365"/>
    <w:rsid w:val="027C9E1A"/>
    <w:rsid w:val="02D4DC97"/>
    <w:rsid w:val="04299D1D"/>
    <w:rsid w:val="04D00902"/>
    <w:rsid w:val="05125FB7"/>
    <w:rsid w:val="0526758A"/>
    <w:rsid w:val="0572DFD9"/>
    <w:rsid w:val="069C221B"/>
    <w:rsid w:val="089EA063"/>
    <w:rsid w:val="097571BB"/>
    <w:rsid w:val="0A1EB8B1"/>
    <w:rsid w:val="0A473894"/>
    <w:rsid w:val="0A477417"/>
    <w:rsid w:val="0A7A4BA3"/>
    <w:rsid w:val="0AD833C7"/>
    <w:rsid w:val="0AED4F29"/>
    <w:rsid w:val="0B369F66"/>
    <w:rsid w:val="0BBA8912"/>
    <w:rsid w:val="0BD64125"/>
    <w:rsid w:val="0C3C59EF"/>
    <w:rsid w:val="0C740428"/>
    <w:rsid w:val="0D376502"/>
    <w:rsid w:val="0D721186"/>
    <w:rsid w:val="0E5E4102"/>
    <w:rsid w:val="0F800D8C"/>
    <w:rsid w:val="113085A5"/>
    <w:rsid w:val="1229CA96"/>
    <w:rsid w:val="122AB0CF"/>
    <w:rsid w:val="124582A9"/>
    <w:rsid w:val="13032BA4"/>
    <w:rsid w:val="13A6A686"/>
    <w:rsid w:val="13D349F9"/>
    <w:rsid w:val="13F5B50F"/>
    <w:rsid w:val="14228B53"/>
    <w:rsid w:val="146AED64"/>
    <w:rsid w:val="163C05EE"/>
    <w:rsid w:val="16FD3BB9"/>
    <w:rsid w:val="1700EFC7"/>
    <w:rsid w:val="182270E3"/>
    <w:rsid w:val="18F8E63B"/>
    <w:rsid w:val="19349BC3"/>
    <w:rsid w:val="1950CF23"/>
    <w:rsid w:val="1A94B69C"/>
    <w:rsid w:val="1BD89A62"/>
    <w:rsid w:val="1F1A06E5"/>
    <w:rsid w:val="1FFEA047"/>
    <w:rsid w:val="202C2AA9"/>
    <w:rsid w:val="2268E9C1"/>
    <w:rsid w:val="22F43E9B"/>
    <w:rsid w:val="23CA83EA"/>
    <w:rsid w:val="25951866"/>
    <w:rsid w:val="269D75D7"/>
    <w:rsid w:val="270BA4CE"/>
    <w:rsid w:val="27823E5C"/>
    <w:rsid w:val="2852FF39"/>
    <w:rsid w:val="28A14F0C"/>
    <w:rsid w:val="28CF8025"/>
    <w:rsid w:val="2945792D"/>
    <w:rsid w:val="294C81E9"/>
    <w:rsid w:val="29A5828D"/>
    <w:rsid w:val="2A33B1B9"/>
    <w:rsid w:val="2A3D1F6D"/>
    <w:rsid w:val="2A52EDCB"/>
    <w:rsid w:val="2CC9458E"/>
    <w:rsid w:val="2DC608C1"/>
    <w:rsid w:val="2E92C221"/>
    <w:rsid w:val="2F3D50A9"/>
    <w:rsid w:val="2FAC0F91"/>
    <w:rsid w:val="314022AC"/>
    <w:rsid w:val="32A12FB9"/>
    <w:rsid w:val="32BE30C9"/>
    <w:rsid w:val="357C0A2D"/>
    <w:rsid w:val="36703B08"/>
    <w:rsid w:val="37782297"/>
    <w:rsid w:val="3932E1FC"/>
    <w:rsid w:val="39D05BAD"/>
    <w:rsid w:val="3C56F112"/>
    <w:rsid w:val="3C6C000E"/>
    <w:rsid w:val="3CB922B2"/>
    <w:rsid w:val="3DB7F763"/>
    <w:rsid w:val="3E530A30"/>
    <w:rsid w:val="3E622490"/>
    <w:rsid w:val="3F226245"/>
    <w:rsid w:val="3F3F46E5"/>
    <w:rsid w:val="40014EF0"/>
    <w:rsid w:val="4102F2BB"/>
    <w:rsid w:val="418AAAF2"/>
    <w:rsid w:val="41B2EDAF"/>
    <w:rsid w:val="428F7EBF"/>
    <w:rsid w:val="43167728"/>
    <w:rsid w:val="43966612"/>
    <w:rsid w:val="439A9AD3"/>
    <w:rsid w:val="43CB5ABB"/>
    <w:rsid w:val="43FCFC1C"/>
    <w:rsid w:val="440276AF"/>
    <w:rsid w:val="44109B7F"/>
    <w:rsid w:val="45C3EF7F"/>
    <w:rsid w:val="466D3675"/>
    <w:rsid w:val="4774C3F5"/>
    <w:rsid w:val="47A76915"/>
    <w:rsid w:val="482B0983"/>
    <w:rsid w:val="48C281EC"/>
    <w:rsid w:val="49A4D737"/>
    <w:rsid w:val="4A045749"/>
    <w:rsid w:val="4A3AB99D"/>
    <w:rsid w:val="4A5E524D"/>
    <w:rsid w:val="4A7E5B6E"/>
    <w:rsid w:val="4AE13F20"/>
    <w:rsid w:val="4C9B029D"/>
    <w:rsid w:val="4E5E3D6A"/>
    <w:rsid w:val="4E8035E0"/>
    <w:rsid w:val="501C0641"/>
    <w:rsid w:val="5047FC11"/>
    <w:rsid w:val="537BD395"/>
    <w:rsid w:val="53DBC587"/>
    <w:rsid w:val="5467FC53"/>
    <w:rsid w:val="55C76DB6"/>
    <w:rsid w:val="5602EFA4"/>
    <w:rsid w:val="56EBF5CC"/>
    <w:rsid w:val="56F036AF"/>
    <w:rsid w:val="576BD44A"/>
    <w:rsid w:val="59D6E78B"/>
    <w:rsid w:val="5A01ACC5"/>
    <w:rsid w:val="5ADA9A8D"/>
    <w:rsid w:val="5C0BFBD6"/>
    <w:rsid w:val="5C127187"/>
    <w:rsid w:val="5CC325E5"/>
    <w:rsid w:val="5ED96EAD"/>
    <w:rsid w:val="5F7B4C65"/>
    <w:rsid w:val="5FADB95C"/>
    <w:rsid w:val="5FCFEFAC"/>
    <w:rsid w:val="60B938E3"/>
    <w:rsid w:val="60C945C5"/>
    <w:rsid w:val="60E5E2AA"/>
    <w:rsid w:val="616E8426"/>
    <w:rsid w:val="62D0C194"/>
    <w:rsid w:val="6305AC9C"/>
    <w:rsid w:val="64143520"/>
    <w:rsid w:val="677AF8C9"/>
    <w:rsid w:val="69400318"/>
    <w:rsid w:val="6A466496"/>
    <w:rsid w:val="6AB5EFCD"/>
    <w:rsid w:val="6B25EF86"/>
    <w:rsid w:val="6C0710A4"/>
    <w:rsid w:val="6D3AB412"/>
    <w:rsid w:val="6D3F479B"/>
    <w:rsid w:val="6D575ED7"/>
    <w:rsid w:val="6DDBE420"/>
    <w:rsid w:val="6EA10B11"/>
    <w:rsid w:val="6EF2D529"/>
    <w:rsid w:val="6FDD9B38"/>
    <w:rsid w:val="71072A5F"/>
    <w:rsid w:val="71A717CB"/>
    <w:rsid w:val="729FC45B"/>
    <w:rsid w:val="72A285E7"/>
    <w:rsid w:val="74335904"/>
    <w:rsid w:val="743E5648"/>
    <w:rsid w:val="75219190"/>
    <w:rsid w:val="7592A20D"/>
    <w:rsid w:val="75F6598E"/>
    <w:rsid w:val="761FBFA8"/>
    <w:rsid w:val="76E98EA1"/>
    <w:rsid w:val="772E0BBE"/>
    <w:rsid w:val="7986FCD4"/>
    <w:rsid w:val="7B03F5D2"/>
    <w:rsid w:val="7C95B52A"/>
    <w:rsid w:val="7CB9893D"/>
    <w:rsid w:val="7DD58090"/>
    <w:rsid w:val="7E36805A"/>
    <w:rsid w:val="7EDC0609"/>
    <w:rsid w:val="7EEFD096"/>
    <w:rsid w:val="7F7B1FC4"/>
    <w:rsid w:val="7FB42D8F"/>
    <w:rsid w:val="7FCD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EE2FB6"/>
  <w15:chartTrackingRefBased/>
  <w15:docId w15:val="{B82C4251-ADE5-42CA-8F52-24A90144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6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5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D5"/>
  </w:style>
  <w:style w:type="paragraph" w:styleId="Footer">
    <w:name w:val="footer"/>
    <w:basedOn w:val="Normal"/>
    <w:link w:val="FooterChar"/>
    <w:uiPriority w:val="99"/>
    <w:unhideWhenUsed/>
    <w:rsid w:val="008E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D5"/>
  </w:style>
  <w:style w:type="paragraph" w:customStyle="1" w:styleId="paragraph">
    <w:name w:val="paragraph"/>
    <w:basedOn w:val="Normal"/>
    <w:rsid w:val="008E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8E67D5"/>
  </w:style>
  <w:style w:type="character" w:customStyle="1" w:styleId="eop">
    <w:name w:val="eop"/>
    <w:basedOn w:val="DefaultParagraphFont"/>
    <w:rsid w:val="008E67D5"/>
  </w:style>
  <w:style w:type="character" w:customStyle="1" w:styleId="Heading1Char">
    <w:name w:val="Heading 1 Char"/>
    <w:basedOn w:val="DefaultParagraphFont"/>
    <w:link w:val="Heading1"/>
    <w:uiPriority w:val="9"/>
    <w:rsid w:val="008165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165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65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165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3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4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5B701AC56BA4FB3A5D1CFA1BAE5FC" ma:contentTypeVersion="19" ma:contentTypeDescription="Create a new document." ma:contentTypeScope="" ma:versionID="6553525940c0df87518030752fb41eeb">
  <xsd:schema xmlns:xsd="http://www.w3.org/2001/XMLSchema" xmlns:xs="http://www.w3.org/2001/XMLSchema" xmlns:p="http://schemas.microsoft.com/office/2006/metadata/properties" xmlns:ns2="eb6d8c5d-5b31-4807-8756-a31b61bec20d" xmlns:ns3="df7a6486-5cb5-4d59-af98-d4fe17542792" xmlns:ns4="4407823d-61e7-4bc6-891e-faf5fc9f08f4" targetNamespace="http://schemas.microsoft.com/office/2006/metadata/properties" ma:root="true" ma:fieldsID="fc614459950a6897bc27a91ae8f40dc2" ns2:_="" ns3:_="" ns4:_="">
    <xsd:import namespace="eb6d8c5d-5b31-4807-8756-a31b61bec20d"/>
    <xsd:import namespace="df7a6486-5cb5-4d59-af98-d4fe17542792"/>
    <xsd:import namespace="4407823d-61e7-4bc6-891e-faf5fc9f08f4"/>
    <xsd:element name="properties">
      <xsd:complexType>
        <xsd:sequence>
          <xsd:element name="documentManagement">
            <xsd:complexType>
              <xsd:all>
                <xsd:element ref="ns2:uccTrueDocumentDate"/>
                <xsd:element ref="ns2:i6f2cb5525bb4939af72cb97a4f89ecd" minOccurs="0"/>
                <xsd:element ref="ns2:TaxCatchAll" minOccurs="0"/>
                <xsd:element ref="ns3:Doc_x002e_Status" minOccurs="0"/>
                <xsd:element ref="ns3:Region" minOccurs="0"/>
                <xsd:element ref="ns3:f9d17451722148f297d54ba944af57bf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d8c5d-5b31-4807-8756-a31b61bec20d" elementFormDefault="qualified">
    <xsd:import namespace="http://schemas.microsoft.com/office/2006/documentManagement/types"/>
    <xsd:import namespace="http://schemas.microsoft.com/office/infopath/2007/PartnerControls"/>
    <xsd:element name="uccTrueDocumentDate" ma:index="8" ma:displayName="True Document Date" ma:default="[today]" ma:format="DateOnly" ma:internalName="uccTrueDocumentDate">
      <xsd:simpleType>
        <xsd:restriction base="dms:DateTime"/>
      </xsd:simpleType>
    </xsd:element>
    <xsd:element name="i6f2cb5525bb4939af72cb97a4f89ecd" ma:index="10" nillable="true" ma:taxonomy="true" ma:internalName="i6f2cb5525bb4939af72cb97a4f89ecd" ma:taxonomyFieldName="uccDocumentType" ma:displayName="Doc Type" ma:default="" ma:fieldId="{26f2cb55-25bb-4939-af72-cb97a4f89ecd}" ma:sspId="3c940ca1-5ff5-4c12-9ecd-e33ede4a829f" ma:termSetId="c0b74db9-4df9-4803-aeb2-c71138ab57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12d3637d-1c4d-45f5-b331-d05f9d62b062}" ma:internalName="TaxCatchAll" ma:showField="CatchAllData" ma:web="4407823d-61e7-4bc6-891e-faf5fc9f08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6486-5cb5-4d59-af98-d4fe17542792" elementFormDefault="qualified">
    <xsd:import namespace="http://schemas.microsoft.com/office/2006/documentManagement/types"/>
    <xsd:import namespace="http://schemas.microsoft.com/office/infopath/2007/PartnerControls"/>
    <xsd:element name="Doc_x002e_Status" ma:index="12" nillable="true" ma:displayName="Doc. Status" ma:format="Dropdown" ma:internalName="Doc_x002e_Status">
      <xsd:simpleType>
        <xsd:restriction base="dms:Choice">
          <xsd:enumeration value="Approved"/>
          <xsd:enumeration value="Draft"/>
          <xsd:enumeration value="Pending Review"/>
        </xsd:restriction>
      </xsd:simpleType>
    </xsd:element>
    <xsd:element name="Region" ma:index="13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W"/>
                    <xsd:enumeration value="HF"/>
                    <xsd:enumeration value="WOW"/>
                  </xsd:restriction>
                </xsd:simpleType>
              </xsd:element>
            </xsd:sequence>
          </xsd:extension>
        </xsd:complexContent>
      </xsd:complexType>
    </xsd:element>
    <xsd:element name="f9d17451722148f297d54ba944af57bf" ma:index="15" nillable="true" ma:taxonomy="true" ma:internalName="f9d17451722148f297d54ba944af57bf" ma:taxonomyFieldName="Area_x0020_of_x0020_Work" ma:displayName="Area of Work" ma:default="" ma:fieldId="{f9d17451-7221-48f2-97d5-4ba944af57bf}" ma:taxonomyMulti="true" ma:sspId="3c940ca1-5ff5-4c12-9ecd-e33ede4a829f" ma:termSetId="e7ce82ea-0f8d-47d5-986b-a0653fd3f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7823d-61e7-4bc6-891e-faf5fc9f08f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ccTrueDocumentDate xmlns="eb6d8c5d-5b31-4807-8756-a31b61bec20d">2022-07-19T14:21:10+00:00</uccTrueDocumentDate>
    <TaxCatchAll xmlns="eb6d8c5d-5b31-4807-8756-a31b61bec20d">
      <Value>3</Value>
    </TaxCatchAll>
    <Region xmlns="df7a6486-5cb5-4d59-af98-d4fe17542792"/>
    <f9d17451722148f297d54ba944af57bf xmlns="df7a6486-5cb5-4d59-af98-d4fe17542792">
      <Terms xmlns="http://schemas.microsoft.com/office/infopath/2007/PartnerControls"/>
    </f9d17451722148f297d54ba944af57bf>
    <i6f2cb5525bb4939af72cb97a4f89ecd xmlns="eb6d8c5d-5b31-4807-8756-a31b61bec2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Handbook</TermName>
          <TermId xmlns="http://schemas.microsoft.com/office/infopath/2007/PartnerControls">331141c8-c48a-4f7d-8e8b-c6b9afaf05f9</TermId>
        </TermInfo>
      </Terms>
    </i6f2cb5525bb4939af72cb97a4f89ecd>
    <Doc_x002e_Status xmlns="df7a6486-5cb5-4d59-af98-d4fe17542792" xsi:nil="true"/>
  </documentManagement>
</p:properties>
</file>

<file path=customXml/itemProps1.xml><?xml version="1.0" encoding="utf-8"?>
<ds:datastoreItem xmlns:ds="http://schemas.openxmlformats.org/officeDocument/2006/customXml" ds:itemID="{91F171F7-9426-4128-83E2-72CDE3B262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FAE85-7D83-4EBD-B580-916153756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d8c5d-5b31-4807-8756-a31b61bec20d"/>
    <ds:schemaRef ds:uri="df7a6486-5cb5-4d59-af98-d4fe17542792"/>
    <ds:schemaRef ds:uri="4407823d-61e7-4bc6-891e-faf5fc9f0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577D8B-BB87-457D-914F-AB546A7C613F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4407823d-61e7-4bc6-891e-faf5fc9f08f4"/>
    <ds:schemaRef ds:uri="http://www.w3.org/XML/1998/namespace"/>
    <ds:schemaRef ds:uri="http://schemas.openxmlformats.org/package/2006/metadata/core-properties"/>
    <ds:schemaRef ds:uri="http://purl.org/dc/elements/1.1/"/>
    <ds:schemaRef ds:uri="df7a6486-5cb5-4d59-af98-d4fe17542792"/>
    <ds:schemaRef ds:uri="eb6d8c5d-5b31-4807-8756-a31b61bec20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Allin</dc:creator>
  <cp:keywords/>
  <dc:description/>
  <cp:lastModifiedBy>John Neff</cp:lastModifiedBy>
  <cp:revision>35</cp:revision>
  <dcterms:created xsi:type="dcterms:W3CDTF">2022-07-19T14:21:00Z</dcterms:created>
  <dcterms:modified xsi:type="dcterms:W3CDTF">2022-09-01T18:29:00Z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0x0101005A65B701AC56BA4FB3A5D1CFA1BAE5FC</vt:lpwstr>
  </property>
  <property fmtid="{D5CDD505-2E9C-101B-9397-08002B2CF9AE}" pid="3" name="uccDocumentType">
    <vt:lpwstr>3;#Handbook|331141c8-c48a-4f7d-8e8b-c6b9afaf05f9</vt:lpwstr>
  </property>
  <property fmtid="{D5CDD505-2E9C-101B-9397-08002B2CF9AE}" pid="4" name="Area of Work">
    <vt:lpwstr/>
  </property>
</Properties>
</file>