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FB9" w:rsidRDefault="00F37FB9" w:rsidP="00F37FB9">
      <w:pPr>
        <w:rPr>
          <w:b/>
        </w:rPr>
      </w:pPr>
    </w:p>
    <w:p w:rsidR="00391A79" w:rsidRPr="00B127D4" w:rsidRDefault="00391A79" w:rsidP="00391A79">
      <w:pPr>
        <w:pStyle w:val="NoSpacing"/>
        <w:ind w:left="360"/>
        <w:jc w:val="center"/>
        <w:rPr>
          <w:rFonts w:ascii="Book Antiqua" w:hAnsi="Book Antiqua"/>
          <w:sz w:val="28"/>
          <w:szCs w:val="28"/>
        </w:rPr>
      </w:pPr>
      <w:r w:rsidRPr="00B127D4">
        <w:rPr>
          <w:rFonts w:ascii="Book Antiqua" w:hAnsi="Book Antiqua"/>
          <w:sz w:val="28"/>
          <w:szCs w:val="28"/>
        </w:rPr>
        <w:t>Western Ontario Waterways Region.</w:t>
      </w:r>
    </w:p>
    <w:p w:rsidR="00391A79" w:rsidRPr="00B127D4" w:rsidRDefault="00391A79" w:rsidP="00391A79">
      <w:pPr>
        <w:jc w:val="center"/>
        <w:rPr>
          <w:rFonts w:ascii="Book Antiqua" w:hAnsi="Book Antiqua"/>
          <w:b/>
          <w:i/>
          <w:sz w:val="28"/>
          <w:szCs w:val="28"/>
        </w:rPr>
      </w:pPr>
      <w:r w:rsidRPr="00B127D4">
        <w:rPr>
          <w:rFonts w:ascii="Book Antiqua" w:hAnsi="Book Antiqua"/>
          <w:b/>
          <w:i/>
          <w:sz w:val="28"/>
          <w:szCs w:val="28"/>
        </w:rPr>
        <w:t>Connecting, Supporting, Transforming.</w:t>
      </w:r>
    </w:p>
    <w:p w:rsidR="00391A79" w:rsidRPr="00B127D4" w:rsidRDefault="00391A79" w:rsidP="00391A79">
      <w:pPr>
        <w:pStyle w:val="NoSpacing"/>
        <w:jc w:val="center"/>
        <w:rPr>
          <w:rFonts w:ascii="Book Antiqua" w:hAnsi="Book Antiqua"/>
          <w:sz w:val="28"/>
          <w:szCs w:val="28"/>
        </w:rPr>
      </w:pPr>
      <w:r w:rsidRPr="00B127D4">
        <w:rPr>
          <w:rFonts w:ascii="Book Antiqua" w:hAnsi="Book Antiqua"/>
          <w:sz w:val="28"/>
          <w:szCs w:val="28"/>
        </w:rPr>
        <w:t>Mission and Discipleship Commission</w:t>
      </w:r>
      <w:r>
        <w:rPr>
          <w:rFonts w:ascii="Book Antiqua" w:hAnsi="Book Antiqua"/>
          <w:sz w:val="28"/>
          <w:szCs w:val="28"/>
        </w:rPr>
        <w:t xml:space="preserve"> Meeting</w:t>
      </w:r>
    </w:p>
    <w:p w:rsidR="00391A79" w:rsidRDefault="00391A79" w:rsidP="00391A79">
      <w:pPr>
        <w:pStyle w:val="NoSpacing"/>
        <w:jc w:val="center"/>
        <w:rPr>
          <w:rFonts w:ascii="Book Antiqua" w:hAnsi="Book Antiqua"/>
          <w:sz w:val="28"/>
          <w:szCs w:val="28"/>
        </w:rPr>
      </w:pPr>
      <w:r>
        <w:rPr>
          <w:rFonts w:ascii="Book Antiqua" w:hAnsi="Book Antiqua"/>
          <w:sz w:val="28"/>
          <w:szCs w:val="28"/>
        </w:rPr>
        <w:t>April 13, 2021 @</w:t>
      </w:r>
      <w:r w:rsidRPr="00B127D4">
        <w:rPr>
          <w:rFonts w:ascii="Book Antiqua" w:hAnsi="Book Antiqua"/>
          <w:sz w:val="28"/>
          <w:szCs w:val="28"/>
        </w:rPr>
        <w:t xml:space="preserve"> </w:t>
      </w:r>
      <w:r>
        <w:rPr>
          <w:rFonts w:ascii="Book Antiqua" w:hAnsi="Book Antiqua"/>
          <w:sz w:val="28"/>
          <w:szCs w:val="28"/>
        </w:rPr>
        <w:t>10:00 a.m.</w:t>
      </w:r>
    </w:p>
    <w:p w:rsidR="00391A79" w:rsidRPr="00B127D4" w:rsidRDefault="00391A79" w:rsidP="00391A79">
      <w:pPr>
        <w:pStyle w:val="NoSpacing"/>
        <w:jc w:val="center"/>
        <w:rPr>
          <w:rFonts w:ascii="Book Antiqua" w:hAnsi="Book Antiqua"/>
          <w:sz w:val="28"/>
          <w:szCs w:val="28"/>
        </w:rPr>
      </w:pPr>
      <w:r>
        <w:rPr>
          <w:rFonts w:ascii="Book Antiqua" w:hAnsi="Book Antiqua"/>
          <w:sz w:val="28"/>
          <w:szCs w:val="28"/>
        </w:rPr>
        <w:t>Zoom meeting</w:t>
      </w:r>
    </w:p>
    <w:p w:rsidR="00391A79" w:rsidRDefault="00391A79" w:rsidP="00391F89">
      <w:pPr>
        <w:ind w:left="964"/>
        <w:rPr>
          <w:rFonts w:cstheme="minorHAnsi"/>
          <w:b/>
          <w:szCs w:val="24"/>
        </w:rPr>
      </w:pPr>
    </w:p>
    <w:p w:rsidR="00391F89" w:rsidRPr="00391F89" w:rsidRDefault="00391F89" w:rsidP="00391A79">
      <w:pPr>
        <w:rPr>
          <w:rFonts w:eastAsia="Calibri" w:cstheme="minorHAnsi"/>
          <w:szCs w:val="24"/>
        </w:rPr>
      </w:pPr>
      <w:r>
        <w:rPr>
          <w:rFonts w:cstheme="minorHAnsi"/>
          <w:b/>
          <w:szCs w:val="24"/>
        </w:rPr>
        <w:t>Roster:</w:t>
      </w:r>
      <w:r>
        <w:rPr>
          <w:rFonts w:cstheme="minorHAnsi"/>
          <w:szCs w:val="24"/>
        </w:rPr>
        <w:t xml:space="preserve"> </w:t>
      </w:r>
      <w:r>
        <w:rPr>
          <w:rFonts w:eastAsia="Calibri" w:cstheme="minorHAnsi"/>
          <w:szCs w:val="24"/>
        </w:rPr>
        <w:t xml:space="preserve">Bruce Dickson (Chair), Rodger </w:t>
      </w:r>
      <w:proofErr w:type="spellStart"/>
      <w:r>
        <w:rPr>
          <w:rFonts w:eastAsia="Calibri" w:cstheme="minorHAnsi"/>
          <w:szCs w:val="24"/>
        </w:rPr>
        <w:t>Filsinger</w:t>
      </w:r>
      <w:proofErr w:type="spellEnd"/>
      <w:r>
        <w:rPr>
          <w:rFonts w:eastAsia="Calibri" w:cstheme="minorHAnsi"/>
          <w:szCs w:val="24"/>
        </w:rPr>
        <w:t xml:space="preserve">, Mary Hawthorne, Joyce </w:t>
      </w:r>
      <w:r w:rsidR="00391A79">
        <w:rPr>
          <w:rFonts w:eastAsia="Calibri" w:cstheme="minorHAnsi"/>
          <w:szCs w:val="24"/>
        </w:rPr>
        <w:t>Osborne, Edith</w:t>
      </w:r>
      <w:r>
        <w:rPr>
          <w:rFonts w:eastAsia="Calibri" w:cstheme="minorHAnsi"/>
          <w:szCs w:val="24"/>
        </w:rPr>
        <w:t xml:space="preserve"> Coyle, Gail Fricker, Jenn Hind-Urquhart</w:t>
      </w:r>
    </w:p>
    <w:p w:rsidR="00391F89" w:rsidRDefault="00391F89" w:rsidP="00F37FB9">
      <w:pPr>
        <w:rPr>
          <w:b/>
        </w:rPr>
      </w:pPr>
    </w:p>
    <w:p w:rsidR="00F37FB9" w:rsidRDefault="00F37FB9" w:rsidP="00F37FB9">
      <w:r>
        <w:rPr>
          <w:b/>
        </w:rPr>
        <w:t>Staff Support:</w:t>
      </w:r>
      <w:r>
        <w:rPr>
          <w:b/>
        </w:rPr>
        <w:tab/>
      </w:r>
      <w:r>
        <w:t>Diane Matheson-Jimenez (Minister, Social Justice)</w:t>
      </w:r>
    </w:p>
    <w:p w:rsidR="00A23917" w:rsidRPr="00E0500C" w:rsidRDefault="00A23917" w:rsidP="00F37FB9">
      <w:pPr>
        <w:rPr>
          <w:rFonts w:ascii="Times New Roman" w:hAnsi="Times New Roman" w:cs="Times New Roman"/>
          <w:szCs w:val="24"/>
          <w:lang w:eastAsia="en-CA"/>
        </w:rPr>
      </w:pPr>
      <w:r>
        <w:tab/>
      </w:r>
      <w:r>
        <w:tab/>
      </w:r>
      <w:r w:rsidR="006A10B8" w:rsidRPr="006A10B8">
        <w:t xml:space="preserve">Thérèse Samuel </w:t>
      </w:r>
      <w:proofErr w:type="gramStart"/>
      <w:r>
        <w:t>( Min</w:t>
      </w:r>
      <w:r w:rsidR="006A10B8">
        <w:t>i</w:t>
      </w:r>
      <w:r>
        <w:t>ster</w:t>
      </w:r>
      <w:proofErr w:type="gramEnd"/>
      <w:r>
        <w:t>, Right Relations</w:t>
      </w:r>
      <w:r w:rsidR="006A10B8">
        <w:t xml:space="preserve"> and</w:t>
      </w:r>
      <w:r>
        <w:t xml:space="preserve"> Social Justice)</w:t>
      </w:r>
    </w:p>
    <w:p w:rsidR="00F37FB9" w:rsidRDefault="00F37FB9" w:rsidP="00F37FB9">
      <w:pPr>
        <w:rPr>
          <w:rFonts w:ascii="Times New Roman" w:hAnsi="Times New Roman" w:cs="Times New Roman"/>
          <w:szCs w:val="24"/>
          <w:lang w:eastAsia="en-CA"/>
        </w:rPr>
      </w:pPr>
      <w:r>
        <w:rPr>
          <w:rFonts w:ascii="Times New Roman" w:hAnsi="Times New Roman" w:cs="Times New Roman"/>
          <w:szCs w:val="24"/>
          <w:lang w:eastAsia="en-CA"/>
        </w:rPr>
        <w:tab/>
      </w:r>
      <w:r>
        <w:rPr>
          <w:rFonts w:ascii="Times New Roman" w:hAnsi="Times New Roman" w:cs="Times New Roman"/>
          <w:szCs w:val="24"/>
          <w:lang w:eastAsia="en-CA"/>
        </w:rPr>
        <w:tab/>
        <w:t>Kathy Douglas (Minister, Faith Formation)</w:t>
      </w:r>
      <w:r w:rsidR="00391F89">
        <w:rPr>
          <w:rFonts w:ascii="Times New Roman" w:hAnsi="Times New Roman" w:cs="Times New Roman"/>
          <w:szCs w:val="24"/>
          <w:lang w:eastAsia="en-CA"/>
        </w:rPr>
        <w:t>-</w:t>
      </w:r>
      <w:r w:rsidR="00391F89" w:rsidRPr="00391F89">
        <w:rPr>
          <w:rFonts w:ascii="Times New Roman" w:hAnsi="Times New Roman" w:cs="Times New Roman"/>
          <w:szCs w:val="24"/>
          <w:u w:val="single"/>
          <w:lang w:eastAsia="en-CA"/>
        </w:rPr>
        <w:t>Note taker</w:t>
      </w:r>
    </w:p>
    <w:p w:rsidR="00F37FB9" w:rsidRDefault="00F37FB9" w:rsidP="00F37FB9">
      <w:pPr>
        <w:rPr>
          <w:rFonts w:ascii="Times New Roman" w:hAnsi="Times New Roman" w:cs="Times New Roman"/>
          <w:szCs w:val="24"/>
          <w:lang w:eastAsia="en-CA"/>
        </w:rPr>
      </w:pPr>
      <w:r>
        <w:rPr>
          <w:rFonts w:ascii="Times New Roman" w:hAnsi="Times New Roman" w:cs="Times New Roman"/>
          <w:szCs w:val="24"/>
          <w:lang w:eastAsia="en-CA"/>
        </w:rPr>
        <w:tab/>
      </w:r>
      <w:r>
        <w:rPr>
          <w:rFonts w:ascii="Times New Roman" w:hAnsi="Times New Roman" w:cs="Times New Roman"/>
          <w:szCs w:val="24"/>
          <w:lang w:eastAsia="en-CA"/>
        </w:rPr>
        <w:tab/>
        <w:t>Dave Jagger (Stewardship and Gifts Officer)</w:t>
      </w:r>
    </w:p>
    <w:p w:rsidR="00F37FB9" w:rsidRDefault="00F37FB9" w:rsidP="00F37FB9">
      <w:pPr>
        <w:rPr>
          <w:rFonts w:ascii="Times New Roman" w:hAnsi="Times New Roman" w:cs="Times New Roman"/>
          <w:szCs w:val="24"/>
          <w:lang w:eastAsia="en-CA"/>
        </w:rPr>
      </w:pPr>
      <w:r>
        <w:rPr>
          <w:rFonts w:ascii="Times New Roman" w:hAnsi="Times New Roman" w:cs="Times New Roman"/>
          <w:szCs w:val="24"/>
          <w:lang w:eastAsia="en-CA"/>
        </w:rPr>
        <w:tab/>
      </w:r>
      <w:r>
        <w:rPr>
          <w:rFonts w:ascii="Times New Roman" w:hAnsi="Times New Roman" w:cs="Times New Roman"/>
          <w:szCs w:val="24"/>
          <w:lang w:eastAsia="en-CA"/>
        </w:rPr>
        <w:tab/>
        <w:t>Ruthanna Mack (Admin Support)</w:t>
      </w:r>
    </w:p>
    <w:p w:rsidR="00F37FB9" w:rsidRPr="00403B2A" w:rsidRDefault="00F37FB9" w:rsidP="00F37FB9">
      <w:pPr>
        <w:spacing w:after="0"/>
        <w:ind w:left="851" w:hanging="851"/>
      </w:pPr>
    </w:p>
    <w:p w:rsidR="00F37FB9" w:rsidRPr="00094DC5" w:rsidRDefault="00F37FB9" w:rsidP="00F37FB9">
      <w:pPr>
        <w:ind w:left="851" w:hanging="851"/>
      </w:pPr>
      <w:r w:rsidRPr="00431F6E">
        <w:rPr>
          <w:b/>
        </w:rPr>
        <w:t>Present</w:t>
      </w:r>
      <w:r>
        <w:t xml:space="preserve">:  </w:t>
      </w:r>
      <w:r w:rsidR="0025418B">
        <w:t>Jenn Hind-Urquhart</w:t>
      </w:r>
      <w:r w:rsidR="00EF1244">
        <w:t xml:space="preserve">, Rodger </w:t>
      </w:r>
      <w:proofErr w:type="spellStart"/>
      <w:r w:rsidR="00EF1244">
        <w:t>Filsinger</w:t>
      </w:r>
      <w:proofErr w:type="spellEnd"/>
      <w:r w:rsidR="00EF1244">
        <w:t>, Mary Hawthorne, Gail Fricker, Edith Coyle</w:t>
      </w:r>
      <w:bookmarkStart w:id="0" w:name="_GoBack"/>
      <w:bookmarkEnd w:id="0"/>
      <w:r w:rsidR="0025418B">
        <w:t xml:space="preserve"> </w:t>
      </w:r>
    </w:p>
    <w:p w:rsidR="000C3E13" w:rsidRPr="00391F89" w:rsidRDefault="00F37FB9" w:rsidP="000C3E13">
      <w:r w:rsidRPr="00431F6E">
        <w:rPr>
          <w:b/>
        </w:rPr>
        <w:t xml:space="preserve">Regrets:  </w:t>
      </w:r>
      <w:r w:rsidR="000C3E13" w:rsidRPr="00391F89">
        <w:t>Bruce Dickson</w:t>
      </w:r>
      <w:r w:rsidR="005C43F1" w:rsidRPr="00391F89">
        <w:t>, Dave Jagger, Ruthanna Mack</w:t>
      </w:r>
      <w:r w:rsidR="00391F89">
        <w:t>, Joyce Osborne, Keith Reynolds</w:t>
      </w:r>
      <w:r w:rsidR="00527E77">
        <w:t xml:space="preserve"> (has officially withdrawn from commission)</w:t>
      </w:r>
    </w:p>
    <w:p w:rsidR="007C476E" w:rsidRDefault="0025418B" w:rsidP="000C3E13">
      <w:pPr>
        <w:rPr>
          <w:rFonts w:ascii="Times New Roman" w:hAnsi="Times New Roman" w:cs="Times New Roman"/>
          <w:sz w:val="24"/>
        </w:rPr>
      </w:pPr>
      <w:r>
        <w:rPr>
          <w:rFonts w:ascii="Times New Roman" w:hAnsi="Times New Roman" w:cs="Times New Roman"/>
          <w:sz w:val="24"/>
        </w:rPr>
        <w:t xml:space="preserve">Welcome members and Check In </w:t>
      </w:r>
      <w:r w:rsidR="00431640" w:rsidRPr="00600FEB">
        <w:rPr>
          <w:rFonts w:ascii="Times New Roman" w:hAnsi="Times New Roman" w:cs="Times New Roman"/>
          <w:sz w:val="24"/>
        </w:rPr>
        <w:t xml:space="preserve">  </w:t>
      </w:r>
    </w:p>
    <w:p w:rsidR="00836436" w:rsidRDefault="00836436" w:rsidP="000C3E13">
      <w:pPr>
        <w:rPr>
          <w:rFonts w:ascii="Times New Roman" w:hAnsi="Times New Roman" w:cs="Times New Roman"/>
          <w:sz w:val="24"/>
        </w:rPr>
      </w:pPr>
      <w:r>
        <w:rPr>
          <w:rFonts w:ascii="Times New Roman" w:hAnsi="Times New Roman" w:cs="Times New Roman"/>
          <w:sz w:val="24"/>
        </w:rPr>
        <w:t xml:space="preserve">What is One Coping Strategy you’ve used during pandemic that has been helpful? </w:t>
      </w:r>
    </w:p>
    <w:p w:rsidR="00527E77" w:rsidRDefault="00836436" w:rsidP="00527E77">
      <w:pPr>
        <w:pStyle w:val="ListParagraph"/>
        <w:numPr>
          <w:ilvl w:val="0"/>
          <w:numId w:val="23"/>
        </w:numPr>
        <w:rPr>
          <w:rFonts w:ascii="Times New Roman" w:hAnsi="Times New Roman" w:cs="Times New Roman"/>
          <w:sz w:val="24"/>
        </w:rPr>
      </w:pPr>
      <w:r>
        <w:rPr>
          <w:rFonts w:ascii="Times New Roman" w:hAnsi="Times New Roman" w:cs="Times New Roman"/>
          <w:sz w:val="24"/>
        </w:rPr>
        <w:t xml:space="preserve">For me Cooking / then walking to burn off the calories from all the eating lol </w:t>
      </w:r>
    </w:p>
    <w:p w:rsidR="00751C0B" w:rsidRPr="00527E77" w:rsidRDefault="00751C0B" w:rsidP="00527E77">
      <w:pPr>
        <w:pStyle w:val="ListParagraph"/>
        <w:rPr>
          <w:rFonts w:ascii="Times New Roman" w:hAnsi="Times New Roman" w:cs="Times New Roman"/>
          <w:sz w:val="24"/>
        </w:rPr>
      </w:pPr>
      <w:r w:rsidRPr="00527E77">
        <w:rPr>
          <w:rFonts w:ascii="Times New Roman" w:hAnsi="Times New Roman" w:cs="Times New Roman"/>
          <w:sz w:val="24"/>
        </w:rPr>
        <w:t xml:space="preserve">Opening </w:t>
      </w:r>
      <w:r w:rsidR="00266A25" w:rsidRPr="00527E77">
        <w:rPr>
          <w:rFonts w:ascii="Times New Roman" w:hAnsi="Times New Roman" w:cs="Times New Roman"/>
          <w:sz w:val="24"/>
        </w:rPr>
        <w:t xml:space="preserve">Prayer </w:t>
      </w:r>
    </w:p>
    <w:p w:rsidR="00836436" w:rsidRPr="00836436" w:rsidRDefault="00836436" w:rsidP="00836436">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lang w:val="en-CA" w:eastAsia="en-CA"/>
        </w:rPr>
      </w:pPr>
      <w:r w:rsidRPr="00836436">
        <w:rPr>
          <w:rFonts w:ascii="Times New Roman" w:eastAsia="Times New Roman" w:hAnsi="Times New Roman" w:cs="Times New Roman"/>
          <w:sz w:val="24"/>
          <w:szCs w:val="24"/>
          <w:lang w:val="en-CA" w:eastAsia="en-CA"/>
        </w:rPr>
        <w:t>Good and loving God, our source of love and light,</w:t>
      </w:r>
      <w:r w:rsidRPr="00836436">
        <w:rPr>
          <w:rFonts w:ascii="Times New Roman" w:eastAsia="Times New Roman" w:hAnsi="Times New Roman" w:cs="Times New Roman"/>
          <w:sz w:val="24"/>
          <w:szCs w:val="24"/>
          <w:lang w:val="en-CA" w:eastAsia="en-CA"/>
        </w:rPr>
        <w:br/>
        <w:t>Thank you for bringing us together today</w:t>
      </w:r>
      <w:r w:rsidRPr="00836436">
        <w:rPr>
          <w:rFonts w:ascii="Times New Roman" w:eastAsia="Times New Roman" w:hAnsi="Times New Roman" w:cs="Times New Roman"/>
          <w:sz w:val="24"/>
          <w:szCs w:val="24"/>
          <w:lang w:val="en-CA" w:eastAsia="en-CA"/>
        </w:rPr>
        <w:br/>
        <w:t>      in a spirit of generosity.</w:t>
      </w:r>
      <w:r w:rsidRPr="00836436">
        <w:rPr>
          <w:rFonts w:ascii="Times New Roman" w:eastAsia="Times New Roman" w:hAnsi="Times New Roman" w:cs="Times New Roman"/>
          <w:sz w:val="24"/>
          <w:szCs w:val="24"/>
          <w:lang w:val="en-CA" w:eastAsia="en-CA"/>
        </w:rPr>
        <w:br/>
        <w:t>May we honor one another</w:t>
      </w:r>
      <w:r w:rsidRPr="00836436">
        <w:rPr>
          <w:rFonts w:ascii="Times New Roman" w:eastAsia="Times New Roman" w:hAnsi="Times New Roman" w:cs="Times New Roman"/>
          <w:sz w:val="24"/>
          <w:szCs w:val="24"/>
          <w:lang w:val="en-CA" w:eastAsia="en-CA"/>
        </w:rPr>
        <w:br/>
        <w:t xml:space="preserve">      by keeping an open mind. </w:t>
      </w:r>
      <w:r w:rsidRPr="00836436">
        <w:rPr>
          <w:rFonts w:ascii="Times New Roman" w:eastAsia="Times New Roman" w:hAnsi="Times New Roman" w:cs="Times New Roman"/>
          <w:sz w:val="24"/>
          <w:szCs w:val="24"/>
          <w:lang w:val="en-CA" w:eastAsia="en-CA"/>
        </w:rPr>
        <w:br/>
        <w:t>May we voice our truth</w:t>
      </w:r>
      <w:r w:rsidRPr="00836436">
        <w:rPr>
          <w:rFonts w:ascii="Times New Roman" w:eastAsia="Times New Roman" w:hAnsi="Times New Roman" w:cs="Times New Roman"/>
          <w:sz w:val="24"/>
          <w:szCs w:val="24"/>
          <w:lang w:val="en-CA" w:eastAsia="en-CA"/>
        </w:rPr>
        <w:br/>
        <w:t xml:space="preserve">     and listen with an open heart. </w:t>
      </w:r>
      <w:r w:rsidRPr="00836436">
        <w:rPr>
          <w:rFonts w:ascii="Times New Roman" w:eastAsia="Times New Roman" w:hAnsi="Times New Roman" w:cs="Times New Roman"/>
          <w:sz w:val="24"/>
          <w:szCs w:val="24"/>
          <w:lang w:val="en-CA" w:eastAsia="en-CA"/>
        </w:rPr>
        <w:br/>
        <w:t>May we discern your will</w:t>
      </w:r>
      <w:r w:rsidRPr="00836436">
        <w:rPr>
          <w:rFonts w:ascii="Times New Roman" w:eastAsia="Times New Roman" w:hAnsi="Times New Roman" w:cs="Times New Roman"/>
          <w:sz w:val="24"/>
          <w:szCs w:val="24"/>
          <w:lang w:val="en-CA" w:eastAsia="en-CA"/>
        </w:rPr>
        <w:br/>
        <w:t xml:space="preserve">      to unite in fruitful outcome. </w:t>
      </w:r>
      <w:r w:rsidRPr="00836436">
        <w:rPr>
          <w:rFonts w:ascii="Times New Roman" w:eastAsia="Times New Roman" w:hAnsi="Times New Roman" w:cs="Times New Roman"/>
          <w:sz w:val="24"/>
          <w:szCs w:val="24"/>
          <w:lang w:val="en-CA" w:eastAsia="en-CA"/>
        </w:rPr>
        <w:br/>
        <w:t>We ask for your wisdom and grace,</w:t>
      </w:r>
      <w:r w:rsidRPr="00836436">
        <w:rPr>
          <w:rFonts w:ascii="Times New Roman" w:eastAsia="Times New Roman" w:hAnsi="Times New Roman" w:cs="Times New Roman"/>
          <w:sz w:val="24"/>
          <w:szCs w:val="24"/>
          <w:lang w:val="en-CA" w:eastAsia="en-CA"/>
        </w:rPr>
        <w:br/>
      </w:r>
      <w:r w:rsidRPr="00836436">
        <w:rPr>
          <w:rFonts w:ascii="Times New Roman" w:eastAsia="Times New Roman" w:hAnsi="Times New Roman" w:cs="Times New Roman"/>
          <w:sz w:val="24"/>
          <w:szCs w:val="24"/>
          <w:lang w:val="en-CA" w:eastAsia="en-CA"/>
        </w:rPr>
        <w:lastRenderedPageBreak/>
        <w:t xml:space="preserve">     to use our talents for the betterment of others. </w:t>
      </w:r>
      <w:r w:rsidRPr="00836436">
        <w:rPr>
          <w:rFonts w:ascii="Times New Roman" w:eastAsia="Times New Roman" w:hAnsi="Times New Roman" w:cs="Times New Roman"/>
          <w:sz w:val="24"/>
          <w:szCs w:val="24"/>
          <w:lang w:val="en-CA" w:eastAsia="en-CA"/>
        </w:rPr>
        <w:br/>
        <w:t>With gratitude, we offer this prayer for your inspirational guidance.</w:t>
      </w:r>
    </w:p>
    <w:p w:rsidR="00836436" w:rsidRPr="00836436" w:rsidRDefault="00836436" w:rsidP="00836436">
      <w:pPr>
        <w:pStyle w:val="ListParagraph"/>
        <w:spacing w:before="100" w:beforeAutospacing="1" w:after="100" w:afterAutospacing="1" w:line="240" w:lineRule="auto"/>
        <w:rPr>
          <w:rFonts w:ascii="Times New Roman" w:eastAsia="Times New Roman" w:hAnsi="Times New Roman" w:cs="Times New Roman"/>
          <w:sz w:val="24"/>
          <w:szCs w:val="24"/>
          <w:lang w:val="en-CA" w:eastAsia="en-CA"/>
        </w:rPr>
      </w:pPr>
      <w:r w:rsidRPr="00836436">
        <w:rPr>
          <w:rFonts w:ascii="Times New Roman" w:eastAsia="Times New Roman" w:hAnsi="Times New Roman" w:cs="Times New Roman"/>
          <w:i/>
          <w:iCs/>
          <w:sz w:val="24"/>
          <w:szCs w:val="24"/>
          <w:lang w:val="en-CA" w:eastAsia="en-CA"/>
        </w:rPr>
        <w:t>Written and offered by Debra Mooney</w:t>
      </w:r>
    </w:p>
    <w:p w:rsidR="00836436" w:rsidRDefault="00836436" w:rsidP="00836436">
      <w:pPr>
        <w:pStyle w:val="NoSpacing"/>
        <w:rPr>
          <w:rFonts w:ascii="Times New Roman" w:hAnsi="Times New Roman" w:cs="Times New Roman"/>
          <w:sz w:val="24"/>
          <w:lang w:val="en-CA"/>
        </w:rPr>
      </w:pPr>
    </w:p>
    <w:p w:rsidR="00527E77" w:rsidRPr="00836436" w:rsidRDefault="00527E77" w:rsidP="00836436">
      <w:pPr>
        <w:pStyle w:val="NoSpacing"/>
        <w:rPr>
          <w:rFonts w:ascii="Times New Roman" w:hAnsi="Times New Roman" w:cs="Times New Roman"/>
          <w:sz w:val="24"/>
          <w:lang w:val="en-CA"/>
        </w:rPr>
      </w:pPr>
    </w:p>
    <w:p w:rsidR="009537DC" w:rsidRDefault="009537DC" w:rsidP="00600FEB">
      <w:pPr>
        <w:pStyle w:val="NoSpacing"/>
        <w:numPr>
          <w:ilvl w:val="0"/>
          <w:numId w:val="21"/>
        </w:numPr>
        <w:rPr>
          <w:rFonts w:ascii="Times New Roman" w:hAnsi="Times New Roman" w:cs="Times New Roman"/>
          <w:sz w:val="24"/>
        </w:rPr>
      </w:pPr>
      <w:r w:rsidRPr="00600FEB">
        <w:rPr>
          <w:rFonts w:ascii="Times New Roman" w:hAnsi="Times New Roman" w:cs="Times New Roman"/>
          <w:sz w:val="24"/>
        </w:rPr>
        <w:t>Acknowledgement of Territory</w:t>
      </w:r>
      <w:r w:rsidR="00600FEB">
        <w:rPr>
          <w:rFonts w:ascii="Times New Roman" w:hAnsi="Times New Roman" w:cs="Times New Roman"/>
          <w:sz w:val="24"/>
        </w:rPr>
        <w:t>:</w:t>
      </w:r>
    </w:p>
    <w:p w:rsidR="00600FEB" w:rsidRPr="00600FEB" w:rsidRDefault="00600FEB" w:rsidP="00600FEB">
      <w:pPr>
        <w:pStyle w:val="NoSpacing"/>
        <w:ind w:left="720"/>
        <w:rPr>
          <w:rFonts w:ascii="Times New Roman" w:hAnsi="Times New Roman" w:cs="Times New Roman"/>
          <w:sz w:val="24"/>
        </w:rPr>
      </w:pPr>
    </w:p>
    <w:p w:rsidR="00B54A54" w:rsidRDefault="00B54A54" w:rsidP="00B54A54">
      <w:pPr>
        <w:pStyle w:val="NormalWeb"/>
        <w:shd w:val="clear" w:color="auto" w:fill="FFFFFF"/>
        <w:ind w:left="720"/>
        <w:rPr>
          <w:rFonts w:ascii="Helvetica Neue" w:hAnsi="Helvetica Neue" w:cs="Calibri"/>
          <w:color w:val="000000"/>
        </w:rPr>
      </w:pPr>
      <w:r>
        <w:rPr>
          <w:rFonts w:ascii="Helvetica Neue" w:hAnsi="Helvetica Neue" w:cs="Calibri"/>
          <w:i/>
          <w:iCs/>
          <w:color w:val="000000"/>
        </w:rPr>
        <w:t>Here we acknowledge that the lands and waters in these regions where we live and work and play are the ancestral homes of indigenous people who have been here long before the first settlers and colonizers arrived.  I invite you to pause for a moment and think about the original peoples of the place where you are.  And know that their relationship has been one of love and care for these lands and waters.  We want to acknowledge that as church we have a painful relationship with these peoples.  Our work is do our part in building right relationships with the indigenous people, with each other and with the land and waters.  </w:t>
      </w:r>
    </w:p>
    <w:p w:rsidR="00B54A54" w:rsidRDefault="00B54A54" w:rsidP="00B54A54">
      <w:pPr>
        <w:pStyle w:val="NormalWeb"/>
        <w:shd w:val="clear" w:color="auto" w:fill="FFFFFF"/>
        <w:ind w:left="720"/>
        <w:rPr>
          <w:rFonts w:ascii="Helvetica Neue" w:hAnsi="Helvetica Neue" w:cs="Calibri"/>
          <w:color w:val="000000"/>
        </w:rPr>
      </w:pPr>
      <w:proofErr w:type="gramStart"/>
      <w:r>
        <w:rPr>
          <w:rFonts w:ascii="Helvetica Neue" w:hAnsi="Helvetica Neue" w:cs="Calibri"/>
          <w:i/>
          <w:iCs/>
          <w:color w:val="000000"/>
        </w:rPr>
        <w:t>Also</w:t>
      </w:r>
      <w:proofErr w:type="gramEnd"/>
      <w:r>
        <w:rPr>
          <w:rFonts w:ascii="Helvetica Neue" w:hAnsi="Helvetica Neue" w:cs="Calibri"/>
          <w:i/>
          <w:iCs/>
          <w:color w:val="000000"/>
        </w:rPr>
        <w:t xml:space="preserve"> at this time, it would be remiss not to acknowledge that we are called to stop and remember and acknowledge the violence caused by overlapping histories and legacies of ra</w:t>
      </w:r>
      <w:r w:rsidR="001D06CC">
        <w:rPr>
          <w:rFonts w:ascii="Helvetica Neue" w:hAnsi="Helvetica Neue" w:cs="Calibri"/>
          <w:i/>
          <w:iCs/>
          <w:color w:val="000000"/>
        </w:rPr>
        <w:t>cialized</w:t>
      </w:r>
      <w:r>
        <w:rPr>
          <w:rFonts w:ascii="Helvetica Neue" w:hAnsi="Helvetica Neue" w:cs="Calibri"/>
          <w:i/>
          <w:iCs/>
          <w:color w:val="000000"/>
        </w:rPr>
        <w:t xml:space="preserve"> slavery and oppression.  </w:t>
      </w:r>
    </w:p>
    <w:p w:rsidR="00B54A54" w:rsidRDefault="00B54A54" w:rsidP="00B54A54">
      <w:pPr>
        <w:pStyle w:val="NormalWeb"/>
        <w:shd w:val="clear" w:color="auto" w:fill="FFFFFF"/>
        <w:ind w:left="720"/>
        <w:rPr>
          <w:rFonts w:ascii="Helvetica Neue" w:hAnsi="Helvetica Neue" w:cs="Calibri"/>
          <w:color w:val="000000"/>
        </w:rPr>
      </w:pPr>
      <w:r>
        <w:rPr>
          <w:rFonts w:ascii="Helvetica Neue" w:hAnsi="Helvetica Neue" w:cs="Calibri"/>
          <w:i/>
          <w:iCs/>
          <w:color w:val="000000"/>
        </w:rPr>
        <w:t>May these acknowledgements renew in us our commitment to persist in anti-racism and anti-oppression practices.</w:t>
      </w:r>
    </w:p>
    <w:p w:rsidR="00B54A54" w:rsidRDefault="00B54A54" w:rsidP="00B54A54">
      <w:pPr>
        <w:pStyle w:val="ListParagraph"/>
        <w:spacing w:line="360" w:lineRule="auto"/>
        <w:rPr>
          <w:rFonts w:ascii="Book Antiqua" w:hAnsi="Book Antiqua"/>
          <w:sz w:val="24"/>
          <w:szCs w:val="24"/>
        </w:rPr>
      </w:pPr>
    </w:p>
    <w:p w:rsidR="00680687" w:rsidRDefault="00751C0B" w:rsidP="009537DC">
      <w:pPr>
        <w:pStyle w:val="ListParagraph"/>
        <w:numPr>
          <w:ilvl w:val="0"/>
          <w:numId w:val="1"/>
        </w:numPr>
        <w:spacing w:line="360" w:lineRule="auto"/>
        <w:rPr>
          <w:rFonts w:ascii="Book Antiqua" w:hAnsi="Book Antiqua"/>
          <w:sz w:val="24"/>
          <w:szCs w:val="24"/>
        </w:rPr>
      </w:pPr>
      <w:r w:rsidRPr="00680687">
        <w:rPr>
          <w:rFonts w:ascii="Book Antiqua" w:hAnsi="Book Antiqua"/>
          <w:sz w:val="24"/>
          <w:szCs w:val="24"/>
        </w:rPr>
        <w:t xml:space="preserve">Approve </w:t>
      </w:r>
      <w:r w:rsidR="00345635">
        <w:rPr>
          <w:rFonts w:ascii="Book Antiqua" w:hAnsi="Book Antiqua"/>
          <w:sz w:val="24"/>
          <w:szCs w:val="24"/>
        </w:rPr>
        <w:t xml:space="preserve">the </w:t>
      </w:r>
      <w:r w:rsidRPr="00680687">
        <w:rPr>
          <w:rFonts w:ascii="Book Antiqua" w:hAnsi="Book Antiqua"/>
          <w:sz w:val="24"/>
          <w:szCs w:val="24"/>
        </w:rPr>
        <w:t>agenda</w:t>
      </w:r>
      <w:r w:rsidR="00B127D4">
        <w:rPr>
          <w:rFonts w:ascii="Book Antiqua" w:hAnsi="Book Antiqua"/>
          <w:sz w:val="24"/>
          <w:szCs w:val="24"/>
        </w:rPr>
        <w:t>.</w:t>
      </w:r>
      <w:r w:rsidR="00431640">
        <w:rPr>
          <w:rFonts w:ascii="Book Antiqua" w:hAnsi="Book Antiqua"/>
          <w:sz w:val="24"/>
          <w:szCs w:val="24"/>
        </w:rPr>
        <w:t xml:space="preserve">  (Prioritize)</w:t>
      </w:r>
    </w:p>
    <w:p w:rsidR="00F37FB9" w:rsidRPr="0093117A" w:rsidRDefault="00F37FB9" w:rsidP="00F37FB9">
      <w:pPr>
        <w:pStyle w:val="Motion"/>
        <w:ind w:left="720"/>
      </w:pPr>
      <w:r w:rsidRPr="0093117A">
        <w:t xml:space="preserve">MOTION by </w:t>
      </w:r>
      <w:r w:rsidR="00CF3574">
        <w:rPr>
          <w:rStyle w:val="MOTIONChar0"/>
        </w:rPr>
        <w:t>Rogers/</w:t>
      </w:r>
      <w:proofErr w:type="gramStart"/>
      <w:r w:rsidR="00CF3574">
        <w:rPr>
          <w:rStyle w:val="MOTIONChar0"/>
        </w:rPr>
        <w:t xml:space="preserve">Gail </w:t>
      </w:r>
      <w:r w:rsidRPr="0093117A">
        <w:t xml:space="preserve"> that</w:t>
      </w:r>
      <w:proofErr w:type="gramEnd"/>
      <w:r w:rsidRPr="0093117A">
        <w:t xml:space="preserve"> the </w:t>
      </w:r>
      <w:r>
        <w:t>Mission and Discipleship Commission</w:t>
      </w:r>
      <w:r w:rsidRPr="0093117A">
        <w:t xml:space="preserve"> of Western Ontario Waterways Regional Council </w:t>
      </w:r>
      <w:r>
        <w:t xml:space="preserve">… </w:t>
      </w:r>
    </w:p>
    <w:p w:rsidR="00F37FB9" w:rsidRDefault="00F37FB9" w:rsidP="00F37FB9">
      <w:pPr>
        <w:pStyle w:val="ListParagraph"/>
        <w:spacing w:line="360" w:lineRule="auto"/>
        <w:rPr>
          <w:rFonts w:ascii="Book Antiqua" w:hAnsi="Book Antiqua"/>
          <w:sz w:val="24"/>
          <w:szCs w:val="24"/>
        </w:rPr>
      </w:pPr>
    </w:p>
    <w:p w:rsidR="00527E77" w:rsidRDefault="006245A8" w:rsidP="00527E77">
      <w:pPr>
        <w:pStyle w:val="ListParagraph"/>
        <w:numPr>
          <w:ilvl w:val="0"/>
          <w:numId w:val="1"/>
        </w:numPr>
        <w:spacing w:line="360" w:lineRule="auto"/>
        <w:rPr>
          <w:rFonts w:ascii="Book Antiqua" w:hAnsi="Book Antiqua"/>
          <w:sz w:val="24"/>
          <w:szCs w:val="24"/>
        </w:rPr>
      </w:pPr>
      <w:r>
        <w:rPr>
          <w:rFonts w:ascii="Book Antiqua" w:hAnsi="Book Antiqua"/>
          <w:sz w:val="24"/>
          <w:szCs w:val="24"/>
        </w:rPr>
        <w:t xml:space="preserve">AGENDA-starting with </w:t>
      </w:r>
      <w:r w:rsidR="00DD035E">
        <w:rPr>
          <w:rFonts w:ascii="Book Antiqua" w:hAnsi="Book Antiqua"/>
          <w:sz w:val="24"/>
          <w:szCs w:val="24"/>
        </w:rPr>
        <w:t>Most Pressing Conversations</w:t>
      </w:r>
      <w:r w:rsidR="00DB3BCA">
        <w:rPr>
          <w:rFonts w:ascii="Book Antiqua" w:hAnsi="Book Antiqua"/>
          <w:sz w:val="24"/>
          <w:szCs w:val="24"/>
        </w:rPr>
        <w:t>:</w:t>
      </w:r>
    </w:p>
    <w:p w:rsidR="00527E77" w:rsidRPr="00391A79" w:rsidRDefault="00527E77" w:rsidP="00391A79">
      <w:pPr>
        <w:pStyle w:val="ListParagraph"/>
        <w:spacing w:line="360" w:lineRule="auto"/>
        <w:rPr>
          <w:rFonts w:eastAsiaTheme="majorEastAsia" w:cstheme="minorHAnsi"/>
        </w:rPr>
      </w:pPr>
      <w:r>
        <w:rPr>
          <w:rFonts w:eastAsiaTheme="majorEastAsia" w:cstheme="minorHAnsi"/>
        </w:rPr>
        <w:t>-</w:t>
      </w:r>
      <w:r w:rsidRPr="00937A19">
        <w:rPr>
          <w:rFonts w:eastAsiaTheme="majorEastAsia" w:cstheme="minorHAnsi"/>
          <w:u w:val="single"/>
        </w:rPr>
        <w:t>VIDEO Report</w:t>
      </w:r>
      <w:r>
        <w:rPr>
          <w:rFonts w:eastAsiaTheme="majorEastAsia" w:cstheme="minorHAnsi"/>
        </w:rPr>
        <w:t xml:space="preserve"> </w:t>
      </w:r>
      <w:r w:rsidR="00937A19">
        <w:rPr>
          <w:rFonts w:eastAsiaTheme="majorEastAsia" w:cstheme="minorHAnsi"/>
        </w:rPr>
        <w:t>-</w:t>
      </w:r>
      <w:r>
        <w:rPr>
          <w:rFonts w:eastAsiaTheme="majorEastAsia" w:cstheme="minorHAnsi"/>
        </w:rPr>
        <w:t xml:space="preserve"> </w:t>
      </w:r>
      <w:r w:rsidR="00905035" w:rsidRPr="00527E77">
        <w:rPr>
          <w:rFonts w:eastAsiaTheme="majorEastAsia" w:cstheme="minorHAnsi"/>
        </w:rPr>
        <w:t xml:space="preserve">Sharing together:  commission members offer their answers to the following questions: </w:t>
      </w:r>
      <w:r w:rsidR="00905035" w:rsidRPr="00527E77">
        <w:rPr>
          <w:rFonts w:eastAsiaTheme="majorEastAsia" w:cstheme="minorHAnsi"/>
        </w:rPr>
        <w:br/>
        <w:t xml:space="preserve"> </w:t>
      </w:r>
      <w:r w:rsidR="00905035" w:rsidRPr="00527E77">
        <w:rPr>
          <w:rFonts w:eastAsiaTheme="majorEastAsia" w:cstheme="minorHAnsi"/>
        </w:rPr>
        <w:tab/>
      </w:r>
      <w:r w:rsidR="00905035" w:rsidRPr="00527E77">
        <w:rPr>
          <w:rFonts w:eastAsiaTheme="majorEastAsia" w:cstheme="minorHAnsi"/>
          <w:b/>
        </w:rPr>
        <w:t xml:space="preserve">1. What does Mission mean to me? and </w:t>
      </w:r>
      <w:r w:rsidR="00905035" w:rsidRPr="00527E77">
        <w:rPr>
          <w:rFonts w:eastAsiaTheme="majorEastAsia" w:cstheme="minorHAnsi"/>
          <w:b/>
        </w:rPr>
        <w:br/>
        <w:t xml:space="preserve"> </w:t>
      </w:r>
      <w:r w:rsidR="00905035" w:rsidRPr="00527E77">
        <w:rPr>
          <w:rFonts w:eastAsiaTheme="majorEastAsia" w:cstheme="minorHAnsi"/>
          <w:b/>
        </w:rPr>
        <w:tab/>
        <w:t>2. What does Discipleship mean to me?</w:t>
      </w:r>
      <w:r w:rsidR="00905035" w:rsidRPr="00527E77">
        <w:rPr>
          <w:rFonts w:eastAsiaTheme="majorEastAsia" w:cstheme="minorHAnsi"/>
          <w:b/>
        </w:rPr>
        <w:br/>
        <w:t xml:space="preserve"> </w:t>
      </w:r>
      <w:r w:rsidR="00905035" w:rsidRPr="00527E77">
        <w:rPr>
          <w:rFonts w:eastAsiaTheme="majorEastAsia" w:cstheme="minorHAnsi"/>
          <w:b/>
        </w:rPr>
        <w:tab/>
      </w:r>
      <w:r w:rsidR="00905035" w:rsidRPr="00527E77">
        <w:rPr>
          <w:rFonts w:eastAsiaTheme="majorEastAsia" w:cstheme="minorHAnsi"/>
        </w:rPr>
        <w:t xml:space="preserve">(The goal is our recorded/video answers after editing be put in a newsletter or on the </w:t>
      </w:r>
      <w:r w:rsidR="00905035" w:rsidRPr="00527E77">
        <w:rPr>
          <w:rFonts w:eastAsiaTheme="majorEastAsia" w:cstheme="minorHAnsi"/>
        </w:rPr>
        <w:tab/>
        <w:t>Regional YouTube channel (linked to the Regional Websites).</w:t>
      </w:r>
    </w:p>
    <w:p w:rsidR="00527E77" w:rsidRDefault="00527E77" w:rsidP="00527E77">
      <w:pPr>
        <w:pStyle w:val="ListParagraph"/>
        <w:spacing w:line="360" w:lineRule="auto"/>
        <w:rPr>
          <w:rFonts w:eastAsiaTheme="majorEastAsia" w:cstheme="minorHAnsi"/>
        </w:rPr>
      </w:pPr>
    </w:p>
    <w:p w:rsidR="0040203D" w:rsidRDefault="00527E77" w:rsidP="0040203D">
      <w:pPr>
        <w:pStyle w:val="ListParagraph"/>
        <w:spacing w:line="360" w:lineRule="auto"/>
        <w:rPr>
          <w:rFonts w:eastAsiaTheme="majorEastAsia" w:cstheme="minorHAnsi"/>
        </w:rPr>
      </w:pPr>
      <w:r>
        <w:rPr>
          <w:rFonts w:eastAsiaTheme="majorEastAsia" w:cstheme="minorHAnsi"/>
        </w:rPr>
        <w:t>-</w:t>
      </w:r>
      <w:r w:rsidRPr="00937A19">
        <w:rPr>
          <w:rFonts w:eastAsiaTheme="majorEastAsia" w:cstheme="minorHAnsi"/>
          <w:u w:val="single"/>
        </w:rPr>
        <w:t>NEWSLETTER</w:t>
      </w:r>
      <w:r>
        <w:rPr>
          <w:rFonts w:eastAsiaTheme="majorEastAsia" w:cstheme="minorHAnsi"/>
        </w:rPr>
        <w:t xml:space="preserve">   </w:t>
      </w:r>
      <w:r w:rsidR="00905035" w:rsidRPr="00527E77">
        <w:rPr>
          <w:rFonts w:eastAsiaTheme="majorEastAsia" w:cstheme="minorHAnsi"/>
        </w:rPr>
        <w:t xml:space="preserve"> date</w:t>
      </w:r>
      <w:r w:rsidR="00937A19">
        <w:rPr>
          <w:rFonts w:eastAsiaTheme="majorEastAsia" w:cstheme="minorHAnsi"/>
        </w:rPr>
        <w:t xml:space="preserve"> of publication</w:t>
      </w:r>
      <w:r w:rsidR="00905035" w:rsidRPr="00527E77">
        <w:rPr>
          <w:rFonts w:eastAsiaTheme="majorEastAsia" w:cstheme="minorHAnsi"/>
        </w:rPr>
        <w:t xml:space="preserve"> April 28  </w:t>
      </w:r>
    </w:p>
    <w:p w:rsidR="0040203D" w:rsidRDefault="00937A19" w:rsidP="0040203D">
      <w:pPr>
        <w:pStyle w:val="ListParagraph"/>
        <w:spacing w:line="360" w:lineRule="auto"/>
      </w:pPr>
      <w:r>
        <w:t>*</w:t>
      </w:r>
      <w:r w:rsidR="00C00903">
        <w:t>Camps in our region have made a video recording to go into the newsletter</w:t>
      </w:r>
      <w:r w:rsidR="00527E77">
        <w:t>-DONE</w:t>
      </w:r>
    </w:p>
    <w:p w:rsidR="0040203D" w:rsidRDefault="00937A19" w:rsidP="0040203D">
      <w:pPr>
        <w:pStyle w:val="ListParagraph"/>
        <w:spacing w:line="360" w:lineRule="auto"/>
      </w:pPr>
      <w:r>
        <w:t>*</w:t>
      </w:r>
      <w:r w:rsidR="00C00903">
        <w:t xml:space="preserve">UCW report will go in as </w:t>
      </w:r>
      <w:proofErr w:type="gramStart"/>
      <w:r w:rsidR="00C00903">
        <w:t>well.</w:t>
      </w:r>
      <w:r w:rsidR="00FA798C">
        <w:t>-</w:t>
      </w:r>
      <w:proofErr w:type="gramEnd"/>
      <w:r w:rsidR="00527E77">
        <w:t xml:space="preserve">   ACTION   </w:t>
      </w:r>
      <w:r w:rsidR="00FA798C">
        <w:t>Edith and Kathy</w:t>
      </w:r>
    </w:p>
    <w:p w:rsidR="0040203D" w:rsidRDefault="00937A19" w:rsidP="0040203D">
      <w:pPr>
        <w:pStyle w:val="ListParagraph"/>
        <w:spacing w:line="360" w:lineRule="auto"/>
      </w:pPr>
      <w:r>
        <w:t>*</w:t>
      </w:r>
      <w:r w:rsidR="00FA798C">
        <w:t xml:space="preserve">Mission Support Grant information </w:t>
      </w:r>
      <w:r w:rsidR="00527E77">
        <w:t xml:space="preserve">– </w:t>
      </w:r>
      <w:proofErr w:type="gramStart"/>
      <w:r w:rsidR="00527E77">
        <w:t xml:space="preserve">ACTION  </w:t>
      </w:r>
      <w:r w:rsidR="00FA798C">
        <w:t>dates</w:t>
      </w:r>
      <w:proofErr w:type="gramEnd"/>
      <w:r w:rsidR="00FA798C">
        <w:t xml:space="preserve"> and links-DM</w:t>
      </w:r>
      <w:r w:rsidR="0040203D">
        <w:t>J</w:t>
      </w:r>
    </w:p>
    <w:p w:rsidR="0040203D" w:rsidRDefault="00937A19" w:rsidP="0040203D">
      <w:pPr>
        <w:pStyle w:val="ListParagraph"/>
        <w:spacing w:line="360" w:lineRule="auto"/>
      </w:pPr>
      <w:r>
        <w:lastRenderedPageBreak/>
        <w:t>*</w:t>
      </w:r>
      <w:r w:rsidR="00FA798C">
        <w:t xml:space="preserve">Link to </w:t>
      </w:r>
      <w:r>
        <w:t>E</w:t>
      </w:r>
      <w:r w:rsidR="00FA798C">
        <w:t xml:space="preserve">xpression of </w:t>
      </w:r>
      <w:r>
        <w:t>I</w:t>
      </w:r>
      <w:r w:rsidR="00FA798C">
        <w:t>nterest</w:t>
      </w:r>
      <w:r>
        <w:t xml:space="preserve"> needs to </w:t>
      </w:r>
      <w:proofErr w:type="spellStart"/>
      <w:r>
        <w:t>given</w:t>
      </w:r>
      <w:proofErr w:type="spellEnd"/>
      <w:r>
        <w:t xml:space="preserve"> and a notice that we </w:t>
      </w:r>
      <w:r w:rsidR="00FA798C">
        <w:t xml:space="preserve">need for more commission members- </w:t>
      </w:r>
      <w:r w:rsidR="00527E77">
        <w:t xml:space="preserve">  </w:t>
      </w:r>
      <w:proofErr w:type="gramStart"/>
      <w:r w:rsidR="00527E77">
        <w:t xml:space="preserve">ACTION  </w:t>
      </w:r>
      <w:r w:rsidR="00FA798C">
        <w:t>Bruce</w:t>
      </w:r>
      <w:proofErr w:type="gramEnd"/>
    </w:p>
    <w:p w:rsidR="0040203D" w:rsidRDefault="00937A19" w:rsidP="0040203D">
      <w:pPr>
        <w:pStyle w:val="ListParagraph"/>
        <w:spacing w:line="360" w:lineRule="auto"/>
      </w:pPr>
      <w:r>
        <w:t>*</w:t>
      </w:r>
      <w:r w:rsidR="00FA798C">
        <w:t>Harm Reduction information-</w:t>
      </w:r>
      <w:r w:rsidR="00527E77">
        <w:t xml:space="preserve">ACTION </w:t>
      </w:r>
      <w:r w:rsidR="00FA798C">
        <w:t xml:space="preserve">Jen </w:t>
      </w:r>
    </w:p>
    <w:p w:rsidR="0040203D" w:rsidRDefault="0040203D" w:rsidP="0040203D">
      <w:pPr>
        <w:pStyle w:val="ListParagraph"/>
        <w:spacing w:line="360" w:lineRule="auto"/>
      </w:pPr>
    </w:p>
    <w:p w:rsidR="00937A19" w:rsidRPr="0040203D" w:rsidRDefault="00391A79" w:rsidP="0040203D">
      <w:pPr>
        <w:pStyle w:val="ListParagraph"/>
        <w:spacing w:line="360" w:lineRule="auto"/>
        <w:rPr>
          <w:rFonts w:ascii="Book Antiqua" w:hAnsi="Book Antiqua"/>
          <w:sz w:val="24"/>
          <w:szCs w:val="24"/>
        </w:rPr>
      </w:pPr>
      <w:r>
        <w:t xml:space="preserve">PLEASE </w:t>
      </w:r>
      <w:r w:rsidR="00937A19">
        <w:t>Send information for Newsletter ASAP</w:t>
      </w:r>
    </w:p>
    <w:p w:rsidR="00C00903" w:rsidRPr="00EC4DEB" w:rsidRDefault="00C00903" w:rsidP="00C00903">
      <w:pPr>
        <w:keepNext/>
        <w:keepLines/>
        <w:spacing w:after="0"/>
        <w:outlineLvl w:val="0"/>
      </w:pPr>
    </w:p>
    <w:p w:rsidR="00EC4DEB" w:rsidRPr="00FA798C" w:rsidRDefault="00EC4DEB" w:rsidP="00937A19">
      <w:pPr>
        <w:pStyle w:val="ListParagraph"/>
        <w:keepNext/>
        <w:keepLines/>
        <w:spacing w:after="0"/>
        <w:outlineLvl w:val="0"/>
      </w:pPr>
      <w:r w:rsidRPr="00937A19">
        <w:rPr>
          <w:rFonts w:ascii="Arial" w:hAnsi="Arial" w:cs="Arial"/>
          <w:color w:val="000000"/>
          <w:u w:val="single"/>
          <w:bdr w:val="none" w:sz="0" w:space="0" w:color="auto" w:frame="1"/>
        </w:rPr>
        <w:t>Letter </w:t>
      </w:r>
      <w:r w:rsidR="00937A19">
        <w:rPr>
          <w:rFonts w:ascii="Arial" w:hAnsi="Arial" w:cs="Arial"/>
          <w:color w:val="000000"/>
          <w:u w:val="single"/>
          <w:bdr w:val="none" w:sz="0" w:space="0" w:color="auto" w:frame="1"/>
        </w:rPr>
        <w:t xml:space="preserve">of </w:t>
      </w:r>
      <w:r w:rsidRPr="00937A19">
        <w:rPr>
          <w:rFonts w:ascii="Arial" w:hAnsi="Arial" w:cs="Arial"/>
          <w:color w:val="000000"/>
          <w:u w:val="single"/>
          <w:bdr w:val="none" w:sz="0" w:space="0" w:color="auto" w:frame="1"/>
        </w:rPr>
        <w:t>support of The Hub Community Network.</w:t>
      </w:r>
      <w:r>
        <w:rPr>
          <w:rFonts w:ascii="Arial" w:hAnsi="Arial" w:cs="Arial"/>
          <w:color w:val="000000"/>
          <w:bdr w:val="none" w:sz="0" w:space="0" w:color="auto" w:frame="1"/>
        </w:rPr>
        <w:t xml:space="preserve"> (See notes) </w:t>
      </w:r>
    </w:p>
    <w:p w:rsidR="00FA798C" w:rsidRDefault="00527E77" w:rsidP="00FA798C">
      <w:pPr>
        <w:keepNext/>
        <w:keepLines/>
        <w:spacing w:after="0"/>
        <w:outlineLvl w:val="0"/>
      </w:pPr>
      <w:r>
        <w:t xml:space="preserve">The Hub Community Network is asking for a letter of endorsement for </w:t>
      </w:r>
      <w:proofErr w:type="spellStart"/>
      <w:r w:rsidR="00937A19">
        <w:t>thier</w:t>
      </w:r>
      <w:proofErr w:type="spellEnd"/>
      <w:r>
        <w:t xml:space="preserve"> New Ministry Grant application.  We gave them one </w:t>
      </w:r>
      <w:r w:rsidR="00937A19">
        <w:t>for their last application.</w:t>
      </w:r>
      <w:r>
        <w:t xml:space="preserve"> </w:t>
      </w:r>
    </w:p>
    <w:p w:rsidR="00BD20C7" w:rsidRDefault="00BD20C7" w:rsidP="00FA798C">
      <w:pPr>
        <w:keepNext/>
        <w:keepLines/>
        <w:spacing w:after="0"/>
        <w:outlineLvl w:val="0"/>
      </w:pPr>
      <w:r w:rsidRPr="00A869C3">
        <w:rPr>
          <w:b/>
        </w:rPr>
        <w:t xml:space="preserve">Motion   </w:t>
      </w:r>
      <w:r>
        <w:t xml:space="preserve"> </w:t>
      </w:r>
      <w:proofErr w:type="gramStart"/>
      <w:r>
        <w:t>The</w:t>
      </w:r>
      <w:proofErr w:type="gramEnd"/>
      <w:r>
        <w:t xml:space="preserve"> WOW M&amp;D Commission will authorize Bruce Dickson to write a letter of endorsement to the HUB Community Network for the</w:t>
      </w:r>
      <w:r w:rsidR="00A869C3">
        <w:t>ir</w:t>
      </w:r>
      <w:r>
        <w:t xml:space="preserve"> New Ministries grant</w:t>
      </w:r>
      <w:r w:rsidR="00A869C3">
        <w:t xml:space="preserve"> application</w:t>
      </w:r>
      <w:r>
        <w:t>, with an intent to invite Adam Cresswell to address the commission within the next couple of meetings</w:t>
      </w:r>
      <w:r w:rsidR="00A869C3">
        <w:t xml:space="preserve"> to share the work of this ministry</w:t>
      </w:r>
      <w:r>
        <w:t xml:space="preserve">.  </w:t>
      </w:r>
    </w:p>
    <w:p w:rsidR="00BD20C7" w:rsidRDefault="00BD20C7" w:rsidP="00A869C3">
      <w:pPr>
        <w:keepNext/>
        <w:keepLines/>
        <w:spacing w:after="0"/>
        <w:ind w:firstLine="720"/>
        <w:outlineLvl w:val="0"/>
      </w:pPr>
      <w:r>
        <w:t xml:space="preserve">Moved by Gail/Edith.   Moved </w:t>
      </w:r>
    </w:p>
    <w:p w:rsidR="00BD20C7" w:rsidRPr="000C3E13" w:rsidRDefault="00BD20C7" w:rsidP="00FA798C">
      <w:pPr>
        <w:keepNext/>
        <w:keepLines/>
        <w:spacing w:after="0"/>
        <w:outlineLvl w:val="0"/>
      </w:pPr>
    </w:p>
    <w:p w:rsidR="00937A19" w:rsidRDefault="000C3E13" w:rsidP="00937A19">
      <w:pPr>
        <w:pStyle w:val="ListParagraph"/>
        <w:keepNext/>
        <w:keepLines/>
        <w:spacing w:after="0"/>
        <w:outlineLvl w:val="0"/>
      </w:pPr>
      <w:r w:rsidRPr="00937A19">
        <w:rPr>
          <w:u w:val="single"/>
        </w:rPr>
        <w:t>Mission Support Grant</w:t>
      </w:r>
      <w:r w:rsidR="00937A19" w:rsidRPr="00937A19">
        <w:rPr>
          <w:u w:val="single"/>
        </w:rPr>
        <w:t xml:space="preserve"> Process</w:t>
      </w:r>
      <w:r>
        <w:t xml:space="preserve"> </w:t>
      </w:r>
    </w:p>
    <w:p w:rsidR="000C3E13" w:rsidRDefault="00937A19" w:rsidP="00937A19">
      <w:pPr>
        <w:keepNext/>
        <w:keepLines/>
        <w:spacing w:after="0"/>
        <w:outlineLvl w:val="0"/>
      </w:pPr>
      <w:r>
        <w:t>A</w:t>
      </w:r>
      <w:r w:rsidR="000C3E13">
        <w:t>pplication deadline AND plan a meeting date to review applications.</w:t>
      </w:r>
    </w:p>
    <w:p w:rsidR="00937A19" w:rsidRDefault="008448C1" w:rsidP="00BD20C7">
      <w:pPr>
        <w:keepNext/>
        <w:keepLines/>
        <w:spacing w:after="0"/>
        <w:outlineLvl w:val="0"/>
      </w:pPr>
      <w:r>
        <w:t xml:space="preserve">We </w:t>
      </w:r>
      <w:r w:rsidR="00A869C3">
        <w:t>set</w:t>
      </w:r>
      <w:r>
        <w:t xml:space="preserve"> a tentative date for 2022 MS </w:t>
      </w:r>
      <w:r w:rsidR="00A869C3">
        <w:t>Grant Application deadline of</w:t>
      </w:r>
      <w:r>
        <w:t xml:space="preserve"> Sept 1, 2021</w:t>
      </w:r>
      <w:r w:rsidR="00A869C3">
        <w:t xml:space="preserve">.  </w:t>
      </w:r>
    </w:p>
    <w:p w:rsidR="00BD20C7" w:rsidRDefault="00A869C3" w:rsidP="00BD20C7">
      <w:pPr>
        <w:keepNext/>
        <w:keepLines/>
        <w:spacing w:after="0"/>
        <w:outlineLvl w:val="0"/>
      </w:pPr>
      <w:r>
        <w:t>We also set t</w:t>
      </w:r>
      <w:r w:rsidR="008448C1">
        <w:t xml:space="preserve">entative dates to review the application </w:t>
      </w:r>
      <w:r>
        <w:t xml:space="preserve">of </w:t>
      </w:r>
      <w:r w:rsidR="008448C1">
        <w:t xml:space="preserve">Wednesday, September 15, 1-3 and extra date, if </w:t>
      </w:r>
      <w:proofErr w:type="gramStart"/>
      <w:r w:rsidR="008448C1">
        <w:t>needed  Friday</w:t>
      </w:r>
      <w:proofErr w:type="gramEnd"/>
      <w:r w:rsidR="008448C1">
        <w:t>, September 17 between 1-3</w:t>
      </w:r>
    </w:p>
    <w:p w:rsidR="0052211E" w:rsidRDefault="0052211E" w:rsidP="00BD20C7">
      <w:pPr>
        <w:keepNext/>
        <w:keepLines/>
        <w:spacing w:after="0"/>
        <w:outlineLvl w:val="0"/>
      </w:pPr>
      <w:r>
        <w:t>Dates added to Regional Calendar (no zoom links set up)</w:t>
      </w:r>
    </w:p>
    <w:p w:rsidR="008448C1" w:rsidRDefault="008448C1" w:rsidP="00BD20C7">
      <w:pPr>
        <w:keepNext/>
        <w:keepLines/>
        <w:spacing w:after="0"/>
        <w:outlineLvl w:val="0"/>
      </w:pPr>
    </w:p>
    <w:p w:rsidR="000C3E13" w:rsidRPr="0052211E" w:rsidRDefault="000C3E13" w:rsidP="0052211E">
      <w:pPr>
        <w:pStyle w:val="ListParagraph"/>
        <w:keepNext/>
        <w:keepLines/>
        <w:spacing w:after="0"/>
        <w:outlineLvl w:val="0"/>
        <w:rPr>
          <w:rFonts w:eastAsiaTheme="majorEastAsia" w:cstheme="minorHAnsi"/>
          <w:u w:val="single"/>
        </w:rPr>
      </w:pPr>
      <w:r w:rsidRPr="0052211E">
        <w:rPr>
          <w:rFonts w:eastAsiaTheme="majorEastAsia" w:cstheme="minorHAnsi"/>
          <w:u w:val="single"/>
        </w:rPr>
        <w:t>Review pre-work on Senator Sinclair’s presentation on May 28 at 1:30 p.m.</w:t>
      </w:r>
    </w:p>
    <w:p w:rsidR="008448C1" w:rsidRDefault="0052211E" w:rsidP="008448C1">
      <w:pPr>
        <w:keepNext/>
        <w:keepLines/>
        <w:spacing w:after="0"/>
        <w:outlineLvl w:val="0"/>
        <w:rPr>
          <w:rFonts w:eastAsiaTheme="majorEastAsia" w:cstheme="minorHAnsi"/>
        </w:rPr>
      </w:pPr>
      <w:r>
        <w:rPr>
          <w:rFonts w:eastAsiaTheme="majorEastAsia" w:cstheme="minorHAnsi"/>
        </w:rPr>
        <w:t xml:space="preserve">M </w:t>
      </w:r>
      <w:r w:rsidR="008448C1">
        <w:rPr>
          <w:rFonts w:eastAsiaTheme="majorEastAsia" w:cstheme="minorHAnsi"/>
        </w:rPr>
        <w:t xml:space="preserve">Sinclair speak on May 28.  Please encourage folks to attend </w:t>
      </w:r>
      <w:proofErr w:type="gramStart"/>
      <w:r w:rsidR="008448C1">
        <w:rPr>
          <w:rFonts w:eastAsiaTheme="majorEastAsia" w:cstheme="minorHAnsi"/>
        </w:rPr>
        <w:t>pre events</w:t>
      </w:r>
      <w:proofErr w:type="gramEnd"/>
      <w:r w:rsidR="008448C1">
        <w:rPr>
          <w:rFonts w:eastAsiaTheme="majorEastAsia" w:cstheme="minorHAnsi"/>
        </w:rPr>
        <w:t xml:space="preserve"> to be prepared for this speak.  Virtual Tours of Former Mohawk Institute</w:t>
      </w:r>
      <w:r w:rsidR="00EB2ABE">
        <w:rPr>
          <w:rFonts w:eastAsiaTheme="majorEastAsia" w:cstheme="minorHAnsi"/>
        </w:rPr>
        <w:t xml:space="preserve"> and KAIROS Blanket Ex and speak with Sara Stratton-Residential Schools 101. </w:t>
      </w:r>
    </w:p>
    <w:p w:rsidR="00EB2ABE" w:rsidRDefault="00EB2ABE" w:rsidP="008448C1">
      <w:pPr>
        <w:keepNext/>
        <w:keepLines/>
        <w:spacing w:after="0"/>
        <w:outlineLvl w:val="0"/>
        <w:rPr>
          <w:rFonts w:eastAsiaTheme="majorEastAsia" w:cstheme="minorHAnsi"/>
        </w:rPr>
      </w:pPr>
      <w:r>
        <w:rPr>
          <w:rFonts w:eastAsiaTheme="majorEastAsia" w:cstheme="minorHAnsi"/>
        </w:rPr>
        <w:t>There will be a gathering with Indigenous Church on a separate date</w:t>
      </w:r>
    </w:p>
    <w:p w:rsidR="00EB2ABE" w:rsidRDefault="00EB2ABE" w:rsidP="008448C1">
      <w:pPr>
        <w:keepNext/>
        <w:keepLines/>
        <w:spacing w:after="0"/>
        <w:outlineLvl w:val="0"/>
        <w:rPr>
          <w:rFonts w:eastAsiaTheme="majorEastAsia" w:cstheme="minorHAnsi"/>
        </w:rPr>
      </w:pPr>
      <w:r>
        <w:rPr>
          <w:rFonts w:eastAsiaTheme="majorEastAsia" w:cstheme="minorHAnsi"/>
        </w:rPr>
        <w:t>There will be a follow up action plan for ‘What’s next?’   Dates to be announced</w:t>
      </w:r>
    </w:p>
    <w:p w:rsidR="00EB2ABE" w:rsidRPr="008448C1" w:rsidRDefault="00EB2ABE" w:rsidP="008448C1">
      <w:pPr>
        <w:keepNext/>
        <w:keepLines/>
        <w:spacing w:after="0"/>
        <w:outlineLvl w:val="0"/>
        <w:rPr>
          <w:rFonts w:eastAsiaTheme="majorEastAsia" w:cstheme="minorHAnsi"/>
        </w:rPr>
      </w:pPr>
    </w:p>
    <w:p w:rsidR="00EB2ABE" w:rsidRPr="0052211E" w:rsidRDefault="0052211E" w:rsidP="00EB2ABE">
      <w:pPr>
        <w:pStyle w:val="ListParagraph"/>
        <w:keepNext/>
        <w:keepLines/>
        <w:spacing w:after="0"/>
        <w:outlineLvl w:val="0"/>
        <w:rPr>
          <w:rFonts w:eastAsiaTheme="majorEastAsia" w:cstheme="minorHAnsi"/>
          <w:u w:val="single"/>
        </w:rPr>
      </w:pPr>
      <w:r w:rsidRPr="0052211E">
        <w:rPr>
          <w:rFonts w:eastAsiaTheme="majorEastAsia" w:cstheme="minorHAnsi"/>
          <w:u w:val="single"/>
        </w:rPr>
        <w:t>Harm Reduction work</w:t>
      </w:r>
    </w:p>
    <w:p w:rsidR="00EB2ABE" w:rsidRDefault="0025418B" w:rsidP="0052211E">
      <w:pPr>
        <w:pStyle w:val="ListParagraph"/>
        <w:spacing w:line="240" w:lineRule="auto"/>
        <w:rPr>
          <w:rFonts w:eastAsiaTheme="majorEastAsia" w:cstheme="minorHAnsi"/>
        </w:rPr>
      </w:pPr>
      <w:r w:rsidRPr="0025418B">
        <w:rPr>
          <w:rFonts w:eastAsiaTheme="majorEastAsia" w:cstheme="minorHAnsi"/>
        </w:rPr>
        <w:t>MOTION: by Jenn Hind-Urquhart/</w:t>
      </w:r>
      <w:r w:rsidR="00EB2ABE">
        <w:rPr>
          <w:rFonts w:eastAsiaTheme="majorEastAsia" w:cstheme="minorHAnsi"/>
        </w:rPr>
        <w:t xml:space="preserve">Roger </w:t>
      </w:r>
      <w:proofErr w:type="spellStart"/>
      <w:r w:rsidR="00EB2ABE">
        <w:rPr>
          <w:rFonts w:eastAsiaTheme="majorEastAsia" w:cstheme="minorHAnsi"/>
        </w:rPr>
        <w:t>Filsinger</w:t>
      </w:r>
      <w:proofErr w:type="spellEnd"/>
      <w:r w:rsidRPr="0025418B">
        <w:rPr>
          <w:rFonts w:eastAsiaTheme="majorEastAsia" w:cstheme="minorHAnsi"/>
        </w:rPr>
        <w:t xml:space="preserve"> that the WOWRC Mission and Discipleship Commission endorse a series of events sponsored by Shining Waters Regional Council around Harm Reduction and the decriminalization of illicit drugs for personal use              </w:t>
      </w:r>
    </w:p>
    <w:p w:rsidR="0025418B" w:rsidRPr="0025418B" w:rsidRDefault="0025418B" w:rsidP="00EB2ABE">
      <w:pPr>
        <w:pStyle w:val="ListParagraph"/>
        <w:spacing w:line="240" w:lineRule="auto"/>
        <w:rPr>
          <w:rFonts w:eastAsiaTheme="majorEastAsia" w:cstheme="minorHAnsi"/>
        </w:rPr>
      </w:pPr>
      <w:r w:rsidRPr="0025418B">
        <w:rPr>
          <w:rFonts w:eastAsiaTheme="majorEastAsia" w:cstheme="minorHAnsi"/>
        </w:rPr>
        <w:t>CARRIED</w:t>
      </w:r>
    </w:p>
    <w:p w:rsidR="00600FEB" w:rsidRPr="00600FEB" w:rsidRDefault="00600FEB" w:rsidP="00600FEB">
      <w:pPr>
        <w:pStyle w:val="ListParagraph"/>
        <w:rPr>
          <w:rFonts w:ascii="Times New Roman" w:hAnsi="Times New Roman" w:cs="Times New Roman"/>
          <w:sz w:val="24"/>
          <w:szCs w:val="24"/>
        </w:rPr>
      </w:pPr>
    </w:p>
    <w:p w:rsidR="00DD035E" w:rsidRDefault="00DD035E" w:rsidP="00345635">
      <w:pPr>
        <w:pStyle w:val="ListParagraph"/>
        <w:numPr>
          <w:ilvl w:val="0"/>
          <w:numId w:val="1"/>
        </w:numPr>
        <w:spacing w:line="360" w:lineRule="auto"/>
        <w:rPr>
          <w:rFonts w:ascii="Book Antiqua" w:hAnsi="Book Antiqua"/>
          <w:sz w:val="24"/>
          <w:szCs w:val="24"/>
        </w:rPr>
      </w:pPr>
      <w:r w:rsidRPr="00D32AC4">
        <w:rPr>
          <w:rFonts w:ascii="Book Antiqua" w:hAnsi="Book Antiqua"/>
          <w:sz w:val="24"/>
          <w:szCs w:val="24"/>
        </w:rPr>
        <w:t>Staff reports</w:t>
      </w:r>
      <w:r>
        <w:rPr>
          <w:rFonts w:ascii="Book Antiqua" w:hAnsi="Book Antiqua"/>
          <w:sz w:val="24"/>
          <w:szCs w:val="24"/>
        </w:rPr>
        <w:t>:</w:t>
      </w:r>
    </w:p>
    <w:p w:rsidR="006A10B8" w:rsidRDefault="006A10B8" w:rsidP="006A10B8">
      <w:pPr>
        <w:pStyle w:val="ListParagraph"/>
        <w:numPr>
          <w:ilvl w:val="1"/>
          <w:numId w:val="1"/>
        </w:numPr>
        <w:spacing w:line="360" w:lineRule="auto"/>
        <w:rPr>
          <w:rFonts w:ascii="Book Antiqua" w:hAnsi="Book Antiqua"/>
          <w:sz w:val="24"/>
          <w:szCs w:val="24"/>
        </w:rPr>
      </w:pPr>
      <w:r w:rsidRPr="006A10B8">
        <w:rPr>
          <w:rFonts w:ascii="Book Antiqua" w:hAnsi="Book Antiqua"/>
          <w:sz w:val="24"/>
          <w:szCs w:val="24"/>
        </w:rPr>
        <w:t>Thérèse</w:t>
      </w:r>
    </w:p>
    <w:p w:rsidR="00EB2ABE" w:rsidRDefault="00EB2ABE" w:rsidP="00E409AD">
      <w:pPr>
        <w:pStyle w:val="ListParagraph"/>
        <w:spacing w:after="100" w:afterAutospacing="1" w:line="360" w:lineRule="auto"/>
        <w:ind w:left="1440"/>
        <w:rPr>
          <w:rFonts w:ascii="Book Antiqua" w:hAnsi="Book Antiqua"/>
          <w:sz w:val="24"/>
          <w:szCs w:val="24"/>
        </w:rPr>
      </w:pPr>
      <w:r>
        <w:rPr>
          <w:rFonts w:ascii="Book Antiqua" w:hAnsi="Book Antiqua"/>
          <w:sz w:val="24"/>
          <w:szCs w:val="24"/>
        </w:rPr>
        <w:t>See details of M. Sinclair event and the items surrounding it</w:t>
      </w:r>
    </w:p>
    <w:p w:rsidR="00EB2ABE" w:rsidRDefault="00EB2ABE" w:rsidP="00E409AD">
      <w:pPr>
        <w:pStyle w:val="ListParagraph"/>
        <w:spacing w:after="100" w:afterAutospacing="1" w:line="360" w:lineRule="auto"/>
        <w:ind w:left="1440"/>
        <w:rPr>
          <w:rFonts w:ascii="Book Antiqua" w:hAnsi="Book Antiqua"/>
          <w:sz w:val="24"/>
          <w:szCs w:val="24"/>
        </w:rPr>
      </w:pPr>
      <w:r>
        <w:rPr>
          <w:rFonts w:ascii="Book Antiqua" w:hAnsi="Book Antiqua"/>
          <w:sz w:val="24"/>
          <w:szCs w:val="24"/>
        </w:rPr>
        <w:lastRenderedPageBreak/>
        <w:t>GLI Vigil Event and we hope to name a rep from this region to be on the GLI national group.</w:t>
      </w:r>
    </w:p>
    <w:p w:rsidR="00EB2ABE" w:rsidRDefault="00EB2ABE" w:rsidP="00E409AD">
      <w:pPr>
        <w:pStyle w:val="ListParagraph"/>
        <w:spacing w:after="100" w:afterAutospacing="1" w:line="360" w:lineRule="auto"/>
        <w:ind w:left="1440"/>
        <w:rPr>
          <w:rFonts w:ascii="Book Antiqua" w:hAnsi="Book Antiqua"/>
          <w:sz w:val="24"/>
          <w:szCs w:val="24"/>
        </w:rPr>
      </w:pPr>
      <w:r>
        <w:rPr>
          <w:rFonts w:ascii="Book Antiqua" w:hAnsi="Book Antiqua"/>
          <w:sz w:val="24"/>
          <w:szCs w:val="24"/>
        </w:rPr>
        <w:t>Affirming Celebration is Sunday, June 6 @ 2pm for all three regions.  After this celebration we can become an Affirming region</w:t>
      </w:r>
    </w:p>
    <w:p w:rsidR="0052211E" w:rsidRDefault="0052211E" w:rsidP="00E409AD">
      <w:pPr>
        <w:pStyle w:val="ListParagraph"/>
        <w:spacing w:after="100" w:afterAutospacing="1" w:line="360" w:lineRule="auto"/>
        <w:ind w:left="1440"/>
        <w:rPr>
          <w:rFonts w:ascii="Book Antiqua" w:hAnsi="Book Antiqua"/>
          <w:sz w:val="24"/>
          <w:szCs w:val="24"/>
        </w:rPr>
      </w:pPr>
    </w:p>
    <w:p w:rsidR="00345635" w:rsidRPr="0052211E" w:rsidRDefault="00345635" w:rsidP="00DD035E">
      <w:pPr>
        <w:pStyle w:val="ListParagraph"/>
        <w:numPr>
          <w:ilvl w:val="1"/>
          <w:numId w:val="1"/>
        </w:numPr>
        <w:spacing w:line="360" w:lineRule="auto"/>
        <w:rPr>
          <w:rFonts w:ascii="Book Antiqua" w:hAnsi="Book Antiqua"/>
          <w:sz w:val="24"/>
          <w:szCs w:val="24"/>
        </w:rPr>
      </w:pPr>
      <w:r w:rsidRPr="0052211E">
        <w:rPr>
          <w:rFonts w:ascii="Book Antiqua" w:hAnsi="Book Antiqua"/>
          <w:sz w:val="24"/>
          <w:szCs w:val="24"/>
        </w:rPr>
        <w:t>Diane</w:t>
      </w:r>
    </w:p>
    <w:p w:rsidR="00E409AD" w:rsidRDefault="00E409AD" w:rsidP="0052211E">
      <w:pPr>
        <w:pStyle w:val="ListParagraph"/>
        <w:spacing w:after="160"/>
        <w:ind w:left="1440"/>
        <w:rPr>
          <w:rFonts w:ascii="Book Antiqua" w:hAnsi="Book Antiqua"/>
          <w:sz w:val="24"/>
          <w:szCs w:val="24"/>
        </w:rPr>
      </w:pPr>
      <w:r w:rsidRPr="0052211E">
        <w:rPr>
          <w:rFonts w:ascii="Book Antiqua" w:hAnsi="Book Antiqua"/>
          <w:b/>
          <w:sz w:val="24"/>
          <w:szCs w:val="24"/>
        </w:rPr>
        <w:t xml:space="preserve">Ted McMeekin event:  How to talk so politicians will listen.  </w:t>
      </w:r>
      <w:r w:rsidRPr="0052211E">
        <w:rPr>
          <w:rFonts w:ascii="Book Antiqua" w:hAnsi="Book Antiqua"/>
          <w:sz w:val="24"/>
          <w:szCs w:val="24"/>
        </w:rPr>
        <w:t>May 6 at 12:10</w:t>
      </w:r>
      <w:proofErr w:type="gramStart"/>
      <w:r w:rsidRPr="0052211E">
        <w:rPr>
          <w:rFonts w:ascii="Book Antiqua" w:hAnsi="Book Antiqua"/>
          <w:sz w:val="24"/>
          <w:szCs w:val="24"/>
        </w:rPr>
        <w:t>.  Poster</w:t>
      </w:r>
      <w:proofErr w:type="gramEnd"/>
      <w:r w:rsidRPr="0052211E">
        <w:rPr>
          <w:rFonts w:ascii="Book Antiqua" w:hAnsi="Book Antiqua"/>
          <w:sz w:val="24"/>
          <w:szCs w:val="24"/>
        </w:rPr>
        <w:t xml:space="preserve"> attached.</w:t>
      </w:r>
    </w:p>
    <w:p w:rsidR="00E054C4" w:rsidRPr="00E054C4" w:rsidRDefault="00F13A6E" w:rsidP="00E054C4">
      <w:pPr>
        <w:spacing w:after="0" w:line="240" w:lineRule="auto"/>
        <w:ind w:left="1440"/>
        <w:rPr>
          <w:rFonts w:ascii="Book Antiqua" w:eastAsia="Times New Roman" w:hAnsi="Book Antiqua" w:cs="Calibri"/>
          <w:sz w:val="24"/>
          <w:szCs w:val="24"/>
          <w:lang w:val="en-CA" w:eastAsia="en-CA"/>
        </w:rPr>
      </w:pPr>
      <w:r w:rsidRPr="00F13A6E">
        <w:rPr>
          <w:rFonts w:ascii="Book Antiqua" w:eastAsia="Times New Roman" w:hAnsi="Book Antiqua" w:cs="Calibri"/>
          <w:sz w:val="24"/>
          <w:szCs w:val="24"/>
          <w:lang w:val="en-CA" w:eastAsia="en-CA"/>
        </w:rPr>
        <w:t xml:space="preserve">Indigenous Justice dates - there is lots of room in the events with Sara Stratton and Murray Sinclair; </w:t>
      </w:r>
    </w:p>
    <w:p w:rsidR="00E054C4" w:rsidRDefault="00E054C4" w:rsidP="00E054C4">
      <w:pPr>
        <w:spacing w:after="0" w:line="240" w:lineRule="auto"/>
        <w:ind w:left="1440"/>
        <w:rPr>
          <w:rFonts w:ascii="Book Antiqua" w:eastAsia="Times New Roman" w:hAnsi="Book Antiqua" w:cs="Calibri"/>
          <w:sz w:val="24"/>
          <w:szCs w:val="24"/>
          <w:lang w:val="en-CA" w:eastAsia="en-CA"/>
        </w:rPr>
      </w:pPr>
    </w:p>
    <w:p w:rsidR="00E054C4" w:rsidRPr="00E054C4" w:rsidRDefault="00F13A6E" w:rsidP="00E054C4">
      <w:pPr>
        <w:spacing w:after="0" w:line="240" w:lineRule="auto"/>
        <w:ind w:left="1440"/>
        <w:rPr>
          <w:rFonts w:ascii="Book Antiqua" w:eastAsia="Times New Roman" w:hAnsi="Book Antiqua" w:cs="Calibri"/>
          <w:sz w:val="24"/>
          <w:szCs w:val="24"/>
          <w:lang w:val="en-CA" w:eastAsia="en-CA"/>
        </w:rPr>
      </w:pPr>
      <w:r w:rsidRPr="00F13A6E">
        <w:rPr>
          <w:rFonts w:ascii="Book Antiqua" w:eastAsia="Times New Roman" w:hAnsi="Book Antiqua" w:cs="Calibri"/>
          <w:sz w:val="24"/>
          <w:szCs w:val="24"/>
          <w:lang w:val="en-CA" w:eastAsia="en-CA"/>
        </w:rPr>
        <w:t xml:space="preserve">GLI vigils had the most social media participation of any UCC initiative in the last decade; </w:t>
      </w:r>
    </w:p>
    <w:p w:rsidR="00E054C4" w:rsidRDefault="00E054C4" w:rsidP="00E054C4">
      <w:pPr>
        <w:spacing w:after="0" w:line="240" w:lineRule="auto"/>
        <w:ind w:left="1440"/>
        <w:rPr>
          <w:rFonts w:ascii="Book Antiqua" w:eastAsia="Times New Roman" w:hAnsi="Book Antiqua" w:cs="Calibri"/>
          <w:sz w:val="24"/>
          <w:szCs w:val="24"/>
          <w:lang w:val="en-CA" w:eastAsia="en-CA"/>
        </w:rPr>
      </w:pPr>
    </w:p>
    <w:p w:rsidR="00E054C4" w:rsidRPr="00E054C4" w:rsidRDefault="00F13A6E" w:rsidP="00E054C4">
      <w:pPr>
        <w:spacing w:after="0" w:line="240" w:lineRule="auto"/>
        <w:ind w:left="1440"/>
        <w:rPr>
          <w:rFonts w:ascii="Book Antiqua" w:eastAsia="Times New Roman" w:hAnsi="Book Antiqua" w:cs="Calibri"/>
          <w:sz w:val="24"/>
          <w:szCs w:val="24"/>
          <w:lang w:val="en-CA" w:eastAsia="en-CA"/>
        </w:rPr>
      </w:pPr>
      <w:r w:rsidRPr="00F13A6E">
        <w:rPr>
          <w:rFonts w:ascii="Book Antiqua" w:eastAsia="Times New Roman" w:hAnsi="Book Antiqua" w:cs="Calibri"/>
          <w:sz w:val="24"/>
          <w:szCs w:val="24"/>
          <w:lang w:val="en-CA" w:eastAsia="en-CA"/>
        </w:rPr>
        <w:t xml:space="preserve">Social Justice Network of Ontario Regional Councils meets this Thursday, Jenn H-U and Diane MJ will represent WOW if anyone wishes us to raise a specific issue; </w:t>
      </w:r>
    </w:p>
    <w:p w:rsidR="00E054C4" w:rsidRDefault="00E054C4" w:rsidP="00E054C4">
      <w:pPr>
        <w:spacing w:after="0" w:line="240" w:lineRule="auto"/>
        <w:ind w:left="1440"/>
        <w:rPr>
          <w:rFonts w:ascii="Book Antiqua" w:eastAsia="Times New Roman" w:hAnsi="Book Antiqua" w:cs="Calibri"/>
          <w:sz w:val="24"/>
          <w:szCs w:val="24"/>
          <w:lang w:val="en-CA" w:eastAsia="en-CA"/>
        </w:rPr>
      </w:pPr>
    </w:p>
    <w:p w:rsidR="00F13A6E" w:rsidRPr="00F13A6E" w:rsidRDefault="00F13A6E" w:rsidP="00E054C4">
      <w:pPr>
        <w:spacing w:after="0" w:line="240" w:lineRule="auto"/>
        <w:ind w:left="1440"/>
        <w:rPr>
          <w:rFonts w:ascii="Book Antiqua" w:eastAsia="Times New Roman" w:hAnsi="Book Antiqua" w:cs="Calibri"/>
          <w:sz w:val="24"/>
          <w:szCs w:val="24"/>
          <w:lang w:val="en-CA" w:eastAsia="en-CA"/>
        </w:rPr>
      </w:pPr>
      <w:r w:rsidRPr="00F13A6E">
        <w:rPr>
          <w:rFonts w:ascii="Book Antiqua" w:eastAsia="Times New Roman" w:hAnsi="Book Antiqua" w:cs="Calibri"/>
          <w:sz w:val="24"/>
          <w:szCs w:val="24"/>
          <w:lang w:val="en-CA" w:eastAsia="en-CA"/>
        </w:rPr>
        <w:t>Affirming celebration Sunday June 6 at 2 pm - details to come, but for now save the date; April 27 will be a national day of action on long term care facilities - the Canadian Health Coalition is taking the lead, Diane MJ will forward information as it becomes available</w:t>
      </w:r>
    </w:p>
    <w:p w:rsidR="00F13A6E" w:rsidRPr="0052211E" w:rsidRDefault="00F13A6E" w:rsidP="0052211E">
      <w:pPr>
        <w:pStyle w:val="ListParagraph"/>
        <w:spacing w:after="160"/>
        <w:ind w:left="1440"/>
        <w:rPr>
          <w:rFonts w:ascii="Book Antiqua" w:hAnsi="Book Antiqua"/>
          <w:sz w:val="24"/>
          <w:szCs w:val="24"/>
        </w:rPr>
      </w:pPr>
    </w:p>
    <w:p w:rsidR="00E409AD" w:rsidRPr="0052211E" w:rsidRDefault="00E409AD" w:rsidP="00E409AD">
      <w:pPr>
        <w:pStyle w:val="ListParagraph"/>
        <w:spacing w:line="360" w:lineRule="auto"/>
        <w:rPr>
          <w:rFonts w:ascii="Book Antiqua" w:hAnsi="Book Antiqua"/>
          <w:sz w:val="24"/>
          <w:szCs w:val="24"/>
        </w:rPr>
      </w:pPr>
    </w:p>
    <w:p w:rsidR="00C00903" w:rsidRPr="0052211E" w:rsidRDefault="0052211E" w:rsidP="00937A19">
      <w:pPr>
        <w:pStyle w:val="ListParagraph"/>
        <w:numPr>
          <w:ilvl w:val="1"/>
          <w:numId w:val="1"/>
        </w:numPr>
        <w:spacing w:before="120" w:after="160" w:line="259" w:lineRule="auto"/>
        <w:rPr>
          <w:rFonts w:ascii="Book Antiqua" w:eastAsia="Calibri" w:hAnsi="Book Antiqua" w:cstheme="minorHAnsi"/>
          <w:sz w:val="24"/>
          <w:szCs w:val="24"/>
          <w:lang w:bidi="he-IL"/>
        </w:rPr>
      </w:pPr>
      <w:r w:rsidRPr="0052211E">
        <w:rPr>
          <w:rFonts w:ascii="Book Antiqua" w:eastAsia="Calibri" w:hAnsi="Book Antiqua" w:cstheme="minorHAnsi"/>
          <w:sz w:val="24"/>
          <w:szCs w:val="24"/>
          <w:lang w:bidi="he-IL"/>
        </w:rPr>
        <w:t xml:space="preserve">Kathy </w:t>
      </w:r>
    </w:p>
    <w:p w:rsidR="00C00903" w:rsidRPr="0052211E" w:rsidRDefault="00C00903" w:rsidP="00C00903">
      <w:pPr>
        <w:spacing w:after="160"/>
        <w:ind w:left="1440"/>
        <w:rPr>
          <w:rFonts w:ascii="Book Antiqua" w:eastAsia="Calibri" w:hAnsi="Book Antiqua" w:cstheme="minorHAnsi"/>
          <w:sz w:val="24"/>
          <w:szCs w:val="24"/>
          <w:lang w:bidi="he-IL"/>
        </w:rPr>
      </w:pPr>
      <w:r w:rsidRPr="0052211E">
        <w:rPr>
          <w:rFonts w:ascii="Book Antiqua" w:hAnsi="Book Antiqua"/>
          <w:b/>
          <w:sz w:val="24"/>
          <w:szCs w:val="24"/>
        </w:rPr>
        <w:t>Taste of Palestine</w:t>
      </w:r>
      <w:r w:rsidRPr="0052211E">
        <w:rPr>
          <w:rFonts w:ascii="Book Antiqua" w:hAnsi="Book Antiqua"/>
          <w:sz w:val="24"/>
          <w:szCs w:val="24"/>
        </w:rPr>
        <w:t>-Interest in offering another virtual tour in Palestine with a focus on Youth/Children’s experience living under occupation.</w:t>
      </w:r>
    </w:p>
    <w:p w:rsidR="00C00903" w:rsidRPr="0052211E" w:rsidRDefault="00C00903" w:rsidP="00C00903">
      <w:pPr>
        <w:spacing w:after="160"/>
        <w:ind w:left="1440"/>
        <w:rPr>
          <w:rFonts w:ascii="Book Antiqua" w:hAnsi="Book Antiqua"/>
          <w:sz w:val="24"/>
          <w:szCs w:val="24"/>
        </w:rPr>
      </w:pPr>
      <w:r w:rsidRPr="0052211E">
        <w:rPr>
          <w:rFonts w:ascii="Book Antiqua" w:hAnsi="Book Antiqua"/>
          <w:b/>
          <w:sz w:val="24"/>
          <w:szCs w:val="24"/>
        </w:rPr>
        <w:t>Pastoral Care Training/Support</w:t>
      </w:r>
      <w:r w:rsidRPr="0052211E">
        <w:rPr>
          <w:rFonts w:ascii="Book Antiqua" w:hAnsi="Book Antiqua"/>
          <w:sz w:val="24"/>
          <w:szCs w:val="24"/>
        </w:rPr>
        <w:t>-two time slots for Volunteer/Lay Pastoral Care support are very popular.  Perhaps indicating great need for help in this stress filled times.   Tuesday, April 13 @7 and Wednesday, April 14@10am</w:t>
      </w:r>
    </w:p>
    <w:p w:rsidR="00C00903" w:rsidRPr="0052211E" w:rsidRDefault="00C00903" w:rsidP="00C00903">
      <w:pPr>
        <w:spacing w:after="160"/>
        <w:ind w:left="1440"/>
        <w:rPr>
          <w:rFonts w:ascii="Book Antiqua" w:hAnsi="Book Antiqua"/>
          <w:sz w:val="24"/>
          <w:szCs w:val="24"/>
        </w:rPr>
      </w:pPr>
      <w:r w:rsidRPr="0052211E">
        <w:rPr>
          <w:rFonts w:ascii="Book Antiqua" w:hAnsi="Book Antiqua"/>
          <w:b/>
          <w:sz w:val="24"/>
          <w:szCs w:val="24"/>
        </w:rPr>
        <w:t>Music Ministry Support</w:t>
      </w:r>
      <w:r w:rsidRPr="0052211E">
        <w:rPr>
          <w:rFonts w:ascii="Book Antiqua" w:hAnsi="Book Antiqua"/>
          <w:sz w:val="24"/>
          <w:szCs w:val="24"/>
        </w:rPr>
        <w:t xml:space="preserve">-helping music ministry people in our churches to share celebrations and struggles…feel support and collaborate.  I am working with Shining Waters and Canadian Shield on this…40 folks attended event Monday, April 12.  </w:t>
      </w:r>
    </w:p>
    <w:p w:rsidR="00C00903" w:rsidRPr="0052211E" w:rsidRDefault="00C00903" w:rsidP="00C00903">
      <w:pPr>
        <w:spacing w:after="160"/>
        <w:ind w:left="1440"/>
        <w:rPr>
          <w:rFonts w:ascii="Book Antiqua" w:hAnsi="Book Antiqua"/>
          <w:sz w:val="24"/>
          <w:szCs w:val="24"/>
        </w:rPr>
      </w:pPr>
      <w:r w:rsidRPr="0052211E">
        <w:rPr>
          <w:rFonts w:ascii="Book Antiqua" w:hAnsi="Book Antiqua"/>
          <w:b/>
          <w:sz w:val="24"/>
          <w:szCs w:val="24"/>
        </w:rPr>
        <w:lastRenderedPageBreak/>
        <w:t xml:space="preserve">Youth Leadership Ministry Gathering (Tuesday, April 13@1pm) </w:t>
      </w:r>
      <w:r w:rsidRPr="0052211E">
        <w:rPr>
          <w:rFonts w:ascii="Book Antiqua" w:hAnsi="Book Antiqua"/>
          <w:sz w:val="24"/>
          <w:szCs w:val="24"/>
        </w:rPr>
        <w:t>Support and sharing resources.  Also hearing about need to gather and find youth/young adult representatives to National youth forum and GC (2022)</w:t>
      </w:r>
    </w:p>
    <w:p w:rsidR="00C00903" w:rsidRPr="0052211E" w:rsidRDefault="00C00903" w:rsidP="00C00903">
      <w:pPr>
        <w:spacing w:after="160"/>
        <w:ind w:left="1440"/>
        <w:rPr>
          <w:rFonts w:ascii="Book Antiqua" w:hAnsi="Book Antiqua"/>
          <w:sz w:val="24"/>
          <w:szCs w:val="24"/>
        </w:rPr>
      </w:pPr>
      <w:r w:rsidRPr="0052211E">
        <w:rPr>
          <w:rFonts w:ascii="Book Antiqua" w:hAnsi="Book Antiqua"/>
          <w:b/>
          <w:sz w:val="24"/>
          <w:szCs w:val="24"/>
        </w:rPr>
        <w:t>Camps-</w:t>
      </w:r>
      <w:r w:rsidRPr="0052211E">
        <w:rPr>
          <w:rFonts w:ascii="Book Antiqua" w:hAnsi="Book Antiqua"/>
          <w:sz w:val="24"/>
          <w:szCs w:val="24"/>
        </w:rPr>
        <w:t xml:space="preserve"> video recording made for WOW with our three camps.  Bruce has seen it and it will be used in newsletters.  I hope to share it with </w:t>
      </w:r>
      <w:proofErr w:type="spellStart"/>
      <w:r w:rsidRPr="0052211E">
        <w:rPr>
          <w:rFonts w:ascii="Book Antiqua" w:hAnsi="Book Antiqua"/>
          <w:sz w:val="24"/>
          <w:szCs w:val="24"/>
        </w:rPr>
        <w:t>CoF</w:t>
      </w:r>
      <w:proofErr w:type="spellEnd"/>
      <w:r w:rsidRPr="0052211E">
        <w:rPr>
          <w:rFonts w:ascii="Book Antiqua" w:hAnsi="Book Antiqua"/>
          <w:sz w:val="24"/>
          <w:szCs w:val="24"/>
        </w:rPr>
        <w:t xml:space="preserve"> for camping Sunday-4</w:t>
      </w:r>
      <w:r w:rsidRPr="0052211E">
        <w:rPr>
          <w:rFonts w:ascii="Book Antiqua" w:hAnsi="Book Antiqua"/>
          <w:sz w:val="24"/>
          <w:szCs w:val="24"/>
          <w:vertAlign w:val="superscript"/>
        </w:rPr>
        <w:t>th</w:t>
      </w:r>
      <w:r w:rsidRPr="0052211E">
        <w:rPr>
          <w:rFonts w:ascii="Book Antiqua" w:hAnsi="Book Antiqua"/>
          <w:sz w:val="24"/>
          <w:szCs w:val="24"/>
        </w:rPr>
        <w:t xml:space="preserve"> Sunday in April   </w:t>
      </w:r>
      <w:hyperlink r:id="rId8" w:history="1">
        <w:r w:rsidRPr="0052211E">
          <w:rPr>
            <w:rStyle w:val="Hyperlink"/>
            <w:rFonts w:ascii="Book Antiqua" w:hAnsi="Book Antiqua"/>
            <w:sz w:val="24"/>
            <w:szCs w:val="24"/>
          </w:rPr>
          <w:t>https://united-church.ca/worship-special-days/camping-sunday</w:t>
        </w:r>
      </w:hyperlink>
    </w:p>
    <w:p w:rsidR="00C00903" w:rsidRPr="0052211E" w:rsidRDefault="00C00903" w:rsidP="00C00903">
      <w:pPr>
        <w:spacing w:after="160"/>
        <w:ind w:left="1440"/>
        <w:rPr>
          <w:rFonts w:ascii="Book Antiqua" w:hAnsi="Book Antiqua"/>
          <w:sz w:val="24"/>
          <w:szCs w:val="24"/>
        </w:rPr>
      </w:pPr>
      <w:r w:rsidRPr="0052211E">
        <w:rPr>
          <w:rFonts w:ascii="Book Antiqua" w:hAnsi="Book Antiqua"/>
          <w:b/>
          <w:sz w:val="24"/>
          <w:szCs w:val="24"/>
        </w:rPr>
        <w:t>UCW –</w:t>
      </w:r>
      <w:r w:rsidRPr="0052211E">
        <w:rPr>
          <w:rFonts w:ascii="Book Antiqua" w:hAnsi="Book Antiqua"/>
          <w:sz w:val="24"/>
          <w:szCs w:val="24"/>
        </w:rPr>
        <w:t xml:space="preserve"> AGM Saturday, April 24 </w:t>
      </w:r>
    </w:p>
    <w:p w:rsidR="00C00903" w:rsidRPr="0052211E" w:rsidRDefault="0052211E" w:rsidP="00C00903">
      <w:pPr>
        <w:pStyle w:val="ListParagraph"/>
        <w:spacing w:line="360" w:lineRule="auto"/>
        <w:rPr>
          <w:rFonts w:ascii="Book Antiqua" w:hAnsi="Book Antiqua"/>
          <w:sz w:val="24"/>
          <w:szCs w:val="24"/>
        </w:rPr>
      </w:pPr>
      <w:r>
        <w:rPr>
          <w:rFonts w:ascii="Book Antiqua" w:hAnsi="Book Antiqua"/>
          <w:b/>
          <w:sz w:val="24"/>
          <w:szCs w:val="24"/>
        </w:rPr>
        <w:t xml:space="preserve">           </w:t>
      </w:r>
      <w:r w:rsidR="00C00903" w:rsidRPr="0052211E">
        <w:rPr>
          <w:rFonts w:ascii="Book Antiqua" w:hAnsi="Book Antiqua"/>
          <w:b/>
          <w:sz w:val="24"/>
          <w:szCs w:val="24"/>
        </w:rPr>
        <w:t>My Sabbatical is May 17 -Aug 13, 2021 </w:t>
      </w:r>
    </w:p>
    <w:p w:rsidR="000B36A1" w:rsidRDefault="00DD035E" w:rsidP="004E3BEE">
      <w:pPr>
        <w:pStyle w:val="ListParagraph"/>
        <w:numPr>
          <w:ilvl w:val="0"/>
          <w:numId w:val="1"/>
        </w:numPr>
        <w:spacing w:line="360" w:lineRule="auto"/>
        <w:rPr>
          <w:rFonts w:ascii="Book Antiqua" w:hAnsi="Book Antiqua"/>
          <w:sz w:val="24"/>
          <w:szCs w:val="24"/>
        </w:rPr>
      </w:pPr>
      <w:r>
        <w:rPr>
          <w:rFonts w:ascii="Book Antiqua" w:hAnsi="Book Antiqua"/>
          <w:sz w:val="24"/>
          <w:szCs w:val="24"/>
        </w:rPr>
        <w:t xml:space="preserve">Approve </w:t>
      </w:r>
      <w:r w:rsidR="000B36A1" w:rsidRPr="004E3BEE">
        <w:rPr>
          <w:rFonts w:ascii="Book Antiqua" w:hAnsi="Book Antiqua"/>
          <w:sz w:val="24"/>
          <w:szCs w:val="24"/>
        </w:rPr>
        <w:t xml:space="preserve">Minutes of </w:t>
      </w:r>
      <w:sdt>
        <w:sdtPr>
          <w:rPr>
            <w:rStyle w:val="MOTIONChar0"/>
          </w:rPr>
          <w:id w:val="1816684754"/>
          <w:placeholder>
            <w:docPart w:val="FD59E3429304442F8C2CA4BD1EB96500"/>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DefaultParagraphFont"/>
            <w:rFonts w:asciiTheme="minorHAnsi" w:eastAsiaTheme="minorHAnsi" w:hAnsiTheme="minorHAnsi" w:cstheme="minorBidi"/>
            <w:color w:val="auto"/>
            <w:sz w:val="22"/>
            <w:szCs w:val="22"/>
            <w:lang w:val="en-US" w:eastAsia="en-US"/>
          </w:rPr>
        </w:sdtEndPr>
        <w:sdtContent>
          <w:r w:rsidR="00CF3574" w:rsidRPr="0093117A">
            <w:rPr>
              <w:rStyle w:val="PlaceholderText"/>
            </w:rPr>
            <w:t>Name</w:t>
          </w:r>
        </w:sdtContent>
      </w:sdt>
      <w:r w:rsidR="000C3E13">
        <w:rPr>
          <w:rFonts w:ascii="Book Antiqua" w:hAnsi="Book Antiqua"/>
          <w:sz w:val="24"/>
          <w:szCs w:val="24"/>
        </w:rPr>
        <w:t>March 11</w:t>
      </w:r>
      <w:r w:rsidR="00A23917">
        <w:rPr>
          <w:rFonts w:ascii="Book Antiqua" w:hAnsi="Book Antiqua"/>
          <w:sz w:val="24"/>
          <w:szCs w:val="24"/>
        </w:rPr>
        <w:t xml:space="preserve">, 2021 </w:t>
      </w:r>
      <w:r w:rsidR="000B36A1" w:rsidRPr="004E3BEE">
        <w:rPr>
          <w:rFonts w:ascii="Book Antiqua" w:hAnsi="Book Antiqua"/>
          <w:sz w:val="24"/>
          <w:szCs w:val="24"/>
        </w:rPr>
        <w:t xml:space="preserve">meeting </w:t>
      </w:r>
    </w:p>
    <w:p w:rsidR="00F37FB9" w:rsidRDefault="00F37FB9" w:rsidP="00F37FB9">
      <w:pPr>
        <w:pStyle w:val="Motion"/>
        <w:ind w:left="720"/>
      </w:pPr>
      <w:r w:rsidRPr="0093117A">
        <w:t xml:space="preserve">MOTION by </w:t>
      </w:r>
      <w:sdt>
        <w:sdtPr>
          <w:rPr>
            <w:rStyle w:val="MOTIONChar0"/>
          </w:rPr>
          <w:id w:val="-556244537"/>
          <w:placeholder>
            <w:docPart w:val="A482C4A510C14D058C25E222693D046F"/>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DefaultParagraphFont"/>
            <w:rFonts w:asciiTheme="minorHAnsi" w:hAnsiTheme="minorHAnsi" w:cstheme="minorHAnsi"/>
            <w:color w:val="auto"/>
            <w:sz w:val="24"/>
            <w:szCs w:val="24"/>
            <w:lang w:eastAsia="en-US"/>
          </w:rPr>
        </w:sdtEndPr>
        <w:sdtContent>
          <w:r w:rsidRPr="0093117A">
            <w:rPr>
              <w:rStyle w:val="PlaceholderText"/>
            </w:rPr>
            <w:t>Name</w:t>
          </w:r>
        </w:sdtContent>
      </w:sdt>
      <w:r w:rsidR="00CF3574">
        <w:t xml:space="preserve">  Mary/Edith that </w:t>
      </w:r>
      <w:r w:rsidRPr="0093117A">
        <w:t xml:space="preserve">the </w:t>
      </w:r>
      <w:r>
        <w:t>Mission and Discipleship Commission</w:t>
      </w:r>
      <w:r w:rsidRPr="0093117A">
        <w:t xml:space="preserve"> of Western Ont</w:t>
      </w:r>
      <w:r>
        <w:t>ario Waterways Regional Council approve the minutes of</w:t>
      </w:r>
      <w:r w:rsidR="007C476E">
        <w:t xml:space="preserve"> </w:t>
      </w:r>
      <w:r w:rsidR="000C3E13">
        <w:t>March 11, 2021</w:t>
      </w:r>
      <w:r w:rsidR="007C476E" w:rsidRPr="004E3BEE">
        <w:rPr>
          <w:rFonts w:ascii="Book Antiqua" w:hAnsi="Book Antiqua"/>
        </w:rPr>
        <w:t xml:space="preserve"> </w:t>
      </w:r>
      <w:r>
        <w:t>as circulated.</w:t>
      </w:r>
    </w:p>
    <w:p w:rsidR="00391A79" w:rsidRPr="00391A79" w:rsidRDefault="00391A79" w:rsidP="00391A79">
      <w:pPr>
        <w:pStyle w:val="Heading1"/>
        <w:rPr>
          <w:lang w:val="en-CA" w:bidi="he-IL"/>
        </w:rPr>
      </w:pPr>
    </w:p>
    <w:p w:rsidR="000C3E13" w:rsidRDefault="000B36A1" w:rsidP="00E209A0">
      <w:pPr>
        <w:pStyle w:val="ListParagraph"/>
        <w:numPr>
          <w:ilvl w:val="2"/>
          <w:numId w:val="4"/>
        </w:numPr>
        <w:spacing w:line="360" w:lineRule="auto"/>
        <w:ind w:left="720"/>
        <w:rPr>
          <w:rFonts w:ascii="Book Antiqua" w:hAnsi="Book Antiqua"/>
          <w:sz w:val="24"/>
          <w:szCs w:val="24"/>
        </w:rPr>
      </w:pPr>
      <w:r w:rsidRPr="000C3E13">
        <w:rPr>
          <w:rFonts w:ascii="Book Antiqua" w:hAnsi="Book Antiqua"/>
          <w:sz w:val="24"/>
          <w:szCs w:val="24"/>
        </w:rPr>
        <w:t>Business Arising</w:t>
      </w:r>
      <w:r w:rsidR="000C3E13" w:rsidRPr="000C3E13">
        <w:rPr>
          <w:rFonts w:ascii="Book Antiqua" w:hAnsi="Book Antiqua"/>
          <w:sz w:val="24"/>
          <w:szCs w:val="24"/>
        </w:rPr>
        <w:t>…</w:t>
      </w:r>
    </w:p>
    <w:p w:rsidR="00CF3574" w:rsidRDefault="00CF3574" w:rsidP="00CF3574">
      <w:pPr>
        <w:pStyle w:val="ListParagraph"/>
        <w:numPr>
          <w:ilvl w:val="1"/>
          <w:numId w:val="4"/>
        </w:numPr>
        <w:spacing w:line="360" w:lineRule="auto"/>
        <w:rPr>
          <w:rFonts w:ascii="Book Antiqua" w:hAnsi="Book Antiqua"/>
          <w:sz w:val="24"/>
          <w:szCs w:val="24"/>
        </w:rPr>
      </w:pPr>
      <w:r>
        <w:rPr>
          <w:rFonts w:ascii="Book Antiqua" w:hAnsi="Book Antiqua"/>
          <w:sz w:val="24"/>
          <w:szCs w:val="24"/>
        </w:rPr>
        <w:t xml:space="preserve">Membership issues of this </w:t>
      </w:r>
      <w:r w:rsidR="0052211E">
        <w:rPr>
          <w:rFonts w:ascii="Book Antiqua" w:hAnsi="Book Antiqua"/>
          <w:sz w:val="24"/>
          <w:szCs w:val="24"/>
        </w:rPr>
        <w:t>commission. -</w:t>
      </w:r>
      <w:r w:rsidR="00DE34EB">
        <w:rPr>
          <w:rFonts w:ascii="Book Antiqua" w:hAnsi="Book Antiqua"/>
          <w:sz w:val="24"/>
          <w:szCs w:val="24"/>
        </w:rPr>
        <w:t xml:space="preserve"> We will ask Bruce to send out terms and continued look/promotion for members</w:t>
      </w:r>
    </w:p>
    <w:p w:rsidR="000C3E13" w:rsidRDefault="004C6C44" w:rsidP="00EA3576">
      <w:pPr>
        <w:pStyle w:val="ListParagraph"/>
        <w:numPr>
          <w:ilvl w:val="2"/>
          <w:numId w:val="4"/>
        </w:numPr>
        <w:spacing w:line="360" w:lineRule="auto"/>
        <w:ind w:left="720"/>
        <w:rPr>
          <w:rFonts w:ascii="Book Antiqua" w:hAnsi="Book Antiqua"/>
          <w:sz w:val="24"/>
          <w:szCs w:val="24"/>
        </w:rPr>
      </w:pPr>
      <w:r w:rsidRPr="000C3E13">
        <w:rPr>
          <w:rFonts w:ascii="Book Antiqua" w:hAnsi="Book Antiqua"/>
          <w:sz w:val="24"/>
          <w:szCs w:val="24"/>
        </w:rPr>
        <w:t>Other Business</w:t>
      </w:r>
    </w:p>
    <w:p w:rsidR="00EB2ABE" w:rsidRPr="0052211E" w:rsidRDefault="00EB2ABE" w:rsidP="00EB2ABE">
      <w:pPr>
        <w:pStyle w:val="ListParagraph"/>
        <w:keepNext/>
        <w:keepLines/>
        <w:numPr>
          <w:ilvl w:val="0"/>
          <w:numId w:val="4"/>
        </w:numPr>
        <w:spacing w:after="0"/>
        <w:outlineLvl w:val="0"/>
        <w:rPr>
          <w:rFonts w:ascii="Book Antiqua" w:eastAsiaTheme="majorEastAsia" w:hAnsi="Book Antiqua" w:cstheme="minorHAnsi"/>
          <w:sz w:val="24"/>
          <w:szCs w:val="24"/>
        </w:rPr>
      </w:pPr>
      <w:r w:rsidRPr="0052211E">
        <w:rPr>
          <w:rFonts w:ascii="Book Antiqua" w:eastAsiaTheme="majorEastAsia" w:hAnsi="Book Antiqua" w:cstheme="minorHAnsi"/>
          <w:sz w:val="24"/>
          <w:szCs w:val="24"/>
        </w:rPr>
        <w:t>Dropbox – what is helpful and what isn’t needed – To be set on another agenda</w:t>
      </w:r>
    </w:p>
    <w:p w:rsidR="007C476E" w:rsidRPr="000C3E13" w:rsidRDefault="00AF09B6" w:rsidP="00EA3576">
      <w:pPr>
        <w:pStyle w:val="ListParagraph"/>
        <w:numPr>
          <w:ilvl w:val="2"/>
          <w:numId w:val="4"/>
        </w:numPr>
        <w:spacing w:line="360" w:lineRule="auto"/>
        <w:ind w:left="720"/>
        <w:rPr>
          <w:rFonts w:ascii="Book Antiqua" w:hAnsi="Book Antiqua"/>
          <w:sz w:val="24"/>
          <w:szCs w:val="24"/>
        </w:rPr>
      </w:pPr>
      <w:r w:rsidRPr="000C3E13">
        <w:rPr>
          <w:rFonts w:ascii="Book Antiqua" w:hAnsi="Book Antiqua"/>
          <w:sz w:val="24"/>
          <w:szCs w:val="24"/>
        </w:rPr>
        <w:t xml:space="preserve">Correspondence:  </w:t>
      </w:r>
    </w:p>
    <w:p w:rsidR="00391A79" w:rsidRDefault="00751C0B" w:rsidP="000C3E13">
      <w:pPr>
        <w:pStyle w:val="ListParagraph"/>
        <w:numPr>
          <w:ilvl w:val="1"/>
          <w:numId w:val="1"/>
        </w:numPr>
        <w:spacing w:line="360" w:lineRule="auto"/>
        <w:ind w:left="720"/>
        <w:rPr>
          <w:rFonts w:ascii="Book Antiqua" w:hAnsi="Book Antiqua"/>
          <w:sz w:val="24"/>
          <w:szCs w:val="24"/>
        </w:rPr>
      </w:pPr>
      <w:r w:rsidRPr="007C476E">
        <w:rPr>
          <w:rFonts w:ascii="Book Antiqua" w:hAnsi="Book Antiqua"/>
          <w:sz w:val="24"/>
          <w:szCs w:val="24"/>
        </w:rPr>
        <w:t>Next meeting</w:t>
      </w:r>
      <w:r w:rsidR="0040203D">
        <w:rPr>
          <w:rFonts w:ascii="Book Antiqua" w:hAnsi="Book Antiqua"/>
          <w:sz w:val="24"/>
          <w:szCs w:val="24"/>
        </w:rPr>
        <w:t>s</w:t>
      </w:r>
      <w:r w:rsidR="004E3BEE" w:rsidRPr="007C476E">
        <w:rPr>
          <w:rFonts w:ascii="Book Antiqua" w:hAnsi="Book Antiqua"/>
          <w:sz w:val="24"/>
          <w:szCs w:val="24"/>
        </w:rPr>
        <w:t>:</w:t>
      </w:r>
      <w:r w:rsidR="000C3E13">
        <w:rPr>
          <w:rFonts w:ascii="Book Antiqua" w:hAnsi="Book Antiqua"/>
          <w:sz w:val="24"/>
          <w:szCs w:val="24"/>
        </w:rPr>
        <w:t xml:space="preserve">  </w:t>
      </w:r>
    </w:p>
    <w:p w:rsidR="000C3E13" w:rsidRDefault="00391A79" w:rsidP="00391A79">
      <w:pPr>
        <w:pStyle w:val="ListParagraph"/>
        <w:spacing w:line="360" w:lineRule="auto"/>
        <w:rPr>
          <w:rFonts w:ascii="Book Antiqua" w:hAnsi="Book Antiqua"/>
          <w:sz w:val="24"/>
          <w:szCs w:val="24"/>
        </w:rPr>
      </w:pPr>
      <w:r>
        <w:rPr>
          <w:rFonts w:ascii="Book Antiqua" w:hAnsi="Book Antiqua"/>
          <w:sz w:val="24"/>
          <w:szCs w:val="24"/>
        </w:rPr>
        <w:t>*</w:t>
      </w:r>
      <w:r w:rsidR="000C3E13">
        <w:rPr>
          <w:rFonts w:ascii="Book Antiqua" w:hAnsi="Book Antiqua"/>
          <w:sz w:val="24"/>
          <w:szCs w:val="24"/>
        </w:rPr>
        <w:t>Spring</w:t>
      </w:r>
      <w:r w:rsidR="0040203D">
        <w:rPr>
          <w:rFonts w:ascii="Book Antiqua" w:hAnsi="Book Antiqua"/>
          <w:sz w:val="24"/>
          <w:szCs w:val="24"/>
        </w:rPr>
        <w:t xml:space="preserve"> Regional</w:t>
      </w:r>
      <w:r w:rsidR="000C3E13">
        <w:rPr>
          <w:rFonts w:ascii="Book Antiqua" w:hAnsi="Book Antiqua"/>
          <w:sz w:val="24"/>
          <w:szCs w:val="24"/>
        </w:rPr>
        <w:t xml:space="preserve"> Meeting of WOW</w:t>
      </w:r>
      <w:r w:rsidR="0040203D">
        <w:rPr>
          <w:rFonts w:ascii="Book Antiqua" w:hAnsi="Book Antiqua"/>
          <w:sz w:val="24"/>
          <w:szCs w:val="24"/>
        </w:rPr>
        <w:t>-</w:t>
      </w:r>
      <w:r w:rsidR="000C3E13">
        <w:rPr>
          <w:rFonts w:ascii="Book Antiqua" w:hAnsi="Book Antiqua"/>
          <w:sz w:val="24"/>
          <w:szCs w:val="24"/>
        </w:rPr>
        <w:t xml:space="preserve"> May 13, 14, 15</w:t>
      </w:r>
      <w:r w:rsidR="0040203D">
        <w:rPr>
          <w:rFonts w:ascii="Book Antiqua" w:hAnsi="Book Antiqua"/>
          <w:sz w:val="24"/>
          <w:szCs w:val="24"/>
        </w:rPr>
        <w:t>. More information to come re times and links</w:t>
      </w:r>
    </w:p>
    <w:p w:rsidR="00751E7B" w:rsidRPr="00391A79" w:rsidRDefault="00391A79" w:rsidP="00391A79">
      <w:pPr>
        <w:spacing w:line="360" w:lineRule="auto"/>
        <w:ind w:firstLine="720"/>
        <w:rPr>
          <w:rFonts w:ascii="Book Antiqua" w:hAnsi="Book Antiqua"/>
          <w:sz w:val="24"/>
          <w:szCs w:val="24"/>
        </w:rPr>
      </w:pPr>
      <w:r>
        <w:rPr>
          <w:rFonts w:ascii="Book Antiqua" w:hAnsi="Book Antiqua"/>
          <w:sz w:val="24"/>
          <w:szCs w:val="24"/>
        </w:rPr>
        <w:t>*</w:t>
      </w:r>
      <w:r w:rsidR="000C3E13" w:rsidRPr="00391A79">
        <w:rPr>
          <w:rFonts w:ascii="Book Antiqua" w:hAnsi="Book Antiqua"/>
          <w:sz w:val="24"/>
          <w:szCs w:val="24"/>
        </w:rPr>
        <w:t>M&amp;</w:t>
      </w:r>
      <w:proofErr w:type="gramStart"/>
      <w:r w:rsidR="000C3E13" w:rsidRPr="00391A79">
        <w:rPr>
          <w:rFonts w:ascii="Book Antiqua" w:hAnsi="Book Antiqua"/>
          <w:sz w:val="24"/>
          <w:szCs w:val="24"/>
        </w:rPr>
        <w:t xml:space="preserve">D,  </w:t>
      </w:r>
      <w:r w:rsidR="00751E7B" w:rsidRPr="00391A79">
        <w:rPr>
          <w:rFonts w:ascii="Book Antiqua" w:hAnsi="Book Antiqua"/>
          <w:sz w:val="24"/>
          <w:szCs w:val="24"/>
        </w:rPr>
        <w:t>ZOOM</w:t>
      </w:r>
      <w:proofErr w:type="gramEnd"/>
      <w:r w:rsidR="00751E7B" w:rsidRPr="00391A79">
        <w:rPr>
          <w:rFonts w:ascii="Book Antiqua" w:hAnsi="Book Antiqua"/>
          <w:sz w:val="24"/>
          <w:szCs w:val="24"/>
        </w:rPr>
        <w:t xml:space="preserve">, </w:t>
      </w:r>
      <w:r w:rsidR="000C3E13" w:rsidRPr="00391A79">
        <w:rPr>
          <w:rFonts w:ascii="Book Antiqua" w:hAnsi="Book Antiqua"/>
          <w:sz w:val="24"/>
          <w:szCs w:val="24"/>
        </w:rPr>
        <w:t>June</w:t>
      </w:r>
      <w:r w:rsidR="00A23917" w:rsidRPr="00391A79">
        <w:rPr>
          <w:rFonts w:ascii="Book Antiqua" w:hAnsi="Book Antiqua"/>
          <w:sz w:val="24"/>
          <w:szCs w:val="24"/>
        </w:rPr>
        <w:t xml:space="preserve"> </w:t>
      </w:r>
      <w:r w:rsidR="00DE34EB" w:rsidRPr="00391A79">
        <w:rPr>
          <w:rFonts w:ascii="Book Antiqua" w:hAnsi="Book Antiqua"/>
          <w:sz w:val="24"/>
          <w:szCs w:val="24"/>
        </w:rPr>
        <w:t>22</w:t>
      </w:r>
      <w:r w:rsidR="00751E7B" w:rsidRPr="00391A79">
        <w:rPr>
          <w:rFonts w:ascii="Book Antiqua" w:hAnsi="Book Antiqua"/>
          <w:sz w:val="24"/>
          <w:szCs w:val="24"/>
        </w:rPr>
        <w:t xml:space="preserve">, 2021 @ </w:t>
      </w:r>
      <w:r w:rsidR="00A23917" w:rsidRPr="00391A79">
        <w:rPr>
          <w:rFonts w:ascii="Book Antiqua" w:hAnsi="Book Antiqua"/>
          <w:sz w:val="24"/>
          <w:szCs w:val="24"/>
        </w:rPr>
        <w:t xml:space="preserve"> </w:t>
      </w:r>
      <w:r w:rsidR="00DE34EB" w:rsidRPr="00391A79">
        <w:rPr>
          <w:rFonts w:ascii="Book Antiqua" w:hAnsi="Book Antiqua"/>
          <w:sz w:val="24"/>
          <w:szCs w:val="24"/>
        </w:rPr>
        <w:t xml:space="preserve">10 </w:t>
      </w:r>
      <w:proofErr w:type="spellStart"/>
      <w:r w:rsidR="00A23917" w:rsidRPr="00391A79">
        <w:rPr>
          <w:rFonts w:ascii="Book Antiqua" w:hAnsi="Book Antiqua"/>
          <w:sz w:val="24"/>
          <w:szCs w:val="24"/>
        </w:rPr>
        <w:t>a.m</w:t>
      </w:r>
      <w:proofErr w:type="spellEnd"/>
    </w:p>
    <w:p w:rsidR="00B127D4" w:rsidRDefault="00B127D4" w:rsidP="00FF3274">
      <w:pPr>
        <w:pStyle w:val="ListParagraph"/>
        <w:numPr>
          <w:ilvl w:val="0"/>
          <w:numId w:val="1"/>
        </w:numPr>
        <w:spacing w:line="360" w:lineRule="auto"/>
        <w:rPr>
          <w:rFonts w:ascii="Book Antiqua" w:hAnsi="Book Antiqua"/>
          <w:sz w:val="24"/>
          <w:szCs w:val="24"/>
        </w:rPr>
      </w:pPr>
      <w:r w:rsidRPr="007C476E">
        <w:rPr>
          <w:rFonts w:ascii="Book Antiqua" w:hAnsi="Book Antiqua"/>
          <w:sz w:val="24"/>
          <w:szCs w:val="24"/>
        </w:rPr>
        <w:t>Adjournment.</w:t>
      </w:r>
      <w:r w:rsidR="000D0FD5" w:rsidRPr="007C476E">
        <w:rPr>
          <w:rFonts w:ascii="Book Antiqua" w:hAnsi="Book Antiqua"/>
          <w:sz w:val="24"/>
          <w:szCs w:val="24"/>
        </w:rPr>
        <w:t xml:space="preserve"> </w:t>
      </w:r>
      <w:r w:rsidR="00DE34EB">
        <w:rPr>
          <w:rFonts w:ascii="Book Antiqua" w:hAnsi="Book Antiqua"/>
          <w:sz w:val="24"/>
          <w:szCs w:val="24"/>
        </w:rPr>
        <w:t xml:space="preserve">  Gail/Roger</w:t>
      </w:r>
    </w:p>
    <w:p w:rsidR="00EC4DEB" w:rsidRDefault="00EC4DEB" w:rsidP="00EC4DEB">
      <w:pPr>
        <w:spacing w:line="360" w:lineRule="auto"/>
        <w:rPr>
          <w:rFonts w:ascii="Book Antiqua" w:hAnsi="Book Antiqua"/>
          <w:sz w:val="24"/>
          <w:szCs w:val="24"/>
        </w:rPr>
      </w:pPr>
    </w:p>
    <w:sectPr w:rsidR="00EC4DEB" w:rsidSect="00391A79">
      <w:pgSz w:w="12240" w:h="15840" w:code="1"/>
      <w:pgMar w:top="1440" w:right="1440" w:bottom="1440" w:left="1440"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4A0" w:rsidRDefault="007534A0" w:rsidP="005D62FC">
      <w:pPr>
        <w:spacing w:after="0" w:line="240" w:lineRule="auto"/>
      </w:pPr>
      <w:r>
        <w:separator/>
      </w:r>
    </w:p>
  </w:endnote>
  <w:endnote w:type="continuationSeparator" w:id="0">
    <w:p w:rsidR="007534A0" w:rsidRDefault="007534A0" w:rsidP="005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4A0" w:rsidRDefault="007534A0" w:rsidP="005D62FC">
      <w:pPr>
        <w:spacing w:after="0" w:line="240" w:lineRule="auto"/>
      </w:pPr>
      <w:r>
        <w:separator/>
      </w:r>
    </w:p>
  </w:footnote>
  <w:footnote w:type="continuationSeparator" w:id="0">
    <w:p w:rsidR="007534A0" w:rsidRDefault="007534A0" w:rsidP="005D6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73D"/>
    <w:multiLevelType w:val="hybridMultilevel"/>
    <w:tmpl w:val="E3AE4E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F7996"/>
    <w:multiLevelType w:val="hybridMultilevel"/>
    <w:tmpl w:val="5E429F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341A"/>
    <w:multiLevelType w:val="hybridMultilevel"/>
    <w:tmpl w:val="F8F4403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DF7610E"/>
    <w:multiLevelType w:val="hybridMultilevel"/>
    <w:tmpl w:val="CD888A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383EF2"/>
    <w:multiLevelType w:val="hybridMultilevel"/>
    <w:tmpl w:val="353231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1845CF"/>
    <w:multiLevelType w:val="hybridMultilevel"/>
    <w:tmpl w:val="C346F530"/>
    <w:lvl w:ilvl="0" w:tplc="B3D8FBE6">
      <w:start w:val="1"/>
      <w:numFmt w:val="decimal"/>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B152A0"/>
    <w:multiLevelType w:val="hybridMultilevel"/>
    <w:tmpl w:val="CEBA39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24459E"/>
    <w:multiLevelType w:val="hybridMultilevel"/>
    <w:tmpl w:val="1B5044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A811AF"/>
    <w:multiLevelType w:val="hybridMultilevel"/>
    <w:tmpl w:val="1C647E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95E47EB"/>
    <w:multiLevelType w:val="hybridMultilevel"/>
    <w:tmpl w:val="45B0C0A8"/>
    <w:lvl w:ilvl="0" w:tplc="DA661130">
      <w:start w:val="1"/>
      <w:numFmt w:val="decimal"/>
      <w:lvlText w:val="%1."/>
      <w:lvlJc w:val="right"/>
      <w:pPr>
        <w:snapToGrid w:val="0"/>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080"/>
        </w:tabs>
        <w:ind w:left="1080" w:hanging="306"/>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0" w15:restartNumberingAfterBreak="0">
    <w:nsid w:val="35664246"/>
    <w:multiLevelType w:val="hybridMultilevel"/>
    <w:tmpl w:val="911C845E"/>
    <w:lvl w:ilvl="0" w:tplc="8DB4B6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0BB7CDC"/>
    <w:multiLevelType w:val="hybridMultilevel"/>
    <w:tmpl w:val="A00468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0BF2C20"/>
    <w:multiLevelType w:val="hybridMultilevel"/>
    <w:tmpl w:val="E4007492"/>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35EE2"/>
    <w:multiLevelType w:val="hybridMultilevel"/>
    <w:tmpl w:val="E2B6FCC8"/>
    <w:lvl w:ilvl="0" w:tplc="D9BA482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9274F6"/>
    <w:multiLevelType w:val="hybridMultilevel"/>
    <w:tmpl w:val="A34E8E5E"/>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DF7609"/>
    <w:multiLevelType w:val="hybridMultilevel"/>
    <w:tmpl w:val="514E8C34"/>
    <w:lvl w:ilvl="0" w:tplc="0A98E1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8306BBC"/>
    <w:multiLevelType w:val="hybridMultilevel"/>
    <w:tmpl w:val="B5587F3A"/>
    <w:lvl w:ilvl="0" w:tplc="1E26042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DB06B8D"/>
    <w:multiLevelType w:val="hybridMultilevel"/>
    <w:tmpl w:val="FAEA76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8E2370"/>
    <w:multiLevelType w:val="hybridMultilevel"/>
    <w:tmpl w:val="651078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6D1308D"/>
    <w:multiLevelType w:val="hybridMultilevel"/>
    <w:tmpl w:val="BFC0BE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895010"/>
    <w:multiLevelType w:val="hybridMultilevel"/>
    <w:tmpl w:val="E74AC5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202CF2"/>
    <w:multiLevelType w:val="hybridMultilevel"/>
    <w:tmpl w:val="6994EC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836CF"/>
    <w:multiLevelType w:val="hybridMultilevel"/>
    <w:tmpl w:val="5AD2AB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CB468D1"/>
    <w:multiLevelType w:val="hybridMultilevel"/>
    <w:tmpl w:val="1E3649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0"/>
  </w:num>
  <w:num w:numId="3">
    <w:abstractNumId w:val="1"/>
  </w:num>
  <w:num w:numId="4">
    <w:abstractNumId w:val="6"/>
  </w:num>
  <w:num w:numId="5">
    <w:abstractNumId w:val="22"/>
  </w:num>
  <w:num w:numId="6">
    <w:abstractNumId w:val="5"/>
  </w:num>
  <w:num w:numId="7">
    <w:abstractNumId w:val="15"/>
  </w:num>
  <w:num w:numId="8">
    <w:abstractNumId w:val="0"/>
  </w:num>
  <w:num w:numId="9">
    <w:abstractNumId w:val="18"/>
  </w:num>
  <w:num w:numId="10">
    <w:abstractNumId w:val="16"/>
  </w:num>
  <w:num w:numId="11">
    <w:abstractNumId w:val="23"/>
  </w:num>
  <w:num w:numId="12">
    <w:abstractNumId w:val="3"/>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14"/>
  </w:num>
  <w:num w:numId="22">
    <w:abstractNumId w:val="7"/>
  </w:num>
  <w:num w:numId="23">
    <w:abstractNumId w:val="13"/>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3B"/>
    <w:rsid w:val="00033E2E"/>
    <w:rsid w:val="000342D3"/>
    <w:rsid w:val="0007289E"/>
    <w:rsid w:val="000A415A"/>
    <w:rsid w:val="000B36A1"/>
    <w:rsid w:val="000C1C58"/>
    <w:rsid w:val="000C3E13"/>
    <w:rsid w:val="000D0FD5"/>
    <w:rsid w:val="00114761"/>
    <w:rsid w:val="0013468D"/>
    <w:rsid w:val="001650F8"/>
    <w:rsid w:val="001B4CEF"/>
    <w:rsid w:val="001C101D"/>
    <w:rsid w:val="001D06CC"/>
    <w:rsid w:val="001F2320"/>
    <w:rsid w:val="00212A36"/>
    <w:rsid w:val="0022613B"/>
    <w:rsid w:val="0025418B"/>
    <w:rsid w:val="00266A25"/>
    <w:rsid w:val="00281C27"/>
    <w:rsid w:val="002A5583"/>
    <w:rsid w:val="002A5885"/>
    <w:rsid w:val="002D4E6D"/>
    <w:rsid w:val="0032711A"/>
    <w:rsid w:val="003334DB"/>
    <w:rsid w:val="00341172"/>
    <w:rsid w:val="00345635"/>
    <w:rsid w:val="003477A7"/>
    <w:rsid w:val="00376CEE"/>
    <w:rsid w:val="00391A79"/>
    <w:rsid w:val="00391F89"/>
    <w:rsid w:val="003B09A9"/>
    <w:rsid w:val="003D11C8"/>
    <w:rsid w:val="003E5767"/>
    <w:rsid w:val="003F2A18"/>
    <w:rsid w:val="0040203D"/>
    <w:rsid w:val="00431640"/>
    <w:rsid w:val="00480E94"/>
    <w:rsid w:val="0048339E"/>
    <w:rsid w:val="00483648"/>
    <w:rsid w:val="004B2D4C"/>
    <w:rsid w:val="004C616C"/>
    <w:rsid w:val="004C6C44"/>
    <w:rsid w:val="004D203C"/>
    <w:rsid w:val="004D72D2"/>
    <w:rsid w:val="004E3BEE"/>
    <w:rsid w:val="0051220F"/>
    <w:rsid w:val="0052211E"/>
    <w:rsid w:val="00527E77"/>
    <w:rsid w:val="005C18C7"/>
    <w:rsid w:val="005C43F1"/>
    <w:rsid w:val="005D62FC"/>
    <w:rsid w:val="005F1898"/>
    <w:rsid w:val="00600FEB"/>
    <w:rsid w:val="006011D4"/>
    <w:rsid w:val="006245A8"/>
    <w:rsid w:val="00647D62"/>
    <w:rsid w:val="006558AB"/>
    <w:rsid w:val="00660E80"/>
    <w:rsid w:val="00680687"/>
    <w:rsid w:val="006A10B8"/>
    <w:rsid w:val="006A7E43"/>
    <w:rsid w:val="006B10EE"/>
    <w:rsid w:val="006D164B"/>
    <w:rsid w:val="0071773E"/>
    <w:rsid w:val="00721590"/>
    <w:rsid w:val="007300ED"/>
    <w:rsid w:val="00751C0B"/>
    <w:rsid w:val="00751E7B"/>
    <w:rsid w:val="007534A0"/>
    <w:rsid w:val="00770C0F"/>
    <w:rsid w:val="007778C9"/>
    <w:rsid w:val="0078748C"/>
    <w:rsid w:val="007C476E"/>
    <w:rsid w:val="007D2A4F"/>
    <w:rsid w:val="0080664F"/>
    <w:rsid w:val="00815648"/>
    <w:rsid w:val="00821294"/>
    <w:rsid w:val="00836436"/>
    <w:rsid w:val="00843E2B"/>
    <w:rsid w:val="008448C1"/>
    <w:rsid w:val="008E3DC2"/>
    <w:rsid w:val="008F5AC1"/>
    <w:rsid w:val="00905035"/>
    <w:rsid w:val="00913F99"/>
    <w:rsid w:val="00937A19"/>
    <w:rsid w:val="009537DC"/>
    <w:rsid w:val="00991CEF"/>
    <w:rsid w:val="009C3A7F"/>
    <w:rsid w:val="009F2439"/>
    <w:rsid w:val="009F5EA8"/>
    <w:rsid w:val="009F6B8F"/>
    <w:rsid w:val="00A23917"/>
    <w:rsid w:val="00A45902"/>
    <w:rsid w:val="00A55EE6"/>
    <w:rsid w:val="00A869C3"/>
    <w:rsid w:val="00AC7EA2"/>
    <w:rsid w:val="00AD0227"/>
    <w:rsid w:val="00AF09B6"/>
    <w:rsid w:val="00AF4A78"/>
    <w:rsid w:val="00B127D4"/>
    <w:rsid w:val="00B27BE7"/>
    <w:rsid w:val="00B52475"/>
    <w:rsid w:val="00B54A54"/>
    <w:rsid w:val="00B56DDA"/>
    <w:rsid w:val="00B63175"/>
    <w:rsid w:val="00B65C63"/>
    <w:rsid w:val="00B72E06"/>
    <w:rsid w:val="00B77B64"/>
    <w:rsid w:val="00BD20C7"/>
    <w:rsid w:val="00C00903"/>
    <w:rsid w:val="00C21D14"/>
    <w:rsid w:val="00C37BD2"/>
    <w:rsid w:val="00C40092"/>
    <w:rsid w:val="00C4072B"/>
    <w:rsid w:val="00C77CE3"/>
    <w:rsid w:val="00CE3BBA"/>
    <w:rsid w:val="00CE5588"/>
    <w:rsid w:val="00CF3574"/>
    <w:rsid w:val="00CF50B3"/>
    <w:rsid w:val="00D10CD3"/>
    <w:rsid w:val="00D32AC4"/>
    <w:rsid w:val="00D51E93"/>
    <w:rsid w:val="00D609D2"/>
    <w:rsid w:val="00D9712C"/>
    <w:rsid w:val="00DB3BCA"/>
    <w:rsid w:val="00DD035E"/>
    <w:rsid w:val="00DE34EB"/>
    <w:rsid w:val="00E017AB"/>
    <w:rsid w:val="00E054C4"/>
    <w:rsid w:val="00E20821"/>
    <w:rsid w:val="00E229F3"/>
    <w:rsid w:val="00E340FB"/>
    <w:rsid w:val="00E409AD"/>
    <w:rsid w:val="00E4613F"/>
    <w:rsid w:val="00EA7685"/>
    <w:rsid w:val="00EB2ABE"/>
    <w:rsid w:val="00EC06E9"/>
    <w:rsid w:val="00EC4DEB"/>
    <w:rsid w:val="00ED4A69"/>
    <w:rsid w:val="00EE33E0"/>
    <w:rsid w:val="00EF1244"/>
    <w:rsid w:val="00F13A6E"/>
    <w:rsid w:val="00F37FB9"/>
    <w:rsid w:val="00F565D9"/>
    <w:rsid w:val="00F91D08"/>
    <w:rsid w:val="00FA798C"/>
    <w:rsid w:val="00FC689A"/>
    <w:rsid w:val="00FF55AA"/>
    <w:rsid w:val="00F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46E1"/>
  <w15:docId w15:val="{F2F34699-3280-4A1C-84CE-1A00778F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9D2"/>
  </w:style>
  <w:style w:type="paragraph" w:styleId="Heading1">
    <w:name w:val="heading 1"/>
    <w:basedOn w:val="Normal"/>
    <w:next w:val="Normal"/>
    <w:link w:val="Heading1Char"/>
    <w:uiPriority w:val="9"/>
    <w:qFormat/>
    <w:rsid w:val="00F37F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DC"/>
    <w:pPr>
      <w:ind w:left="720"/>
      <w:contextualSpacing/>
    </w:pPr>
  </w:style>
  <w:style w:type="paragraph" w:styleId="NoSpacing">
    <w:name w:val="No Spacing"/>
    <w:uiPriority w:val="1"/>
    <w:qFormat/>
    <w:rsid w:val="00ED4A69"/>
    <w:pPr>
      <w:spacing w:after="0" w:line="240" w:lineRule="auto"/>
    </w:pPr>
  </w:style>
  <w:style w:type="paragraph" w:styleId="Header">
    <w:name w:val="header"/>
    <w:basedOn w:val="Normal"/>
    <w:link w:val="HeaderChar"/>
    <w:uiPriority w:val="99"/>
    <w:unhideWhenUsed/>
    <w:rsid w:val="005D6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FC"/>
  </w:style>
  <w:style w:type="paragraph" w:styleId="Footer">
    <w:name w:val="footer"/>
    <w:basedOn w:val="Normal"/>
    <w:link w:val="FooterChar"/>
    <w:uiPriority w:val="99"/>
    <w:unhideWhenUsed/>
    <w:rsid w:val="005D6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FC"/>
  </w:style>
  <w:style w:type="paragraph" w:styleId="NormalWeb">
    <w:name w:val="Normal (Web)"/>
    <w:basedOn w:val="Normal"/>
    <w:uiPriority w:val="99"/>
    <w:unhideWhenUsed/>
    <w:rsid w:val="00EE33E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D2A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FB9"/>
    <w:rPr>
      <w:rFonts w:ascii="Segoe UI" w:hAnsi="Segoe UI" w:cs="Segoe UI"/>
      <w:sz w:val="18"/>
      <w:szCs w:val="18"/>
    </w:rPr>
  </w:style>
  <w:style w:type="character" w:styleId="PlaceholderText">
    <w:name w:val="Placeholder Text"/>
    <w:basedOn w:val="DefaultParagraphFont"/>
    <w:uiPriority w:val="99"/>
    <w:semiHidden/>
    <w:rsid w:val="00F37FB9"/>
    <w:rPr>
      <w:color w:val="808080"/>
    </w:rPr>
  </w:style>
  <w:style w:type="paragraph" w:customStyle="1" w:styleId="Motion">
    <w:name w:val="Motion"/>
    <w:basedOn w:val="Normal"/>
    <w:next w:val="Heading1"/>
    <w:link w:val="MotionChar"/>
    <w:qFormat/>
    <w:rsid w:val="00F37FB9"/>
    <w:pPr>
      <w:spacing w:before="120" w:after="120" w:line="240" w:lineRule="auto"/>
      <w:ind w:left="851"/>
    </w:pPr>
    <w:rPr>
      <w:rFonts w:eastAsia="Calibri" w:cstheme="minorHAnsi"/>
      <w:sz w:val="24"/>
      <w:szCs w:val="24"/>
      <w:lang w:val="en-CA" w:bidi="he-IL"/>
    </w:rPr>
  </w:style>
  <w:style w:type="paragraph" w:customStyle="1" w:styleId="MOTION0">
    <w:name w:val="MOTION"/>
    <w:basedOn w:val="Normal"/>
    <w:link w:val="MOTIONChar0"/>
    <w:rsid w:val="00F37FB9"/>
    <w:pPr>
      <w:autoSpaceDE w:val="0"/>
      <w:autoSpaceDN w:val="0"/>
      <w:adjustRightInd w:val="0"/>
      <w:spacing w:before="60" w:after="120" w:line="240" w:lineRule="auto"/>
      <w:ind w:left="1843"/>
    </w:pPr>
    <w:rPr>
      <w:rFonts w:ascii="Times New Roman" w:eastAsia="Calibri" w:hAnsi="Times New Roman" w:cs="Times New Roman"/>
      <w:color w:val="000000"/>
      <w:sz w:val="23"/>
      <w:szCs w:val="23"/>
      <w:lang w:val="en-CA" w:eastAsia="en-CA"/>
    </w:rPr>
  </w:style>
  <w:style w:type="character" w:customStyle="1" w:styleId="MotionChar">
    <w:name w:val="Motion Char"/>
    <w:link w:val="Motion"/>
    <w:rsid w:val="00F37FB9"/>
    <w:rPr>
      <w:rFonts w:eastAsia="Calibri" w:cstheme="minorHAnsi"/>
      <w:sz w:val="24"/>
      <w:szCs w:val="24"/>
      <w:lang w:val="en-CA" w:bidi="he-IL"/>
    </w:rPr>
  </w:style>
  <w:style w:type="character" w:customStyle="1" w:styleId="MOTIONChar0">
    <w:name w:val="MOTION Char"/>
    <w:link w:val="MOTION0"/>
    <w:rsid w:val="00F37FB9"/>
    <w:rPr>
      <w:rFonts w:ascii="Times New Roman" w:eastAsia="Calibri" w:hAnsi="Times New Roman" w:cs="Times New Roman"/>
      <w:color w:val="000000"/>
      <w:sz w:val="23"/>
      <w:szCs w:val="23"/>
      <w:lang w:val="en-CA" w:eastAsia="en-CA"/>
    </w:rPr>
  </w:style>
  <w:style w:type="character" w:customStyle="1" w:styleId="Heading1Char">
    <w:name w:val="Heading 1 Char"/>
    <w:basedOn w:val="DefaultParagraphFont"/>
    <w:link w:val="Heading1"/>
    <w:uiPriority w:val="9"/>
    <w:rsid w:val="00F37FB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B10EE"/>
    <w:rPr>
      <w:color w:val="0563C1"/>
      <w:u w:val="single"/>
    </w:rPr>
  </w:style>
  <w:style w:type="paragraph" w:customStyle="1" w:styleId="gmail-m-7527128472186697712msolistparagraph">
    <w:name w:val="gmail-m_-7527128472186697712msolistparagraph"/>
    <w:basedOn w:val="Normal"/>
    <w:rsid w:val="006B10EE"/>
    <w:pPr>
      <w:spacing w:before="100" w:beforeAutospacing="1" w:after="100" w:afterAutospacing="1" w:line="240" w:lineRule="auto"/>
    </w:pPr>
    <w:rPr>
      <w:rFonts w:ascii="Calibri" w:hAnsi="Calibri" w:cs="Calibri"/>
      <w:lang w:val="en-CA" w:eastAsia="en-CA"/>
    </w:rPr>
  </w:style>
  <w:style w:type="character" w:styleId="Strong">
    <w:name w:val="Strong"/>
    <w:basedOn w:val="DefaultParagraphFont"/>
    <w:uiPriority w:val="22"/>
    <w:qFormat/>
    <w:rsid w:val="006B10EE"/>
    <w:rPr>
      <w:b/>
      <w:bCs/>
    </w:rPr>
  </w:style>
  <w:style w:type="character" w:styleId="Emphasis">
    <w:name w:val="Emphasis"/>
    <w:basedOn w:val="DefaultParagraphFont"/>
    <w:uiPriority w:val="20"/>
    <w:qFormat/>
    <w:rsid w:val="002A5583"/>
    <w:rPr>
      <w:i/>
      <w:iCs/>
    </w:rPr>
  </w:style>
  <w:style w:type="character" w:styleId="UnresolvedMention">
    <w:name w:val="Unresolved Mention"/>
    <w:basedOn w:val="DefaultParagraphFont"/>
    <w:uiPriority w:val="99"/>
    <w:semiHidden/>
    <w:unhideWhenUsed/>
    <w:rsid w:val="00806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2067">
      <w:bodyDiv w:val="1"/>
      <w:marLeft w:val="0"/>
      <w:marRight w:val="0"/>
      <w:marTop w:val="0"/>
      <w:marBottom w:val="0"/>
      <w:divBdr>
        <w:top w:val="none" w:sz="0" w:space="0" w:color="auto"/>
        <w:left w:val="none" w:sz="0" w:space="0" w:color="auto"/>
        <w:bottom w:val="none" w:sz="0" w:space="0" w:color="auto"/>
        <w:right w:val="none" w:sz="0" w:space="0" w:color="auto"/>
      </w:divBdr>
    </w:div>
    <w:div w:id="234975846">
      <w:bodyDiv w:val="1"/>
      <w:marLeft w:val="0"/>
      <w:marRight w:val="0"/>
      <w:marTop w:val="0"/>
      <w:marBottom w:val="0"/>
      <w:divBdr>
        <w:top w:val="none" w:sz="0" w:space="0" w:color="auto"/>
        <w:left w:val="none" w:sz="0" w:space="0" w:color="auto"/>
        <w:bottom w:val="none" w:sz="0" w:space="0" w:color="auto"/>
        <w:right w:val="none" w:sz="0" w:space="0" w:color="auto"/>
      </w:divBdr>
    </w:div>
    <w:div w:id="285506902">
      <w:bodyDiv w:val="1"/>
      <w:marLeft w:val="0"/>
      <w:marRight w:val="0"/>
      <w:marTop w:val="0"/>
      <w:marBottom w:val="0"/>
      <w:divBdr>
        <w:top w:val="none" w:sz="0" w:space="0" w:color="auto"/>
        <w:left w:val="none" w:sz="0" w:space="0" w:color="auto"/>
        <w:bottom w:val="none" w:sz="0" w:space="0" w:color="auto"/>
        <w:right w:val="none" w:sz="0" w:space="0" w:color="auto"/>
      </w:divBdr>
    </w:div>
    <w:div w:id="633684777">
      <w:bodyDiv w:val="1"/>
      <w:marLeft w:val="0"/>
      <w:marRight w:val="0"/>
      <w:marTop w:val="0"/>
      <w:marBottom w:val="0"/>
      <w:divBdr>
        <w:top w:val="none" w:sz="0" w:space="0" w:color="auto"/>
        <w:left w:val="none" w:sz="0" w:space="0" w:color="auto"/>
        <w:bottom w:val="none" w:sz="0" w:space="0" w:color="auto"/>
        <w:right w:val="none" w:sz="0" w:space="0" w:color="auto"/>
      </w:divBdr>
    </w:div>
    <w:div w:id="797795036">
      <w:bodyDiv w:val="1"/>
      <w:marLeft w:val="0"/>
      <w:marRight w:val="0"/>
      <w:marTop w:val="0"/>
      <w:marBottom w:val="0"/>
      <w:divBdr>
        <w:top w:val="none" w:sz="0" w:space="0" w:color="auto"/>
        <w:left w:val="none" w:sz="0" w:space="0" w:color="auto"/>
        <w:bottom w:val="none" w:sz="0" w:space="0" w:color="auto"/>
        <w:right w:val="none" w:sz="0" w:space="0" w:color="auto"/>
      </w:divBdr>
    </w:div>
    <w:div w:id="91004693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46">
          <w:marLeft w:val="0"/>
          <w:marRight w:val="0"/>
          <w:marTop w:val="0"/>
          <w:marBottom w:val="0"/>
          <w:divBdr>
            <w:top w:val="none" w:sz="0" w:space="0" w:color="auto"/>
            <w:left w:val="none" w:sz="0" w:space="0" w:color="auto"/>
            <w:bottom w:val="none" w:sz="0" w:space="0" w:color="auto"/>
            <w:right w:val="none" w:sz="0" w:space="0" w:color="auto"/>
          </w:divBdr>
        </w:div>
        <w:div w:id="1049455868">
          <w:marLeft w:val="0"/>
          <w:marRight w:val="0"/>
          <w:marTop w:val="0"/>
          <w:marBottom w:val="0"/>
          <w:divBdr>
            <w:top w:val="none" w:sz="0" w:space="0" w:color="auto"/>
            <w:left w:val="none" w:sz="0" w:space="0" w:color="auto"/>
            <w:bottom w:val="none" w:sz="0" w:space="0" w:color="auto"/>
            <w:right w:val="none" w:sz="0" w:space="0" w:color="auto"/>
          </w:divBdr>
          <w:divsChild>
            <w:div w:id="1342077326">
              <w:marLeft w:val="0"/>
              <w:marRight w:val="0"/>
              <w:marTop w:val="0"/>
              <w:marBottom w:val="0"/>
              <w:divBdr>
                <w:top w:val="none" w:sz="0" w:space="0" w:color="auto"/>
                <w:left w:val="none" w:sz="0" w:space="0" w:color="auto"/>
                <w:bottom w:val="none" w:sz="0" w:space="0" w:color="auto"/>
                <w:right w:val="none" w:sz="0" w:space="0" w:color="auto"/>
              </w:divBdr>
            </w:div>
            <w:div w:id="1696612758">
              <w:marLeft w:val="0"/>
              <w:marRight w:val="0"/>
              <w:marTop w:val="0"/>
              <w:marBottom w:val="0"/>
              <w:divBdr>
                <w:top w:val="none" w:sz="0" w:space="0" w:color="auto"/>
                <w:left w:val="none" w:sz="0" w:space="0" w:color="auto"/>
                <w:bottom w:val="none" w:sz="0" w:space="0" w:color="auto"/>
                <w:right w:val="none" w:sz="0" w:space="0" w:color="auto"/>
              </w:divBdr>
            </w:div>
            <w:div w:id="11639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4342">
      <w:bodyDiv w:val="1"/>
      <w:marLeft w:val="0"/>
      <w:marRight w:val="0"/>
      <w:marTop w:val="0"/>
      <w:marBottom w:val="0"/>
      <w:divBdr>
        <w:top w:val="none" w:sz="0" w:space="0" w:color="auto"/>
        <w:left w:val="none" w:sz="0" w:space="0" w:color="auto"/>
        <w:bottom w:val="none" w:sz="0" w:space="0" w:color="auto"/>
        <w:right w:val="none" w:sz="0" w:space="0" w:color="auto"/>
      </w:divBdr>
    </w:div>
    <w:div w:id="1031145517">
      <w:bodyDiv w:val="1"/>
      <w:marLeft w:val="0"/>
      <w:marRight w:val="0"/>
      <w:marTop w:val="0"/>
      <w:marBottom w:val="0"/>
      <w:divBdr>
        <w:top w:val="none" w:sz="0" w:space="0" w:color="auto"/>
        <w:left w:val="none" w:sz="0" w:space="0" w:color="auto"/>
        <w:bottom w:val="none" w:sz="0" w:space="0" w:color="auto"/>
        <w:right w:val="none" w:sz="0" w:space="0" w:color="auto"/>
      </w:divBdr>
    </w:div>
    <w:div w:id="1091512039">
      <w:bodyDiv w:val="1"/>
      <w:marLeft w:val="0"/>
      <w:marRight w:val="0"/>
      <w:marTop w:val="0"/>
      <w:marBottom w:val="0"/>
      <w:divBdr>
        <w:top w:val="none" w:sz="0" w:space="0" w:color="auto"/>
        <w:left w:val="none" w:sz="0" w:space="0" w:color="auto"/>
        <w:bottom w:val="none" w:sz="0" w:space="0" w:color="auto"/>
        <w:right w:val="none" w:sz="0" w:space="0" w:color="auto"/>
      </w:divBdr>
      <w:divsChild>
        <w:div w:id="1868988036">
          <w:marLeft w:val="0"/>
          <w:marRight w:val="0"/>
          <w:marTop w:val="0"/>
          <w:marBottom w:val="0"/>
          <w:divBdr>
            <w:top w:val="none" w:sz="0" w:space="0" w:color="auto"/>
            <w:left w:val="none" w:sz="0" w:space="0" w:color="auto"/>
            <w:bottom w:val="none" w:sz="0" w:space="0" w:color="auto"/>
            <w:right w:val="none" w:sz="0" w:space="0" w:color="auto"/>
          </w:divBdr>
        </w:div>
      </w:divsChild>
    </w:div>
    <w:div w:id="1220168582">
      <w:bodyDiv w:val="1"/>
      <w:marLeft w:val="0"/>
      <w:marRight w:val="0"/>
      <w:marTop w:val="0"/>
      <w:marBottom w:val="0"/>
      <w:divBdr>
        <w:top w:val="none" w:sz="0" w:space="0" w:color="auto"/>
        <w:left w:val="none" w:sz="0" w:space="0" w:color="auto"/>
        <w:bottom w:val="none" w:sz="0" w:space="0" w:color="auto"/>
        <w:right w:val="none" w:sz="0" w:space="0" w:color="auto"/>
      </w:divBdr>
    </w:div>
    <w:div w:id="1333489207">
      <w:bodyDiv w:val="1"/>
      <w:marLeft w:val="0"/>
      <w:marRight w:val="0"/>
      <w:marTop w:val="0"/>
      <w:marBottom w:val="0"/>
      <w:divBdr>
        <w:top w:val="none" w:sz="0" w:space="0" w:color="auto"/>
        <w:left w:val="none" w:sz="0" w:space="0" w:color="auto"/>
        <w:bottom w:val="none" w:sz="0" w:space="0" w:color="auto"/>
        <w:right w:val="none" w:sz="0" w:space="0" w:color="auto"/>
      </w:divBdr>
    </w:div>
    <w:div w:id="1516505121">
      <w:bodyDiv w:val="1"/>
      <w:marLeft w:val="0"/>
      <w:marRight w:val="0"/>
      <w:marTop w:val="0"/>
      <w:marBottom w:val="0"/>
      <w:divBdr>
        <w:top w:val="none" w:sz="0" w:space="0" w:color="auto"/>
        <w:left w:val="none" w:sz="0" w:space="0" w:color="auto"/>
        <w:bottom w:val="none" w:sz="0" w:space="0" w:color="auto"/>
        <w:right w:val="none" w:sz="0" w:space="0" w:color="auto"/>
      </w:divBdr>
    </w:div>
    <w:div w:id="1608080417">
      <w:bodyDiv w:val="1"/>
      <w:marLeft w:val="0"/>
      <w:marRight w:val="0"/>
      <w:marTop w:val="0"/>
      <w:marBottom w:val="0"/>
      <w:divBdr>
        <w:top w:val="none" w:sz="0" w:space="0" w:color="auto"/>
        <w:left w:val="none" w:sz="0" w:space="0" w:color="auto"/>
        <w:bottom w:val="none" w:sz="0" w:space="0" w:color="auto"/>
        <w:right w:val="none" w:sz="0" w:space="0" w:color="auto"/>
      </w:divBdr>
    </w:div>
    <w:div w:id="1629043805">
      <w:bodyDiv w:val="1"/>
      <w:marLeft w:val="0"/>
      <w:marRight w:val="0"/>
      <w:marTop w:val="0"/>
      <w:marBottom w:val="0"/>
      <w:divBdr>
        <w:top w:val="none" w:sz="0" w:space="0" w:color="auto"/>
        <w:left w:val="none" w:sz="0" w:space="0" w:color="auto"/>
        <w:bottom w:val="none" w:sz="0" w:space="0" w:color="auto"/>
        <w:right w:val="none" w:sz="0" w:space="0" w:color="auto"/>
      </w:divBdr>
    </w:div>
    <w:div w:id="1881357898">
      <w:bodyDiv w:val="1"/>
      <w:marLeft w:val="0"/>
      <w:marRight w:val="0"/>
      <w:marTop w:val="0"/>
      <w:marBottom w:val="0"/>
      <w:divBdr>
        <w:top w:val="none" w:sz="0" w:space="0" w:color="auto"/>
        <w:left w:val="none" w:sz="0" w:space="0" w:color="auto"/>
        <w:bottom w:val="none" w:sz="0" w:space="0" w:color="auto"/>
        <w:right w:val="none" w:sz="0" w:space="0" w:color="auto"/>
      </w:divBdr>
      <w:divsChild>
        <w:div w:id="934050227">
          <w:marLeft w:val="0"/>
          <w:marRight w:val="0"/>
          <w:marTop w:val="0"/>
          <w:marBottom w:val="0"/>
          <w:divBdr>
            <w:top w:val="none" w:sz="0" w:space="0" w:color="auto"/>
            <w:left w:val="none" w:sz="0" w:space="0" w:color="auto"/>
            <w:bottom w:val="none" w:sz="0" w:space="0" w:color="auto"/>
            <w:right w:val="none" w:sz="0" w:space="0" w:color="auto"/>
          </w:divBdr>
          <w:divsChild>
            <w:div w:id="11131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worship-special-days/camping-sund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2C4A510C14D058C25E222693D046F"/>
        <w:category>
          <w:name w:val="General"/>
          <w:gallery w:val="placeholder"/>
        </w:category>
        <w:types>
          <w:type w:val="bbPlcHdr"/>
        </w:types>
        <w:behaviors>
          <w:behavior w:val="content"/>
        </w:behaviors>
        <w:guid w:val="{524319B3-8A8E-44EA-838D-342EA1407D81}"/>
      </w:docPartPr>
      <w:docPartBody>
        <w:p w:rsidR="00E827CA" w:rsidRDefault="005C5836" w:rsidP="005C5836">
          <w:pPr>
            <w:pStyle w:val="A482C4A510C14D058C25E222693D046F"/>
          </w:pPr>
          <w:r w:rsidRPr="0093117A">
            <w:rPr>
              <w:rStyle w:val="PlaceholderText"/>
            </w:rPr>
            <w:t>Name</w:t>
          </w:r>
        </w:p>
      </w:docPartBody>
    </w:docPart>
    <w:docPart>
      <w:docPartPr>
        <w:name w:val="FD59E3429304442F8C2CA4BD1EB96500"/>
        <w:category>
          <w:name w:val="General"/>
          <w:gallery w:val="placeholder"/>
        </w:category>
        <w:types>
          <w:type w:val="bbPlcHdr"/>
        </w:types>
        <w:behaviors>
          <w:behavior w:val="content"/>
        </w:behaviors>
        <w:guid w:val="{4986F8E2-F60C-4E15-8A13-E0E66E406AB8}"/>
      </w:docPartPr>
      <w:docPartBody>
        <w:p w:rsidR="003424BE" w:rsidRDefault="00B57A69" w:rsidP="00B57A69">
          <w:pPr>
            <w:pStyle w:val="FD59E3429304442F8C2CA4BD1EB96500"/>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836"/>
    <w:rsid w:val="00044092"/>
    <w:rsid w:val="000E3D09"/>
    <w:rsid w:val="003424BE"/>
    <w:rsid w:val="005C5836"/>
    <w:rsid w:val="0078004E"/>
    <w:rsid w:val="00B57A69"/>
    <w:rsid w:val="00C348C3"/>
    <w:rsid w:val="00E82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A69"/>
    <w:rPr>
      <w:color w:val="808080"/>
    </w:rPr>
  </w:style>
  <w:style w:type="paragraph" w:customStyle="1" w:styleId="1DAFAB7A007141D0A82793F7928409A6">
    <w:name w:val="1DAFAB7A007141D0A82793F7928409A6"/>
    <w:rsid w:val="005C5836"/>
  </w:style>
  <w:style w:type="paragraph" w:customStyle="1" w:styleId="79DB29BDE0984174B7E1ECFAAE9B6C6F">
    <w:name w:val="79DB29BDE0984174B7E1ECFAAE9B6C6F"/>
    <w:rsid w:val="005C5836"/>
  </w:style>
  <w:style w:type="paragraph" w:customStyle="1" w:styleId="30F3B2535C0C4BAABA0E8F206ECC7595">
    <w:name w:val="30F3B2535C0C4BAABA0E8F206ECC7595"/>
    <w:rsid w:val="005C5836"/>
  </w:style>
  <w:style w:type="paragraph" w:customStyle="1" w:styleId="9371B1F36865400D9647DA1953CC5A9E">
    <w:name w:val="9371B1F36865400D9647DA1953CC5A9E"/>
    <w:rsid w:val="005C5836"/>
  </w:style>
  <w:style w:type="paragraph" w:customStyle="1" w:styleId="A482C4A510C14D058C25E222693D046F">
    <w:name w:val="A482C4A510C14D058C25E222693D046F"/>
    <w:rsid w:val="005C5836"/>
  </w:style>
  <w:style w:type="paragraph" w:customStyle="1" w:styleId="6B19D0C5696A43E4942CADBD89D7AA00">
    <w:name w:val="6B19D0C5696A43E4942CADBD89D7AA00"/>
    <w:rsid w:val="005C5836"/>
  </w:style>
  <w:style w:type="paragraph" w:customStyle="1" w:styleId="FD59E3429304442F8C2CA4BD1EB96500">
    <w:name w:val="FD59E3429304442F8C2CA4BD1EB96500"/>
    <w:rsid w:val="00B57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64B37-3A56-4F26-B209-815D4BAD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dc:creator>
  <cp:lastModifiedBy>Douglas, Kathy</cp:lastModifiedBy>
  <cp:revision>2</cp:revision>
  <cp:lastPrinted>2020-06-25T17:17:00Z</cp:lastPrinted>
  <dcterms:created xsi:type="dcterms:W3CDTF">2021-04-26T21:04:00Z</dcterms:created>
  <dcterms:modified xsi:type="dcterms:W3CDTF">2021-04-26T21:04:00Z</dcterms:modified>
</cp:coreProperties>
</file>