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Pr="003776F9" w:rsidRDefault="25ADDF23" w:rsidP="003776F9">
      <w:pPr>
        <w:spacing w:after="0" w:line="240" w:lineRule="auto"/>
        <w:ind w:left="2160" w:hanging="2160"/>
        <w:jc w:val="center"/>
        <w:rPr>
          <w:rFonts w:ascii="Calibri" w:eastAsia="Calibri" w:hAnsi="Calibri" w:cs="Calibri"/>
          <w:sz w:val="28"/>
          <w:szCs w:val="28"/>
        </w:rPr>
      </w:pPr>
      <w:r w:rsidRPr="003776F9">
        <w:rPr>
          <w:rFonts w:ascii="Calibri" w:eastAsia="Calibri" w:hAnsi="Calibri" w:cs="Calibri"/>
          <w:b/>
          <w:bCs/>
          <w:color w:val="7030A0"/>
          <w:sz w:val="28"/>
          <w:szCs w:val="28"/>
          <w:lang w:val="en-CA"/>
        </w:rPr>
        <w:t>Covenant Commission</w:t>
      </w:r>
    </w:p>
    <w:p w14:paraId="17F707CF" w14:textId="66A78D3B" w:rsidR="00CC0536" w:rsidRPr="003776F9" w:rsidRDefault="25ADDF23" w:rsidP="003776F9">
      <w:pPr>
        <w:spacing w:after="0" w:line="240" w:lineRule="auto"/>
        <w:ind w:left="2160" w:hanging="2160"/>
        <w:jc w:val="center"/>
        <w:rPr>
          <w:rFonts w:ascii="Calibri" w:eastAsia="Calibri" w:hAnsi="Calibri" w:cs="Calibri"/>
          <w:sz w:val="24"/>
          <w:szCs w:val="24"/>
        </w:rPr>
      </w:pPr>
      <w:r w:rsidRPr="003776F9">
        <w:rPr>
          <w:rFonts w:ascii="Calibri" w:eastAsia="Calibri" w:hAnsi="Calibri" w:cs="Calibri"/>
          <w:b/>
          <w:bCs/>
          <w:color w:val="7030A0"/>
          <w:sz w:val="24"/>
          <w:szCs w:val="24"/>
          <w:lang w:val="en-CA"/>
        </w:rPr>
        <w:t>Western Ontario Waterways Regional Council</w:t>
      </w:r>
    </w:p>
    <w:p w14:paraId="69B22833" w14:textId="20250277" w:rsidR="00CC0536" w:rsidRPr="003776F9" w:rsidRDefault="25ADDF23" w:rsidP="003776F9">
      <w:pPr>
        <w:spacing w:after="0" w:line="240" w:lineRule="auto"/>
        <w:jc w:val="center"/>
        <w:rPr>
          <w:rFonts w:ascii="Calibri" w:eastAsia="Calibri" w:hAnsi="Calibri" w:cs="Calibri"/>
          <w:sz w:val="24"/>
          <w:szCs w:val="24"/>
        </w:rPr>
      </w:pPr>
      <w:r w:rsidRPr="003776F9">
        <w:rPr>
          <w:rFonts w:ascii="Calibri" w:eastAsia="Calibri" w:hAnsi="Calibri" w:cs="Calibri"/>
          <w:b/>
          <w:bCs/>
          <w:smallCaps/>
          <w:sz w:val="24"/>
          <w:szCs w:val="24"/>
          <w:lang w:val="en-CA"/>
        </w:rPr>
        <w:t>of The United Church of Canada</w:t>
      </w:r>
    </w:p>
    <w:p w14:paraId="6667EFF9" w14:textId="6F72B854" w:rsidR="00CC0536" w:rsidRPr="003776F9" w:rsidRDefault="25ADDF23" w:rsidP="003776F9">
      <w:pPr>
        <w:spacing w:after="0" w:line="240" w:lineRule="auto"/>
        <w:rPr>
          <w:rFonts w:ascii="Calibri" w:eastAsia="Calibri" w:hAnsi="Calibri" w:cs="Calibri"/>
          <w:sz w:val="24"/>
          <w:szCs w:val="24"/>
        </w:rPr>
      </w:pPr>
      <w:r w:rsidRPr="003776F9">
        <w:rPr>
          <w:noProof/>
          <w:sz w:val="24"/>
          <w:szCs w:val="24"/>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3776F9">
        <w:rPr>
          <w:rFonts w:ascii="Calibri" w:eastAsia="Calibri" w:hAnsi="Calibri" w:cs="Calibri"/>
          <w:b/>
          <w:bCs/>
          <w:i/>
          <w:iCs/>
          <w:color w:val="C00000"/>
          <w:sz w:val="24"/>
          <w:szCs w:val="24"/>
          <w:lang w:val="en-CA"/>
        </w:rPr>
        <w:t xml:space="preserve">                                                   Connecting, Supporting, Transforming</w:t>
      </w:r>
    </w:p>
    <w:p w14:paraId="29F8C697" w14:textId="4DADDEAB" w:rsidR="001C67FB" w:rsidRDefault="54CCD8B1" w:rsidP="00984DFB">
      <w:pPr>
        <w:pStyle w:val="PlainText"/>
        <w:spacing w:before="240"/>
      </w:pPr>
      <w:r w:rsidRPr="326A06C8">
        <w:rPr>
          <w:rFonts w:eastAsia="Calibri"/>
        </w:rPr>
        <w:t>March 10, 2022</w:t>
      </w:r>
      <w:r w:rsidR="25ADDF23" w:rsidRPr="326A06C8">
        <w:rPr>
          <w:rFonts w:eastAsia="Calibri"/>
        </w:rPr>
        <w:t>,</w:t>
      </w:r>
      <w:r w:rsidR="25ADDF23" w:rsidRPr="326A06C8">
        <w:rPr>
          <w:rFonts w:eastAsia="Calibri"/>
          <w:b/>
          <w:bCs/>
        </w:rPr>
        <w:t xml:space="preserve"> </w:t>
      </w:r>
      <w:r w:rsidR="00984DFB" w:rsidRPr="326A06C8">
        <w:rPr>
          <w:rFonts w:eastAsia="Calibri"/>
          <w:b/>
          <w:bCs/>
        </w:rPr>
        <w:t>[</w:t>
      </w:r>
      <w:r w:rsidR="52C7FD84" w:rsidRPr="326A06C8">
        <w:rPr>
          <w:rFonts w:eastAsia="Calibri"/>
          <w:b/>
          <w:bCs/>
        </w:rPr>
        <w:t>7 pm</w:t>
      </w:r>
      <w:r w:rsidR="00984DFB" w:rsidRPr="326A06C8">
        <w:rPr>
          <w:rFonts w:eastAsia="Calibri"/>
          <w:b/>
          <w:bCs/>
        </w:rPr>
        <w:t>]</w:t>
      </w:r>
      <w:r w:rsidR="25ADDF23" w:rsidRPr="326A06C8">
        <w:rPr>
          <w:rFonts w:eastAsia="Calibri"/>
        </w:rPr>
        <w:t>, Zoom Call</w:t>
      </w:r>
      <w:r w:rsidR="001C67FB">
        <w:t xml:space="preserve"> </w:t>
      </w:r>
    </w:p>
    <w:p w14:paraId="22441B8B" w14:textId="77777777" w:rsidR="001C0599" w:rsidRDefault="001C0599" w:rsidP="001C0599">
      <w:pPr>
        <w:pStyle w:val="PlainText"/>
      </w:pPr>
    </w:p>
    <w:p w14:paraId="22784E79" w14:textId="1F7620FA" w:rsidR="00CC0536" w:rsidRPr="009459E0" w:rsidRDefault="25ADDF23" w:rsidP="001C0599">
      <w:pPr>
        <w:pStyle w:val="PlainText"/>
        <w:rPr>
          <w:rFonts w:eastAsia="Calibri"/>
        </w:rPr>
      </w:pPr>
      <w:r w:rsidRPr="326A06C8">
        <w:rPr>
          <w:rStyle w:val="Heading2Char"/>
        </w:rPr>
        <w:t>Roster:</w:t>
      </w:r>
      <w:r w:rsidRPr="326A06C8">
        <w:rPr>
          <w:rFonts w:eastAsia="Calibri"/>
        </w:rPr>
        <w:t xml:space="preserve"> (</w:t>
      </w:r>
      <w:r w:rsidR="009459E0">
        <w:rPr>
          <w:rFonts w:eastAsia="Calibri"/>
        </w:rPr>
        <w:t>8</w:t>
      </w:r>
      <w:r w:rsidRPr="326A06C8">
        <w:rPr>
          <w:rFonts w:eastAsia="Calibri"/>
        </w:rPr>
        <w:t>)</w:t>
      </w:r>
      <w:r w:rsidRPr="009459E0">
        <w:rPr>
          <w:rFonts w:eastAsia="Calibri"/>
        </w:rPr>
        <w:t xml:space="preserve"> </w:t>
      </w:r>
      <w:r w:rsidR="00171CA2" w:rsidRPr="009459E0">
        <w:rPr>
          <w:rFonts w:eastAsia="Calibri"/>
        </w:rPr>
        <w:t>Ann Harbridge</w:t>
      </w:r>
      <w:r w:rsidR="00416583" w:rsidRPr="009459E0">
        <w:rPr>
          <w:rFonts w:eastAsia="Calibri"/>
        </w:rPr>
        <w:t>,</w:t>
      </w:r>
      <w:r w:rsidR="00171CA2" w:rsidRPr="009459E0">
        <w:rPr>
          <w:rFonts w:eastAsia="Calibri"/>
        </w:rPr>
        <w:t xml:space="preserve"> </w:t>
      </w:r>
      <w:r w:rsidRPr="009459E0">
        <w:rPr>
          <w:rFonts w:eastAsia="Calibri"/>
        </w:rPr>
        <w:t>Marg</w:t>
      </w:r>
      <w:r w:rsidR="009459E0" w:rsidRPr="009459E0">
        <w:rPr>
          <w:rFonts w:eastAsia="Calibri"/>
        </w:rPr>
        <w:t>aret</w:t>
      </w:r>
      <w:r w:rsidRPr="009459E0">
        <w:rPr>
          <w:rFonts w:eastAsia="Calibri"/>
        </w:rPr>
        <w:t xml:space="preserve"> Bakker, Judy Chalmers, Norm </w:t>
      </w:r>
      <w:proofErr w:type="spellStart"/>
      <w:r w:rsidRPr="009459E0">
        <w:rPr>
          <w:rFonts w:eastAsia="Calibri"/>
        </w:rPr>
        <w:t>Eygenraam</w:t>
      </w:r>
      <w:proofErr w:type="spellEnd"/>
      <w:r w:rsidRPr="009459E0">
        <w:rPr>
          <w:rFonts w:eastAsia="Calibri"/>
        </w:rPr>
        <w:t xml:space="preserve">, Arthur Hills, </w:t>
      </w:r>
      <w:r w:rsidR="00171CA2" w:rsidRPr="009459E0">
        <w:rPr>
          <w:rFonts w:eastAsia="Calibri"/>
        </w:rPr>
        <w:t>Matthew Lindsay</w:t>
      </w:r>
      <w:r w:rsidR="00416583" w:rsidRPr="009459E0">
        <w:rPr>
          <w:rFonts w:eastAsia="Calibri"/>
        </w:rPr>
        <w:t xml:space="preserve">, Bruce </w:t>
      </w:r>
      <w:proofErr w:type="spellStart"/>
      <w:r w:rsidR="00416583" w:rsidRPr="009459E0">
        <w:rPr>
          <w:rFonts w:eastAsia="Calibri"/>
        </w:rPr>
        <w:t>Gregersen</w:t>
      </w:r>
      <w:proofErr w:type="spellEnd"/>
      <w:r w:rsidR="00416583" w:rsidRPr="009459E0">
        <w:rPr>
          <w:rFonts w:eastAsia="Calibri"/>
        </w:rPr>
        <w:t>, Marg Krauter</w:t>
      </w:r>
    </w:p>
    <w:p w14:paraId="163F4D61" w14:textId="4355A393" w:rsidR="00F85492" w:rsidRDefault="25ADDF23" w:rsidP="001C0599">
      <w:pPr>
        <w:spacing w:after="0" w:line="240" w:lineRule="auto"/>
        <w:rPr>
          <w:rFonts w:eastAsia="Calibri" w:cstheme="minorHAnsi"/>
          <w:lang w:val="en-CA"/>
        </w:rPr>
      </w:pPr>
      <w:r w:rsidRPr="00AE2EB1">
        <w:rPr>
          <w:rStyle w:val="Heading2Char"/>
        </w:rPr>
        <w:t>Staff Support:</w:t>
      </w:r>
      <w:r w:rsidRPr="00CB0CB7">
        <w:rPr>
          <w:rFonts w:eastAsia="Calibri" w:cstheme="minorHAnsi"/>
          <w:b/>
          <w:bCs/>
          <w:lang w:val="en-CA"/>
        </w:rPr>
        <w:t xml:space="preserve"> </w:t>
      </w:r>
      <w:r w:rsidR="009459E0">
        <w:rPr>
          <w:rFonts w:eastAsia="Calibri" w:cstheme="minorHAnsi"/>
          <w:b/>
          <w:bCs/>
          <w:lang w:val="en-CA"/>
        </w:rPr>
        <w:t xml:space="preserve">  </w:t>
      </w:r>
      <w:r w:rsidR="00B771A4" w:rsidRPr="00B771A4">
        <w:rPr>
          <w:rFonts w:eastAsia="Calibri" w:cstheme="minorHAnsi"/>
          <w:bCs/>
          <w:lang w:val="en-CA"/>
        </w:rPr>
        <w:t>R</w:t>
      </w:r>
      <w:r w:rsidR="00F85492" w:rsidRPr="00B771A4">
        <w:rPr>
          <w:rFonts w:eastAsia="Calibri" w:cstheme="minorHAnsi"/>
          <w:lang w:val="en-CA"/>
        </w:rPr>
        <w:t>e</w:t>
      </w:r>
      <w:r w:rsidR="00F85492" w:rsidRPr="00CB0CB7">
        <w:rPr>
          <w:rFonts w:eastAsia="Calibri" w:cstheme="minorHAnsi"/>
          <w:lang w:val="en-CA"/>
        </w:rPr>
        <w:t>v. John Neff, Minister, Congregational Support and Mission</w:t>
      </w:r>
    </w:p>
    <w:p w14:paraId="00AFFAD6" w14:textId="771957D8" w:rsidR="00F85492" w:rsidRPr="00CB0CB7" w:rsidRDefault="00F85492" w:rsidP="001C0599">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020BA364" w:rsidR="00CC0536" w:rsidRPr="009459E0" w:rsidRDefault="25ADDF23" w:rsidP="001C0599">
      <w:pPr>
        <w:pStyle w:val="Heading2"/>
        <w:spacing w:before="0"/>
        <w:rPr>
          <w:b w:val="0"/>
          <w:color w:val="auto"/>
        </w:rPr>
      </w:pPr>
      <w:r w:rsidRPr="00CB0CB7">
        <w:t xml:space="preserve">Present:   </w:t>
      </w:r>
      <w:r w:rsidR="009459E0" w:rsidRPr="009459E0">
        <w:rPr>
          <w:b w:val="0"/>
          <w:color w:val="auto"/>
        </w:rPr>
        <w:t>Ann Harbridge, Marg</w:t>
      </w:r>
      <w:r w:rsidR="009459E0">
        <w:rPr>
          <w:b w:val="0"/>
          <w:color w:val="auto"/>
        </w:rPr>
        <w:t>aret</w:t>
      </w:r>
      <w:r w:rsidR="009459E0" w:rsidRPr="009459E0">
        <w:rPr>
          <w:b w:val="0"/>
          <w:color w:val="auto"/>
        </w:rPr>
        <w:t xml:space="preserve"> Bakker, Judy Chalmers, , Arthur Hills, Bruce </w:t>
      </w:r>
      <w:proofErr w:type="spellStart"/>
      <w:r w:rsidR="009459E0" w:rsidRPr="009459E0">
        <w:rPr>
          <w:b w:val="0"/>
          <w:color w:val="auto"/>
        </w:rPr>
        <w:t>Gregersen</w:t>
      </w:r>
      <w:proofErr w:type="spellEnd"/>
      <w:r w:rsidR="009459E0" w:rsidRPr="009459E0">
        <w:rPr>
          <w:b w:val="0"/>
          <w:color w:val="auto"/>
        </w:rPr>
        <w:t>, Marg Krauter</w:t>
      </w:r>
    </w:p>
    <w:p w14:paraId="7A19EA13" w14:textId="283F481E" w:rsidR="00CC0536" w:rsidRDefault="25ADDF23" w:rsidP="001C0599">
      <w:pPr>
        <w:pStyle w:val="Heading2"/>
        <w:spacing w:before="0"/>
        <w:rPr>
          <w:b w:val="0"/>
          <w:color w:val="auto"/>
        </w:rPr>
      </w:pPr>
      <w:r w:rsidRPr="00CB0CB7">
        <w:t xml:space="preserve">Regrets:  </w:t>
      </w:r>
      <w:r w:rsidR="00743469" w:rsidRPr="009459E0">
        <w:rPr>
          <w:b w:val="0"/>
          <w:color w:val="auto"/>
        </w:rPr>
        <w:t xml:space="preserve"> </w:t>
      </w:r>
      <w:r w:rsidR="009459E0" w:rsidRPr="009459E0">
        <w:rPr>
          <w:b w:val="0"/>
          <w:color w:val="auto"/>
        </w:rPr>
        <w:t xml:space="preserve">Norm </w:t>
      </w:r>
      <w:proofErr w:type="spellStart"/>
      <w:r w:rsidR="009459E0" w:rsidRPr="009459E0">
        <w:rPr>
          <w:b w:val="0"/>
          <w:color w:val="auto"/>
        </w:rPr>
        <w:t>Eygenraam</w:t>
      </w:r>
      <w:proofErr w:type="spellEnd"/>
      <w:r w:rsidR="009459E0">
        <w:rPr>
          <w:b w:val="0"/>
          <w:color w:val="auto"/>
        </w:rPr>
        <w:t>,</w:t>
      </w:r>
      <w:r w:rsidR="009459E0" w:rsidRPr="009459E0">
        <w:rPr>
          <w:b w:val="0"/>
          <w:color w:val="auto"/>
        </w:rPr>
        <w:t xml:space="preserve"> </w:t>
      </w:r>
      <w:r w:rsidR="00A41764" w:rsidRPr="009459E0">
        <w:rPr>
          <w:b w:val="0"/>
          <w:color w:val="auto"/>
        </w:rPr>
        <w:t>Matthew Lindsay</w:t>
      </w:r>
    </w:p>
    <w:p w14:paraId="1EBE780C" w14:textId="77777777" w:rsidR="001C0599" w:rsidRPr="001C0599" w:rsidRDefault="001C0599" w:rsidP="001C0599">
      <w:pPr>
        <w:rPr>
          <w:lang w:val="en-CA"/>
        </w:rPr>
      </w:pPr>
    </w:p>
    <w:p w14:paraId="3DA3F261" w14:textId="5A5F12F5" w:rsidR="00CC0536" w:rsidRPr="00CB0CB7" w:rsidRDefault="25ADDF23" w:rsidP="001C0599">
      <w:pPr>
        <w:spacing w:after="0" w:line="240" w:lineRule="auto"/>
        <w:rPr>
          <w:rFonts w:eastAsia="Calibri" w:cstheme="minorHAnsi"/>
          <w:b/>
          <w:bCs/>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A30CAD2" w14:textId="1E60F2B5" w:rsidR="00F37D0F" w:rsidRDefault="25ADDF23" w:rsidP="00984DFB">
      <w:pPr>
        <w:spacing w:before="240" w:after="0" w:line="240" w:lineRule="auto"/>
        <w:rPr>
          <w:rFonts w:eastAsia="Calibri"/>
          <w:lang w:val="en-CA"/>
        </w:rPr>
      </w:pPr>
      <w:r w:rsidRPr="00AE2EB1">
        <w:rPr>
          <w:rStyle w:val="Heading2Char"/>
        </w:rPr>
        <w:t xml:space="preserve">Acknowledging the Land: </w:t>
      </w:r>
      <w:r w:rsidR="201E1446" w:rsidRPr="201E1446">
        <w:rPr>
          <w:rFonts w:eastAsia="Calibri"/>
          <w:lang w:val="en-CA"/>
        </w:rPr>
        <w:t>Margaret Bakker</w:t>
      </w:r>
      <w:r w:rsidR="00623A7D">
        <w:rPr>
          <w:rFonts w:eastAsia="Calibri"/>
          <w:lang w:val="en-CA"/>
        </w:rPr>
        <w:t xml:space="preserve"> </w:t>
      </w:r>
      <w:r w:rsidR="009459E0">
        <w:rPr>
          <w:rFonts w:eastAsia="Calibri"/>
          <w:lang w:val="en-CA"/>
        </w:rPr>
        <w:t xml:space="preserve">shared </w:t>
      </w:r>
      <w:r w:rsidR="00623A7D">
        <w:rPr>
          <w:rFonts w:eastAsia="Calibri"/>
          <w:lang w:val="en-CA"/>
        </w:rPr>
        <w:t xml:space="preserve">Camp </w:t>
      </w:r>
      <w:proofErr w:type="spellStart"/>
      <w:r w:rsidR="00623A7D">
        <w:rPr>
          <w:rFonts w:eastAsia="Calibri"/>
          <w:lang w:val="en-CA"/>
        </w:rPr>
        <w:t>Menesetung’s</w:t>
      </w:r>
      <w:proofErr w:type="spellEnd"/>
      <w:r w:rsidR="009459E0">
        <w:rPr>
          <w:rFonts w:eastAsia="Calibri"/>
          <w:lang w:val="en-CA"/>
        </w:rPr>
        <w:t xml:space="preserve"> land acknowledgement.</w:t>
      </w:r>
    </w:p>
    <w:p w14:paraId="6C653F38" w14:textId="36C5DFBF" w:rsidR="009459E0" w:rsidRDefault="009459E0" w:rsidP="009459E0">
      <w:pPr>
        <w:spacing w:after="0" w:line="240" w:lineRule="auto"/>
        <w:ind w:left="567"/>
      </w:pPr>
      <w:r>
        <w:t>“</w:t>
      </w:r>
      <w:proofErr w:type="spellStart"/>
      <w:r w:rsidRPr="009459E0">
        <w:t>Menesetung</w:t>
      </w:r>
      <w:proofErr w:type="spellEnd"/>
      <w:r w:rsidRPr="009459E0">
        <w:t xml:space="preserve"> is a Chippewa word meaning “Laughing Waters” in reference to the nearby </w:t>
      </w:r>
      <w:proofErr w:type="spellStart"/>
      <w:r w:rsidRPr="009459E0">
        <w:t>Menesetung</w:t>
      </w:r>
      <w:proofErr w:type="spellEnd"/>
      <w:r w:rsidRPr="009459E0">
        <w:t xml:space="preserve"> river now called the Maitland River (Lee, 2004). We wish to acknowledge that the beautiful land on which we gather has been lived on and cared for by the </w:t>
      </w:r>
      <w:proofErr w:type="spellStart"/>
      <w:r w:rsidRPr="009459E0">
        <w:t>Anishinabewaki</w:t>
      </w:r>
      <w:proofErr w:type="spellEnd"/>
      <w:r w:rsidRPr="009459E0">
        <w:t xml:space="preserve">, the Odawa, the Chippewa and other Indigenous peoples for thousands of years. We are a treaty people - we are part of Treaty 29. We wish to </w:t>
      </w:r>
      <w:proofErr w:type="spellStart"/>
      <w:r w:rsidRPr="009459E0">
        <w:t>honour</w:t>
      </w:r>
      <w:proofErr w:type="spellEnd"/>
      <w:r w:rsidRPr="009459E0">
        <w:t xml:space="preserve"> the land on which we gather and the people who cared for it by caring for it ourselves and pursuing reconciliation in the face of Canada’s unjust treatment of Indigenous peoples in the past &amp; present.</w:t>
      </w:r>
      <w:r>
        <w:t>”</w:t>
      </w:r>
    </w:p>
    <w:p w14:paraId="6025655F" w14:textId="77777777" w:rsidR="001C0599" w:rsidRDefault="001C0599" w:rsidP="009459E0">
      <w:pPr>
        <w:spacing w:after="0" w:line="240" w:lineRule="auto"/>
        <w:ind w:left="567"/>
      </w:pPr>
    </w:p>
    <w:p w14:paraId="1E3D8265" w14:textId="5DB412E7" w:rsidR="00CC0536" w:rsidRDefault="25ADDF23" w:rsidP="001C0599">
      <w:pPr>
        <w:spacing w:after="0" w:line="240" w:lineRule="auto"/>
        <w:rPr>
          <w:rFonts w:eastAsia="Calibri"/>
          <w:lang w:val="en-CA"/>
        </w:rPr>
      </w:pPr>
      <w:r w:rsidRPr="00AE2EB1">
        <w:rPr>
          <w:rStyle w:val="Heading2Char"/>
        </w:rPr>
        <w:t>Opening Worship:</w:t>
      </w:r>
      <w:r w:rsidRPr="201E1446">
        <w:rPr>
          <w:rFonts w:eastAsia="Calibri"/>
          <w:b/>
          <w:bCs/>
          <w:lang w:val="en-CA"/>
        </w:rPr>
        <w:t xml:space="preserve"> </w:t>
      </w:r>
      <w:r w:rsidR="201E1446" w:rsidRPr="201E1446">
        <w:rPr>
          <w:rFonts w:eastAsia="Calibri"/>
          <w:lang w:val="en-CA"/>
        </w:rPr>
        <w:t xml:space="preserve">Bruce </w:t>
      </w:r>
      <w:proofErr w:type="spellStart"/>
      <w:r w:rsidR="201E1446" w:rsidRPr="201E1446">
        <w:rPr>
          <w:rFonts w:eastAsia="Calibri"/>
          <w:lang w:val="en-CA"/>
        </w:rPr>
        <w:t>Gregersen</w:t>
      </w:r>
      <w:proofErr w:type="spellEnd"/>
      <w:r w:rsidR="009459E0">
        <w:rPr>
          <w:rFonts w:eastAsia="Calibri"/>
          <w:lang w:val="en-CA"/>
        </w:rPr>
        <w:t xml:space="preserve"> shared a S</w:t>
      </w:r>
      <w:r w:rsidR="00623A7D">
        <w:rPr>
          <w:rFonts w:eastAsia="Calibri"/>
          <w:lang w:val="en-CA"/>
        </w:rPr>
        <w:t xml:space="preserve">cripture reading, </w:t>
      </w:r>
      <w:r w:rsidR="009459E0">
        <w:rPr>
          <w:rFonts w:eastAsia="Calibri"/>
          <w:lang w:val="en-CA"/>
        </w:rPr>
        <w:t xml:space="preserve">a </w:t>
      </w:r>
      <w:r w:rsidR="00623A7D">
        <w:rPr>
          <w:rFonts w:eastAsia="Calibri"/>
          <w:lang w:val="en-CA"/>
        </w:rPr>
        <w:t xml:space="preserve">poem </w:t>
      </w:r>
      <w:r w:rsidR="009459E0">
        <w:rPr>
          <w:rFonts w:eastAsia="Calibri"/>
          <w:lang w:val="en-CA"/>
        </w:rPr>
        <w:t>by Mary Oliver “</w:t>
      </w:r>
      <w:r w:rsidR="009459E0" w:rsidRPr="009459E0">
        <w:rPr>
          <w:rFonts w:eastAsia="Calibri"/>
          <w:i/>
          <w:lang w:val="en-CA"/>
        </w:rPr>
        <w:t xml:space="preserve">Almost A Conversation” </w:t>
      </w:r>
      <w:r w:rsidR="009459E0">
        <w:rPr>
          <w:rFonts w:eastAsia="Calibri"/>
          <w:lang w:val="en-CA"/>
        </w:rPr>
        <w:t>and closed with prayer.</w:t>
      </w:r>
    </w:p>
    <w:p w14:paraId="604601E8" w14:textId="77777777" w:rsidR="001C0599" w:rsidRPr="00452ECC" w:rsidRDefault="001C0599" w:rsidP="001C0599">
      <w:pPr>
        <w:spacing w:after="0" w:line="240" w:lineRule="auto"/>
        <w:rPr>
          <w:u w:val="single"/>
          <w:lang w:val="en-CA"/>
        </w:rPr>
      </w:pPr>
    </w:p>
    <w:p w14:paraId="6DF75FB7" w14:textId="04B175CC" w:rsidR="00CC0536" w:rsidRPr="00CB0CB7" w:rsidRDefault="25ADDF23" w:rsidP="001C0599">
      <w:pPr>
        <w:pStyle w:val="Heading2"/>
        <w:spacing w:before="0"/>
      </w:pPr>
      <w:r>
        <w:t>Opening Agreements</w:t>
      </w:r>
    </w:p>
    <w:p w14:paraId="6E9B5309" w14:textId="77777777" w:rsidR="009459E0" w:rsidRPr="009459E0" w:rsidRDefault="009459E0" w:rsidP="009459E0">
      <w:pPr>
        <w:spacing w:after="0" w:line="240" w:lineRule="auto"/>
        <w:ind w:left="426"/>
        <w:rPr>
          <w:rFonts w:eastAsia="Calibri" w:cstheme="minorHAnsi"/>
          <w:lang w:val="en-CA"/>
        </w:rPr>
      </w:pPr>
      <w:r w:rsidRPr="009459E0">
        <w:rPr>
          <w:rFonts w:eastAsia="Calibri" w:cstheme="minorHAnsi"/>
          <w:lang w:val="en-CA"/>
        </w:rPr>
        <w:t>Corresponding members:</w:t>
      </w:r>
    </w:p>
    <w:p w14:paraId="107BFE7D" w14:textId="77777777" w:rsidR="009459E0" w:rsidRDefault="009459E0" w:rsidP="009459E0">
      <w:pPr>
        <w:spacing w:after="0" w:line="240" w:lineRule="auto"/>
        <w:ind w:left="1418"/>
        <w:rPr>
          <w:rFonts w:eastAsia="Calibri" w:cstheme="minorHAnsi"/>
          <w:lang w:val="en-CA"/>
        </w:rPr>
      </w:pPr>
      <w:r w:rsidRPr="009459E0">
        <w:rPr>
          <w:rFonts w:eastAsia="Calibri" w:cstheme="minorHAnsi"/>
          <w:lang w:val="en-CA"/>
        </w:rPr>
        <w:t xml:space="preserve">The Covenant Commission of Western Ontario Waterways Regional Council </w:t>
      </w:r>
      <w:r w:rsidRPr="009459E0">
        <w:rPr>
          <w:rFonts w:eastAsia="Calibri" w:cstheme="minorHAnsi"/>
          <w:b/>
          <w:lang w:val="en-CA"/>
        </w:rPr>
        <w:t>agree</w:t>
      </w:r>
      <w:r w:rsidRPr="009459E0">
        <w:rPr>
          <w:rFonts w:eastAsia="Calibri" w:cstheme="minorHAnsi"/>
          <w:lang w:val="en-CA"/>
        </w:rPr>
        <w:t xml:space="preserve"> to receive </w:t>
      </w:r>
      <w:r>
        <w:rPr>
          <w:rFonts w:eastAsia="Calibri" w:cstheme="minorHAnsi"/>
          <w:lang w:val="en-CA"/>
        </w:rPr>
        <w:t xml:space="preserve">Fran Farrell, Jim Farrell, Dan Griffin, from St. Andrew’s UC, Ripley, </w:t>
      </w:r>
      <w:r w:rsidRPr="009459E0">
        <w:rPr>
          <w:rFonts w:eastAsia="Calibri" w:cstheme="minorHAnsi"/>
          <w:lang w:val="en-CA"/>
        </w:rPr>
        <w:t>as corresponding members to this meeting.</w:t>
      </w:r>
    </w:p>
    <w:p w14:paraId="7CAE525E" w14:textId="040D622D" w:rsidR="00CC0536" w:rsidRPr="00CB0CB7" w:rsidRDefault="25ADDF23" w:rsidP="009459E0">
      <w:pPr>
        <w:spacing w:after="0" w:line="240" w:lineRule="auto"/>
        <w:ind w:left="426"/>
        <w:rPr>
          <w:rFonts w:eastAsia="Calibri" w:cstheme="minorHAnsi"/>
        </w:rPr>
      </w:pPr>
      <w:r w:rsidRPr="00CB0CB7">
        <w:rPr>
          <w:rFonts w:eastAsia="Calibri" w:cstheme="minorHAnsi"/>
          <w:lang w:val="en-CA"/>
        </w:rPr>
        <w:t>Approval of Agenda:</w:t>
      </w:r>
    </w:p>
    <w:p w14:paraId="29E724B2" w14:textId="23C031AA" w:rsidR="00CC0536" w:rsidRPr="00CB0CB7" w:rsidRDefault="25ADDF23" w:rsidP="00F37D0F">
      <w:pPr>
        <w:spacing w:after="0" w:line="240" w:lineRule="auto"/>
        <w:ind w:left="1440"/>
        <w:rPr>
          <w:rFonts w:eastAsia="Calibri" w:cstheme="minorHAnsi"/>
          <w:lang w:val="en-CA"/>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Pr="00CB0CB7">
        <w:rPr>
          <w:rFonts w:eastAsia="Calibri" w:cstheme="minorHAns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B76622D" w14:textId="77777777" w:rsidR="00623A7D" w:rsidRDefault="25ADDF23" w:rsidP="00623A7D">
      <w:pPr>
        <w:spacing w:after="0" w:line="240" w:lineRule="auto"/>
        <w:ind w:left="1440"/>
        <w:rPr>
          <w:rFonts w:eastAsia="Calibri"/>
          <w:lang w:val="en-CA"/>
        </w:rPr>
      </w:pPr>
      <w:r w:rsidRPr="326A06C8">
        <w:rPr>
          <w:rFonts w:eastAsia="Calibri"/>
          <w:lang w:val="en-CA"/>
        </w:rPr>
        <w:t xml:space="preserve">The Covenant Commission of Western Ontario Waterways Regional Council </w:t>
      </w:r>
      <w:r w:rsidRPr="326A06C8">
        <w:rPr>
          <w:rFonts w:eastAsia="Calibri"/>
          <w:b/>
          <w:bCs/>
          <w:lang w:val="en-CA"/>
        </w:rPr>
        <w:t>agree t</w:t>
      </w:r>
      <w:r w:rsidRPr="326A06C8">
        <w:rPr>
          <w:rFonts w:eastAsia="Calibri"/>
          <w:lang w:val="en-CA"/>
        </w:rPr>
        <w:t>o approve the minutes of February 10, 2022 as circulated.</w:t>
      </w:r>
    </w:p>
    <w:p w14:paraId="4ECE68D9" w14:textId="3E314F06" w:rsidR="00984DFB" w:rsidRDefault="25ADDF23" w:rsidP="00AE2EB1">
      <w:pPr>
        <w:pStyle w:val="Heading2"/>
      </w:pPr>
      <w:r w:rsidRPr="00CB0CB7">
        <w:t>Business Arising</w:t>
      </w:r>
    </w:p>
    <w:p w14:paraId="6AF6C693" w14:textId="73CBF79B" w:rsidR="009D180E" w:rsidRPr="00984DFB" w:rsidRDefault="00176693" w:rsidP="009459E0">
      <w:pPr>
        <w:pStyle w:val="ListParagraph"/>
        <w:numPr>
          <w:ilvl w:val="0"/>
          <w:numId w:val="27"/>
        </w:numPr>
        <w:spacing w:after="0" w:line="240" w:lineRule="auto"/>
        <w:ind w:left="567" w:hanging="357"/>
        <w:contextualSpacing w:val="0"/>
        <w:rPr>
          <w:rFonts w:eastAsia="Calibri"/>
          <w:lang w:val="en-CA"/>
        </w:rPr>
      </w:pPr>
      <w:r w:rsidRPr="00176693">
        <w:rPr>
          <w:rFonts w:eastAsia="Calibri"/>
          <w:lang w:val="en-CA"/>
        </w:rPr>
        <w:t>Symbols used for covenanting with region.</w:t>
      </w:r>
    </w:p>
    <w:p w14:paraId="39D1C252" w14:textId="3B689EE7" w:rsidR="00176693" w:rsidRDefault="00176693" w:rsidP="009459E0">
      <w:pPr>
        <w:spacing w:after="0" w:line="240" w:lineRule="auto"/>
        <w:ind w:left="1134"/>
        <w:rPr>
          <w:rFonts w:eastAsiaTheme="minorEastAsia"/>
          <w:lang w:val="en-CA"/>
        </w:rPr>
      </w:pPr>
      <w:r w:rsidRPr="00176693">
        <w:rPr>
          <w:rFonts w:eastAsiaTheme="minorEastAsia"/>
          <w:lang w:val="en-CA"/>
        </w:rPr>
        <w:t xml:space="preserve">The Covenant Commission identifies its work with communities of faith within the Western Ontario Waterways Regional Council through three main lenses: </w:t>
      </w:r>
    </w:p>
    <w:p w14:paraId="37A4D212" w14:textId="491BC153" w:rsidR="001C0599" w:rsidRDefault="001C0599" w:rsidP="009459E0">
      <w:pPr>
        <w:spacing w:after="0" w:line="240" w:lineRule="auto"/>
        <w:ind w:left="1134"/>
        <w:rPr>
          <w:rFonts w:eastAsiaTheme="minorEastAsia"/>
          <w:lang w:val="en-CA"/>
        </w:rPr>
      </w:pPr>
    </w:p>
    <w:p w14:paraId="48D45D40" w14:textId="160A40C3" w:rsidR="001C0599" w:rsidRDefault="001C0599" w:rsidP="009459E0">
      <w:pPr>
        <w:spacing w:after="0" w:line="240" w:lineRule="auto"/>
        <w:ind w:left="1134"/>
        <w:rPr>
          <w:rFonts w:eastAsiaTheme="minorEastAsia"/>
          <w:lang w:val="en-CA"/>
        </w:rPr>
      </w:pPr>
    </w:p>
    <w:p w14:paraId="22632A85" w14:textId="77777777" w:rsidR="001C0599" w:rsidRDefault="001C0599" w:rsidP="009459E0">
      <w:pPr>
        <w:spacing w:after="0" w:line="240" w:lineRule="auto"/>
        <w:ind w:left="1134"/>
        <w:rPr>
          <w:rFonts w:eastAsiaTheme="minorEastAsia"/>
          <w:lang w:val="en-CA"/>
        </w:rPr>
      </w:pPr>
    </w:p>
    <w:p w14:paraId="25CD2074" w14:textId="1F4F2C71" w:rsidR="00176693" w:rsidRDefault="00176693" w:rsidP="009459E0">
      <w:pPr>
        <w:spacing w:after="0" w:line="240" w:lineRule="auto"/>
        <w:ind w:left="1134"/>
        <w:rPr>
          <w:rFonts w:eastAsiaTheme="minorEastAsia"/>
          <w:lang w:val="en-CA"/>
        </w:rPr>
      </w:pPr>
      <w:r w:rsidRPr="00176693">
        <w:rPr>
          <w:rFonts w:eastAsiaTheme="minorEastAsia"/>
          <w:b/>
          <w:bCs/>
          <w:lang w:val="en-CA"/>
        </w:rPr>
        <w:t>Connecting</w:t>
      </w:r>
      <w:r w:rsidR="001C0599">
        <w:rPr>
          <w:rFonts w:eastAsiaTheme="minorEastAsia"/>
          <w:b/>
          <w:bCs/>
          <w:lang w:val="en-CA"/>
        </w:rPr>
        <w:tab/>
      </w:r>
      <w:r w:rsidR="001C0599">
        <w:rPr>
          <w:rFonts w:eastAsiaTheme="minorEastAsia"/>
          <w:b/>
          <w:bCs/>
          <w:lang w:val="en-CA"/>
        </w:rPr>
        <w:tab/>
      </w:r>
      <w:r w:rsidRPr="00176693">
        <w:rPr>
          <w:rFonts w:eastAsiaTheme="minorEastAsia"/>
          <w:lang w:val="en-CA"/>
        </w:rPr>
        <w:t>Symbol:  Olive Oil</w:t>
      </w:r>
    </w:p>
    <w:p w14:paraId="295426B6" w14:textId="3DB76883" w:rsidR="00176693" w:rsidRDefault="00176693" w:rsidP="001C0599">
      <w:pPr>
        <w:spacing w:after="0" w:line="240" w:lineRule="auto"/>
        <w:ind w:left="1134"/>
        <w:rPr>
          <w:rFonts w:eastAsiaTheme="minorEastAsia"/>
          <w:color w:val="202124"/>
          <w:lang w:val="en-CA"/>
        </w:rPr>
      </w:pPr>
      <w:r w:rsidRPr="00176693">
        <w:rPr>
          <w:rFonts w:eastAsiaTheme="minorEastAsia"/>
          <w:color w:val="202124"/>
          <w:lang w:val="en-CA"/>
        </w:rPr>
        <w:t>Olive Oil is used in the sacrament of Baptism as a symbol of protection and to represent the presence of Christ. We use it today to remind us that we are all connected in our baptism to the body of Christ.</w:t>
      </w:r>
    </w:p>
    <w:p w14:paraId="1F01F969" w14:textId="77777777" w:rsidR="009459E0" w:rsidRDefault="009459E0" w:rsidP="009459E0">
      <w:pPr>
        <w:spacing w:after="0" w:line="240" w:lineRule="auto"/>
        <w:ind w:left="1134"/>
        <w:rPr>
          <w:rFonts w:eastAsiaTheme="minorEastAsia"/>
          <w:b/>
          <w:bCs/>
          <w:lang w:val="en-CA"/>
        </w:rPr>
      </w:pPr>
    </w:p>
    <w:p w14:paraId="2AB6EFFB" w14:textId="29FA7223" w:rsidR="00176693" w:rsidRDefault="00176693" w:rsidP="001C0599">
      <w:pPr>
        <w:spacing w:after="0" w:line="240" w:lineRule="auto"/>
        <w:ind w:left="1134"/>
        <w:rPr>
          <w:rFonts w:eastAsiaTheme="minorEastAsia"/>
          <w:lang w:val="en-CA"/>
        </w:rPr>
      </w:pPr>
      <w:r w:rsidRPr="00176693">
        <w:rPr>
          <w:rFonts w:eastAsiaTheme="minorEastAsia"/>
          <w:b/>
          <w:bCs/>
          <w:lang w:val="en-CA"/>
        </w:rPr>
        <w:t>Supporting</w:t>
      </w:r>
      <w:r w:rsidR="001C0599">
        <w:rPr>
          <w:rFonts w:eastAsiaTheme="minorEastAsia"/>
          <w:lang w:val="en-CA"/>
        </w:rPr>
        <w:tab/>
      </w:r>
      <w:r w:rsidR="001C0599">
        <w:rPr>
          <w:rFonts w:eastAsiaTheme="minorEastAsia"/>
          <w:lang w:val="en-CA"/>
        </w:rPr>
        <w:tab/>
      </w:r>
      <w:r w:rsidRPr="00176693">
        <w:rPr>
          <w:rFonts w:eastAsiaTheme="minorEastAsia"/>
          <w:lang w:val="en-CA"/>
        </w:rPr>
        <w:t>Symbol: Walking Stick</w:t>
      </w:r>
    </w:p>
    <w:p w14:paraId="0BA62265" w14:textId="1A8E6F1A" w:rsidR="00176693" w:rsidRPr="005A29F7" w:rsidRDefault="009459E0" w:rsidP="009459E0">
      <w:pPr>
        <w:spacing w:after="0" w:line="240" w:lineRule="auto"/>
        <w:ind w:left="1134"/>
        <w:rPr>
          <w:rFonts w:eastAsiaTheme="minorEastAsia"/>
          <w:strike/>
          <w:lang w:val="en-CA"/>
        </w:rPr>
      </w:pPr>
      <w:r>
        <w:rPr>
          <w:rFonts w:eastAsiaTheme="minorEastAsia"/>
          <w:lang w:val="en-CA"/>
        </w:rPr>
        <w:t>Agreed to change the wording for the walking stick to the following:</w:t>
      </w:r>
    </w:p>
    <w:p w14:paraId="19F8D791" w14:textId="369E7509" w:rsidR="00623A7D" w:rsidRPr="00DA26F7" w:rsidRDefault="00623A7D" w:rsidP="009459E0">
      <w:pPr>
        <w:spacing w:after="0" w:line="240" w:lineRule="auto"/>
        <w:ind w:left="1134"/>
        <w:rPr>
          <w:rFonts w:eastAsiaTheme="minorEastAsia"/>
          <w:bCs/>
          <w:lang w:val="en-CA"/>
        </w:rPr>
      </w:pPr>
      <w:r w:rsidRPr="00DA26F7">
        <w:rPr>
          <w:rFonts w:eastAsiaTheme="minorEastAsia"/>
          <w:bCs/>
          <w:lang w:val="en-CA"/>
        </w:rPr>
        <w:t>The Walking Stick reminds us that from time to time we all need support. As we walk together</w:t>
      </w:r>
      <w:r w:rsidR="005A29F7" w:rsidRPr="00DA26F7">
        <w:rPr>
          <w:rFonts w:eastAsiaTheme="minorEastAsia"/>
          <w:bCs/>
          <w:lang w:val="en-CA"/>
        </w:rPr>
        <w:t xml:space="preserve"> with Christ</w:t>
      </w:r>
      <w:r w:rsidRPr="00DA26F7">
        <w:rPr>
          <w:rFonts w:eastAsiaTheme="minorEastAsia"/>
          <w:bCs/>
          <w:lang w:val="en-CA"/>
        </w:rPr>
        <w:t xml:space="preserve"> may we know that we do not walk alone.</w:t>
      </w:r>
    </w:p>
    <w:p w14:paraId="59743F5B" w14:textId="77777777" w:rsidR="009459E0" w:rsidRDefault="009459E0" w:rsidP="001C0599">
      <w:pPr>
        <w:spacing w:after="0" w:line="240" w:lineRule="auto"/>
        <w:ind w:left="1134"/>
        <w:rPr>
          <w:rFonts w:eastAsiaTheme="minorEastAsia"/>
          <w:b/>
          <w:bCs/>
          <w:lang w:val="en-CA"/>
        </w:rPr>
      </w:pPr>
    </w:p>
    <w:p w14:paraId="694E25AE" w14:textId="6FC66AC1" w:rsidR="00176693" w:rsidRDefault="00176693" w:rsidP="009459E0">
      <w:pPr>
        <w:spacing w:after="0" w:line="240" w:lineRule="auto"/>
        <w:ind w:left="1134"/>
        <w:rPr>
          <w:rFonts w:eastAsiaTheme="minorEastAsia"/>
          <w:lang w:val="en-CA"/>
        </w:rPr>
      </w:pPr>
      <w:r w:rsidRPr="00176693">
        <w:rPr>
          <w:rFonts w:eastAsiaTheme="minorEastAsia"/>
          <w:b/>
          <w:bCs/>
          <w:lang w:val="en-CA"/>
        </w:rPr>
        <w:t>Transforming</w:t>
      </w:r>
      <w:r w:rsidR="001C0599">
        <w:rPr>
          <w:rFonts w:eastAsiaTheme="minorEastAsia"/>
          <w:b/>
          <w:bCs/>
          <w:lang w:val="en-CA"/>
        </w:rPr>
        <w:tab/>
      </w:r>
      <w:r w:rsidRPr="00176693">
        <w:rPr>
          <w:rFonts w:eastAsiaTheme="minorEastAsia"/>
          <w:lang w:val="en-CA"/>
        </w:rPr>
        <w:t>Symbol: Candle</w:t>
      </w:r>
    </w:p>
    <w:p w14:paraId="31C1A46C" w14:textId="551F1413" w:rsidR="00176693" w:rsidRDefault="00176693" w:rsidP="009459E0">
      <w:pPr>
        <w:spacing w:after="0" w:line="240" w:lineRule="auto"/>
        <w:ind w:left="1134"/>
        <w:rPr>
          <w:rFonts w:eastAsiaTheme="minorEastAsia"/>
          <w:lang w:val="en-CA"/>
        </w:rPr>
      </w:pPr>
      <w:r w:rsidRPr="00176693">
        <w:rPr>
          <w:rFonts w:eastAsiaTheme="minorEastAsia"/>
          <w:lang w:val="en-CA"/>
        </w:rPr>
        <w:t xml:space="preserve">Lighting the Candle reminds us that Jesus is in our midst to bring transformation and new life. </w:t>
      </w:r>
    </w:p>
    <w:p w14:paraId="24520E1F" w14:textId="77777777" w:rsidR="009459E0" w:rsidRDefault="009459E0" w:rsidP="009459E0">
      <w:pPr>
        <w:spacing w:after="0" w:line="240" w:lineRule="auto"/>
        <w:ind w:left="1134"/>
        <w:rPr>
          <w:rFonts w:eastAsiaTheme="minorEastAsia"/>
          <w:lang w:val="en-CA"/>
        </w:rPr>
      </w:pPr>
    </w:p>
    <w:p w14:paraId="38D4BE64" w14:textId="52A6DB45" w:rsidR="005A29F7" w:rsidRDefault="005A29F7" w:rsidP="009459E0">
      <w:pPr>
        <w:spacing w:after="0" w:line="240" w:lineRule="auto"/>
        <w:ind w:left="1134"/>
        <w:rPr>
          <w:rFonts w:eastAsiaTheme="minorEastAsia"/>
          <w:lang w:val="en-CA"/>
        </w:rPr>
      </w:pPr>
      <w:r>
        <w:rPr>
          <w:rFonts w:eastAsiaTheme="minorEastAsia"/>
          <w:lang w:val="en-CA"/>
        </w:rPr>
        <w:t xml:space="preserve">John </w:t>
      </w:r>
      <w:r w:rsidR="009459E0">
        <w:rPr>
          <w:rFonts w:eastAsiaTheme="minorEastAsia"/>
          <w:lang w:val="en-CA"/>
        </w:rPr>
        <w:t xml:space="preserve">Neff </w:t>
      </w:r>
      <w:r>
        <w:rPr>
          <w:rFonts w:eastAsiaTheme="minorEastAsia"/>
          <w:lang w:val="en-CA"/>
        </w:rPr>
        <w:t xml:space="preserve">will change the wording in the </w:t>
      </w:r>
      <w:r w:rsidR="009459E0">
        <w:rPr>
          <w:rFonts w:eastAsiaTheme="minorEastAsia"/>
          <w:lang w:val="en-CA"/>
        </w:rPr>
        <w:t xml:space="preserve">current </w:t>
      </w:r>
      <w:r>
        <w:rPr>
          <w:rFonts w:eastAsiaTheme="minorEastAsia"/>
          <w:lang w:val="en-CA"/>
        </w:rPr>
        <w:t>documentation</w:t>
      </w:r>
      <w:r w:rsidR="00BE2DF5">
        <w:rPr>
          <w:rFonts w:eastAsiaTheme="minorEastAsia"/>
          <w:lang w:val="en-CA"/>
        </w:rPr>
        <w:t xml:space="preserve"> in the toolkit</w:t>
      </w:r>
      <w:r>
        <w:rPr>
          <w:rFonts w:eastAsiaTheme="minorEastAsia"/>
          <w:lang w:val="en-CA"/>
        </w:rPr>
        <w:t xml:space="preserve">. </w:t>
      </w:r>
      <w:r w:rsidR="009459E0">
        <w:rPr>
          <w:rFonts w:eastAsiaTheme="minorEastAsia"/>
          <w:lang w:val="en-CA"/>
        </w:rPr>
        <w:t xml:space="preserve">To make the symbol of olive oil visible to people, </w:t>
      </w:r>
      <w:r w:rsidR="009459E0" w:rsidRPr="00BE2DF5">
        <w:rPr>
          <w:rFonts w:eastAsiaTheme="minorEastAsia"/>
          <w:b/>
          <w:lang w:val="en-CA"/>
        </w:rPr>
        <w:t>agreed</w:t>
      </w:r>
      <w:r w:rsidR="00BE2DF5" w:rsidRPr="00BE2DF5">
        <w:rPr>
          <w:rFonts w:eastAsiaTheme="minorEastAsia"/>
          <w:b/>
          <w:lang w:val="en-CA"/>
        </w:rPr>
        <w:t xml:space="preserve"> by consensus</w:t>
      </w:r>
      <w:r w:rsidR="009459E0">
        <w:rPr>
          <w:rFonts w:eastAsiaTheme="minorEastAsia"/>
          <w:lang w:val="en-CA"/>
        </w:rPr>
        <w:t xml:space="preserve"> to include instructions</w:t>
      </w:r>
      <w:r w:rsidR="00BE2DF5">
        <w:rPr>
          <w:rFonts w:eastAsiaTheme="minorEastAsia"/>
          <w:lang w:val="en-CA"/>
        </w:rPr>
        <w:t xml:space="preserve"> to pour olive oil from a glass pitcher into a clear glass bowl (or glass vessel of some kind).</w:t>
      </w:r>
    </w:p>
    <w:p w14:paraId="02CA3447" w14:textId="77777777" w:rsidR="00BE2DF5" w:rsidRDefault="00BE2DF5" w:rsidP="009459E0">
      <w:pPr>
        <w:spacing w:after="0" w:line="240" w:lineRule="auto"/>
        <w:ind w:left="1134"/>
        <w:rPr>
          <w:rFonts w:eastAsiaTheme="minorEastAsia"/>
          <w:lang w:val="en-CA"/>
        </w:rPr>
      </w:pPr>
    </w:p>
    <w:p w14:paraId="3A6B66AE" w14:textId="638FD43F" w:rsidR="00176693" w:rsidRDefault="26E909A1" w:rsidP="009459E0">
      <w:pPr>
        <w:pStyle w:val="ListParagraph"/>
        <w:numPr>
          <w:ilvl w:val="0"/>
          <w:numId w:val="27"/>
        </w:numPr>
        <w:spacing w:after="0" w:line="240" w:lineRule="auto"/>
        <w:ind w:left="567" w:hanging="357"/>
        <w:contextualSpacing w:val="0"/>
        <w:rPr>
          <w:rFonts w:eastAsia="Calibri"/>
          <w:lang w:val="en-CA"/>
        </w:rPr>
      </w:pPr>
      <w:r w:rsidRPr="26E909A1">
        <w:rPr>
          <w:rFonts w:eastAsia="Calibri"/>
          <w:lang w:val="en-CA"/>
        </w:rPr>
        <w:t>Pastoral Charge Supervisor Recruiters</w:t>
      </w:r>
    </w:p>
    <w:p w14:paraId="5BECB302" w14:textId="0481B615" w:rsidR="26E909A1" w:rsidRDefault="26E909A1" w:rsidP="009459E0">
      <w:pPr>
        <w:pStyle w:val="ListParagraph"/>
        <w:numPr>
          <w:ilvl w:val="1"/>
          <w:numId w:val="27"/>
        </w:numPr>
        <w:spacing w:after="0" w:line="240" w:lineRule="auto"/>
        <w:contextualSpacing w:val="0"/>
        <w:rPr>
          <w:rFonts w:eastAsia="Calibri"/>
          <w:lang w:val="en-CA"/>
        </w:rPr>
      </w:pPr>
      <w:r w:rsidRPr="26E909A1">
        <w:rPr>
          <w:rFonts w:eastAsia="Calibri"/>
          <w:lang w:val="en-CA"/>
        </w:rPr>
        <w:t>Possibility of hiring someone for 8 hrs a month at pulpit supply rate.</w:t>
      </w:r>
    </w:p>
    <w:p w14:paraId="16CB8B05" w14:textId="256ABDA4" w:rsidR="26E909A1" w:rsidRDefault="26E909A1" w:rsidP="009459E0">
      <w:pPr>
        <w:pStyle w:val="ListParagraph"/>
        <w:numPr>
          <w:ilvl w:val="1"/>
          <w:numId w:val="27"/>
        </w:numPr>
        <w:spacing w:after="0" w:line="240" w:lineRule="auto"/>
        <w:contextualSpacing w:val="0"/>
        <w:rPr>
          <w:rFonts w:eastAsia="Calibri"/>
          <w:lang w:val="en-CA"/>
        </w:rPr>
      </w:pPr>
      <w:r w:rsidRPr="26E909A1">
        <w:rPr>
          <w:rFonts w:eastAsia="Calibri"/>
          <w:lang w:val="en-CA"/>
        </w:rPr>
        <w:t>From CC budget.</w:t>
      </w:r>
    </w:p>
    <w:p w14:paraId="5211A53D" w14:textId="51149F34" w:rsidR="005A29F7" w:rsidRDefault="00BE2DF5" w:rsidP="001C0599">
      <w:pPr>
        <w:pStyle w:val="ListParagraph"/>
        <w:spacing w:after="0" w:line="240" w:lineRule="auto"/>
        <w:ind w:left="567"/>
        <w:contextualSpacing w:val="0"/>
        <w:rPr>
          <w:rFonts w:eastAsia="Calibri"/>
          <w:lang w:val="en-CA"/>
        </w:rPr>
      </w:pPr>
      <w:r w:rsidRPr="00BE2DF5">
        <w:rPr>
          <w:rFonts w:eastAsia="Calibri"/>
          <w:b/>
          <w:lang w:val="en-CA"/>
        </w:rPr>
        <w:t xml:space="preserve">Agreed by consensus </w:t>
      </w:r>
      <w:r>
        <w:rPr>
          <w:rFonts w:eastAsia="Calibri"/>
          <w:lang w:val="en-CA"/>
        </w:rPr>
        <w:t>that John Neff move forward with implementing this plan.</w:t>
      </w:r>
      <w:r w:rsidR="00DE4ED5">
        <w:rPr>
          <w:rFonts w:eastAsia="Calibri"/>
          <w:lang w:val="en-CA"/>
        </w:rPr>
        <w:t xml:space="preserve"> </w:t>
      </w:r>
    </w:p>
    <w:p w14:paraId="2B4FBD16" w14:textId="77777777" w:rsidR="009459E0" w:rsidRDefault="009459E0" w:rsidP="009459E0">
      <w:pPr>
        <w:pStyle w:val="ListParagraph"/>
        <w:spacing w:after="0" w:line="240" w:lineRule="auto"/>
        <w:ind w:left="0"/>
        <w:contextualSpacing w:val="0"/>
        <w:rPr>
          <w:rFonts w:eastAsia="Calibri"/>
          <w:lang w:val="en-CA"/>
        </w:rPr>
      </w:pPr>
    </w:p>
    <w:p w14:paraId="5CDDB4BC" w14:textId="64482145" w:rsidR="00CC0536" w:rsidRDefault="25ADDF23" w:rsidP="009459E0">
      <w:pPr>
        <w:pStyle w:val="Heading2"/>
        <w:spacing w:before="0"/>
      </w:pPr>
      <w:r w:rsidRPr="00CB0CB7">
        <w:t>Consent Docket</w:t>
      </w:r>
    </w:p>
    <w:p w14:paraId="0868A205" w14:textId="20D24F57" w:rsidR="00BE2DF5" w:rsidRPr="00BE2DF5" w:rsidRDefault="00BE2DF5" w:rsidP="00BE2DF5">
      <w:pPr>
        <w:rPr>
          <w:lang w:val="en-CA"/>
        </w:rPr>
      </w:pPr>
      <w:r>
        <w:rPr>
          <w:lang w:val="en-CA"/>
        </w:rPr>
        <w:t>Motions were lifted out of the consent docket and addressed under “New Business”.</w:t>
      </w:r>
    </w:p>
    <w:p w14:paraId="3EB918C9" w14:textId="125AD85A" w:rsidR="00E56157" w:rsidRDefault="00E56157" w:rsidP="009459E0">
      <w:pPr>
        <w:pStyle w:val="ListParagraph"/>
        <w:numPr>
          <w:ilvl w:val="0"/>
          <w:numId w:val="3"/>
        </w:numPr>
        <w:spacing w:after="0" w:line="240" w:lineRule="auto"/>
        <w:ind w:left="567"/>
        <w:contextualSpacing w:val="0"/>
        <w:rPr>
          <w:rFonts w:eastAsiaTheme="minorEastAsia" w:cstheme="minorHAnsi"/>
        </w:rPr>
      </w:pPr>
      <w:r>
        <w:rPr>
          <w:rFonts w:eastAsiaTheme="minorEastAsia" w:cstheme="minorHAnsi"/>
        </w:rPr>
        <w:t>Correspondence</w:t>
      </w:r>
      <w:r w:rsidR="00BE2DF5">
        <w:rPr>
          <w:rFonts w:eastAsiaTheme="minorEastAsia" w:cstheme="minorHAnsi"/>
        </w:rPr>
        <w:t>: No correspondence received.</w:t>
      </w:r>
    </w:p>
    <w:p w14:paraId="422AAD1E" w14:textId="77777777" w:rsidR="00BE2DF5" w:rsidRPr="005A29F7" w:rsidRDefault="00BE2DF5" w:rsidP="00BE2DF5">
      <w:pPr>
        <w:pStyle w:val="ListParagraph"/>
        <w:spacing w:after="0" w:line="240" w:lineRule="auto"/>
        <w:ind w:left="567"/>
        <w:contextualSpacing w:val="0"/>
        <w:rPr>
          <w:rFonts w:eastAsiaTheme="minorEastAsia" w:cstheme="minorHAnsi"/>
        </w:rPr>
      </w:pPr>
    </w:p>
    <w:p w14:paraId="48AC1B77" w14:textId="3A7E3E35" w:rsidR="00CC156C" w:rsidRPr="00955186" w:rsidRDefault="25ADDF23" w:rsidP="009459E0">
      <w:pPr>
        <w:pStyle w:val="ListParagraph"/>
        <w:numPr>
          <w:ilvl w:val="0"/>
          <w:numId w:val="3"/>
        </w:numPr>
        <w:spacing w:after="0" w:line="240" w:lineRule="auto"/>
        <w:ind w:left="567"/>
        <w:contextualSpacing w:val="0"/>
        <w:rPr>
          <w:rFonts w:eastAsiaTheme="minorEastAsia" w:cstheme="minorHAnsi"/>
        </w:rPr>
      </w:pPr>
      <w:r w:rsidRPr="00CB0CB7">
        <w:rPr>
          <w:rFonts w:eastAsia="Calibri" w:cstheme="minorHAnsi"/>
          <w:lang w:val="en-CA"/>
        </w:rPr>
        <w:t>Pastoral Charge Supervisors</w:t>
      </w:r>
    </w:p>
    <w:p w14:paraId="3EC17FD5" w14:textId="78D0A25B" w:rsidR="00012FCA" w:rsidRPr="00CD2553" w:rsidRDefault="53011E3E" w:rsidP="009459E0">
      <w:pPr>
        <w:pStyle w:val="ListParagraph"/>
        <w:numPr>
          <w:ilvl w:val="1"/>
          <w:numId w:val="3"/>
        </w:numPr>
        <w:spacing w:after="0" w:line="240" w:lineRule="auto"/>
        <w:contextualSpacing w:val="0"/>
        <w:rPr>
          <w:rFonts w:eastAsiaTheme="minorEastAsia"/>
        </w:rPr>
      </w:pPr>
      <w:r w:rsidRPr="59EB39CC">
        <w:rPr>
          <w:rFonts w:eastAsiaTheme="minorEastAsia"/>
        </w:rPr>
        <w:t>Drew Maxwell to Trinity UC, Elmira from April 18-July 18 sabbatical plus vacation of ministry personnel</w:t>
      </w:r>
    </w:p>
    <w:p w14:paraId="5DBA7627" w14:textId="382F09E3" w:rsidR="59EB39CC" w:rsidRDefault="59EB39CC" w:rsidP="009459E0">
      <w:pPr>
        <w:pStyle w:val="ListParagraph"/>
        <w:numPr>
          <w:ilvl w:val="1"/>
          <w:numId w:val="3"/>
        </w:numPr>
        <w:spacing w:after="0" w:line="240" w:lineRule="auto"/>
        <w:contextualSpacing w:val="0"/>
        <w:rPr>
          <w:rFonts w:eastAsiaTheme="minorEastAsia"/>
        </w:rPr>
      </w:pPr>
      <w:r w:rsidRPr="4B2C35B6">
        <w:rPr>
          <w:rFonts w:eastAsiaTheme="minorEastAsia"/>
        </w:rPr>
        <w:t>Kevin Steeper to Huron Shores UC, Grand Bend for AGM on March 13, 2022</w:t>
      </w:r>
    </w:p>
    <w:p w14:paraId="7F9B093A" w14:textId="77777777" w:rsidR="00DE4ED5" w:rsidRDefault="00DE4ED5" w:rsidP="009459E0">
      <w:pPr>
        <w:pStyle w:val="ListParagraph"/>
        <w:spacing w:after="0" w:line="240" w:lineRule="auto"/>
        <w:ind w:left="1440"/>
        <w:contextualSpacing w:val="0"/>
        <w:rPr>
          <w:rFonts w:eastAsiaTheme="minorEastAsia"/>
        </w:rPr>
      </w:pPr>
    </w:p>
    <w:p w14:paraId="71E52352" w14:textId="5CC75F82" w:rsidR="25ADDF23" w:rsidRPr="00DE4ED5" w:rsidRDefault="00DE4ED5" w:rsidP="009459E0">
      <w:pPr>
        <w:pStyle w:val="ListParagraph"/>
        <w:numPr>
          <w:ilvl w:val="0"/>
          <w:numId w:val="3"/>
        </w:numPr>
        <w:spacing w:after="0" w:line="240" w:lineRule="auto"/>
        <w:ind w:left="540"/>
        <w:contextualSpacing w:val="0"/>
        <w:rPr>
          <w:rFonts w:eastAsiaTheme="minorEastAsia"/>
        </w:rPr>
      </w:pPr>
      <w:r>
        <w:rPr>
          <w:rFonts w:eastAsiaTheme="minorEastAsia"/>
        </w:rPr>
        <w:t xml:space="preserve">Pastoral Charge Supervisor Reports: </w:t>
      </w:r>
      <w:r w:rsidR="00BE2DF5">
        <w:rPr>
          <w:rFonts w:eastAsiaTheme="minorEastAsia"/>
        </w:rPr>
        <w:t>A report is now submitted by the pastoral charge supervisor when their work with a congregation is completed.</w:t>
      </w:r>
    </w:p>
    <w:p w14:paraId="7AEB3913" w14:textId="77777777" w:rsidR="00DE4ED5" w:rsidRPr="00DE4ED5" w:rsidRDefault="00DE4ED5" w:rsidP="009459E0">
      <w:pPr>
        <w:pStyle w:val="ListParagraph"/>
        <w:spacing w:after="0" w:line="240" w:lineRule="auto"/>
        <w:ind w:left="540"/>
        <w:contextualSpacing w:val="0"/>
        <w:rPr>
          <w:rFonts w:eastAsiaTheme="minorEastAsia"/>
        </w:rPr>
      </w:pPr>
    </w:p>
    <w:p w14:paraId="4F7F3495" w14:textId="45ADDF4F" w:rsidR="006B20E9" w:rsidRPr="00DE4ED5" w:rsidRDefault="25ADDF23" w:rsidP="326A06C8">
      <w:pPr>
        <w:pStyle w:val="ListParagraph"/>
        <w:numPr>
          <w:ilvl w:val="0"/>
          <w:numId w:val="3"/>
        </w:numPr>
        <w:spacing w:before="120" w:after="0" w:line="240" w:lineRule="auto"/>
        <w:ind w:left="567"/>
        <w:rPr>
          <w:rFonts w:eastAsiaTheme="minorEastAsia"/>
        </w:rPr>
      </w:pPr>
      <w:r w:rsidRPr="326A06C8">
        <w:rPr>
          <w:rFonts w:eastAsia="Calibri"/>
          <w:lang w:val="en-CA"/>
        </w:rPr>
        <w:t>Documents</w:t>
      </w:r>
      <w:r w:rsidR="008A2300" w:rsidRPr="326A06C8">
        <w:rPr>
          <w:rFonts w:eastAsia="Calibri"/>
          <w:lang w:val="en-CA"/>
        </w:rPr>
        <w:t xml:space="preserve"> received for informatio</w:t>
      </w:r>
      <w:r w:rsidR="009D180E" w:rsidRPr="326A06C8">
        <w:rPr>
          <w:rFonts w:eastAsia="Calibri"/>
          <w:lang w:val="en-CA"/>
        </w:rPr>
        <w:t>n</w:t>
      </w:r>
    </w:p>
    <w:p w14:paraId="3A5CA753" w14:textId="605CC5DA" w:rsidR="00DE4ED5" w:rsidRPr="00DE4ED5" w:rsidRDefault="00BE2DF5" w:rsidP="001C0599">
      <w:pPr>
        <w:pStyle w:val="ListParagraph"/>
        <w:spacing w:before="120" w:after="0" w:line="240" w:lineRule="auto"/>
        <w:ind w:left="567"/>
        <w:rPr>
          <w:rFonts w:eastAsiaTheme="minorEastAsia"/>
        </w:rPr>
      </w:pPr>
      <w:r>
        <w:rPr>
          <w:rFonts w:eastAsiaTheme="minorEastAsia"/>
        </w:rPr>
        <w:t xml:space="preserve">Rosemary Benbow has expressed a willingness to do short term tasks, i.e. read documents.  </w:t>
      </w:r>
      <w:r w:rsidRPr="00BE2DF5">
        <w:rPr>
          <w:rFonts w:eastAsiaTheme="minorEastAsia"/>
          <w:b/>
        </w:rPr>
        <w:t>Agree</w:t>
      </w:r>
      <w:r>
        <w:rPr>
          <w:rFonts w:eastAsiaTheme="minorEastAsia"/>
          <w:b/>
        </w:rPr>
        <w:t xml:space="preserve">d </w:t>
      </w:r>
      <w:r w:rsidRPr="00B91ABA">
        <w:rPr>
          <w:rFonts w:eastAsiaTheme="minorEastAsia"/>
        </w:rPr>
        <w:t>by consensus</w:t>
      </w:r>
      <w:r>
        <w:rPr>
          <w:rFonts w:eastAsiaTheme="minorEastAsia"/>
        </w:rPr>
        <w:t xml:space="preserve">, that Rosemary Benbow </w:t>
      </w:r>
      <w:r>
        <w:rPr>
          <w:rFonts w:eastAsiaTheme="minorEastAsia"/>
        </w:rPr>
        <w:t xml:space="preserve">be asked to </w:t>
      </w:r>
      <w:r>
        <w:rPr>
          <w:rFonts w:eastAsiaTheme="minorEastAsia"/>
        </w:rPr>
        <w:t>review annual reports.</w:t>
      </w:r>
      <w:r>
        <w:rPr>
          <w:rFonts w:eastAsiaTheme="minorEastAsia"/>
        </w:rPr>
        <w:t xml:space="preserve"> John Neff will reach out to Rosemary. John Neff has developed a more in-depth checklist of what to look at in annual reports.</w:t>
      </w:r>
    </w:p>
    <w:p w14:paraId="7196162E" w14:textId="4E57BEDE" w:rsidR="326A06C8" w:rsidRDefault="007D3736" w:rsidP="326A06C8">
      <w:pPr>
        <w:spacing w:before="120" w:after="0" w:line="240" w:lineRule="auto"/>
        <w:ind w:left="720"/>
      </w:pPr>
      <w:hyperlink r:id="rId11">
        <w:r w:rsidR="326A06C8" w:rsidRPr="326A06C8">
          <w:rPr>
            <w:rStyle w:val="Hyperlink"/>
            <w:rFonts w:ascii="Calibri" w:eastAsia="Calibri" w:hAnsi="Calibri" w:cs="Calibri"/>
          </w:rPr>
          <w:t>Check list for Annual Reports Review - Copy.docx</w:t>
        </w:r>
      </w:hyperlink>
    </w:p>
    <w:p w14:paraId="66581C32" w14:textId="445D841F" w:rsidR="763EACC1" w:rsidRDefault="1F09475F" w:rsidP="59EB39CC">
      <w:pPr>
        <w:pStyle w:val="ListParagraph"/>
        <w:numPr>
          <w:ilvl w:val="1"/>
          <w:numId w:val="3"/>
        </w:numPr>
        <w:spacing w:before="120" w:after="0" w:line="240" w:lineRule="auto"/>
        <w:rPr>
          <w:rFonts w:eastAsiaTheme="minorEastAsia"/>
        </w:rPr>
      </w:pPr>
      <w:r w:rsidRPr="326A06C8">
        <w:rPr>
          <w:rFonts w:eastAsiaTheme="minorEastAsia"/>
        </w:rPr>
        <w:t>2021 Annual Reports</w:t>
      </w:r>
    </w:p>
    <w:p w14:paraId="4D1624D6" w14:textId="68B93812" w:rsidR="763EACC1" w:rsidRDefault="1F09475F" w:rsidP="59EB39CC">
      <w:pPr>
        <w:pStyle w:val="ListParagraph"/>
        <w:numPr>
          <w:ilvl w:val="2"/>
          <w:numId w:val="3"/>
        </w:numPr>
        <w:spacing w:before="120" w:after="0" w:line="240" w:lineRule="auto"/>
        <w:rPr>
          <w:rFonts w:eastAsiaTheme="minorEastAsia"/>
        </w:rPr>
      </w:pPr>
      <w:r w:rsidRPr="326A06C8">
        <w:rPr>
          <w:rFonts w:eastAsiaTheme="minorEastAsia"/>
        </w:rPr>
        <w:t>Clinton UC</w:t>
      </w:r>
    </w:p>
    <w:p w14:paraId="0763D5BD" w14:textId="6B0D1474" w:rsidR="763EACC1" w:rsidRDefault="763EACC1" w:rsidP="59EB39CC">
      <w:pPr>
        <w:pStyle w:val="ListParagraph"/>
        <w:numPr>
          <w:ilvl w:val="2"/>
          <w:numId w:val="3"/>
        </w:numPr>
        <w:spacing w:before="120" w:after="0" w:line="240" w:lineRule="auto"/>
        <w:rPr>
          <w:rFonts w:eastAsiaTheme="minorEastAsia"/>
        </w:rPr>
      </w:pPr>
      <w:r w:rsidRPr="326A06C8">
        <w:rPr>
          <w:rFonts w:eastAsiaTheme="minorEastAsia"/>
        </w:rPr>
        <w:t xml:space="preserve">Angus UC </w:t>
      </w:r>
    </w:p>
    <w:p w14:paraId="1A6F4E24" w14:textId="33C4EB30" w:rsidR="59EB39CC" w:rsidRDefault="59EB39CC" w:rsidP="59EB39CC">
      <w:pPr>
        <w:pStyle w:val="ListParagraph"/>
        <w:numPr>
          <w:ilvl w:val="2"/>
          <w:numId w:val="3"/>
        </w:numPr>
        <w:spacing w:before="120" w:after="0" w:line="240" w:lineRule="auto"/>
        <w:rPr>
          <w:rFonts w:eastAsiaTheme="minorEastAsia"/>
        </w:rPr>
      </w:pPr>
      <w:r w:rsidRPr="326A06C8">
        <w:rPr>
          <w:rFonts w:eastAsiaTheme="minorEastAsia"/>
        </w:rPr>
        <w:t>Erin UC</w:t>
      </w:r>
    </w:p>
    <w:p w14:paraId="09672FC1" w14:textId="31D2EDB0" w:rsidR="22C17C4F" w:rsidRDefault="22C17C4F" w:rsidP="22C17C4F">
      <w:pPr>
        <w:pStyle w:val="ListParagraph"/>
        <w:numPr>
          <w:ilvl w:val="2"/>
          <w:numId w:val="3"/>
        </w:numPr>
        <w:spacing w:before="120" w:after="0" w:line="240" w:lineRule="auto"/>
        <w:rPr>
          <w:rFonts w:eastAsiaTheme="minorEastAsia"/>
        </w:rPr>
      </w:pPr>
      <w:r w:rsidRPr="326A06C8">
        <w:rPr>
          <w:rFonts w:eastAsiaTheme="minorEastAsia"/>
        </w:rPr>
        <w:t>Rockwood UC</w:t>
      </w:r>
    </w:p>
    <w:p w14:paraId="4D86DF7E" w14:textId="615ED050" w:rsidR="22C17C4F" w:rsidRDefault="22C17C4F" w:rsidP="22C17C4F">
      <w:pPr>
        <w:pStyle w:val="ListParagraph"/>
        <w:numPr>
          <w:ilvl w:val="2"/>
          <w:numId w:val="3"/>
        </w:numPr>
        <w:spacing w:before="120" w:after="0" w:line="240" w:lineRule="auto"/>
        <w:rPr>
          <w:rFonts w:eastAsiaTheme="minorEastAsia"/>
        </w:rPr>
      </w:pPr>
      <w:r w:rsidRPr="326A06C8">
        <w:rPr>
          <w:rFonts w:eastAsiaTheme="minorEastAsia"/>
        </w:rPr>
        <w:t>Stone UC, Rockwood</w:t>
      </w:r>
    </w:p>
    <w:p w14:paraId="07939248" w14:textId="246D218A" w:rsidR="22C17C4F" w:rsidRDefault="22C17C4F" w:rsidP="22C17C4F">
      <w:pPr>
        <w:pStyle w:val="ListParagraph"/>
        <w:numPr>
          <w:ilvl w:val="2"/>
          <w:numId w:val="3"/>
        </w:numPr>
        <w:spacing w:before="120" w:after="0" w:line="240" w:lineRule="auto"/>
        <w:rPr>
          <w:rFonts w:eastAsiaTheme="minorEastAsia"/>
        </w:rPr>
      </w:pPr>
      <w:r w:rsidRPr="326A06C8">
        <w:rPr>
          <w:rFonts w:eastAsiaTheme="minorEastAsia"/>
        </w:rPr>
        <w:t>Calvary UC, St. Jacobs</w:t>
      </w:r>
    </w:p>
    <w:p w14:paraId="709C0AFB" w14:textId="3647B968" w:rsidR="22C17C4F" w:rsidRDefault="22C17C4F" w:rsidP="22C17C4F">
      <w:pPr>
        <w:pStyle w:val="ListParagraph"/>
        <w:numPr>
          <w:ilvl w:val="2"/>
          <w:numId w:val="3"/>
        </w:numPr>
        <w:spacing w:before="120" w:after="0" w:line="240" w:lineRule="auto"/>
        <w:rPr>
          <w:rFonts w:eastAsiaTheme="minorEastAsia"/>
        </w:rPr>
      </w:pPr>
      <w:proofErr w:type="spellStart"/>
      <w:r w:rsidRPr="326A06C8">
        <w:rPr>
          <w:rFonts w:eastAsiaTheme="minorEastAsia"/>
        </w:rPr>
        <w:t>Parkminster</w:t>
      </w:r>
      <w:proofErr w:type="spellEnd"/>
      <w:r w:rsidRPr="326A06C8">
        <w:rPr>
          <w:rFonts w:eastAsiaTheme="minorEastAsia"/>
        </w:rPr>
        <w:t xml:space="preserve"> UC, Waterloo</w:t>
      </w:r>
    </w:p>
    <w:p w14:paraId="33998893" w14:textId="32596D67" w:rsidR="22C17C4F" w:rsidRDefault="1A43E207" w:rsidP="22C17C4F">
      <w:pPr>
        <w:pStyle w:val="ListParagraph"/>
        <w:numPr>
          <w:ilvl w:val="2"/>
          <w:numId w:val="3"/>
        </w:numPr>
        <w:spacing w:before="120" w:after="0" w:line="240" w:lineRule="auto"/>
        <w:rPr>
          <w:rFonts w:eastAsiaTheme="minorEastAsia"/>
        </w:rPr>
      </w:pPr>
      <w:r w:rsidRPr="326A06C8">
        <w:rPr>
          <w:rFonts w:eastAsiaTheme="minorEastAsia"/>
        </w:rPr>
        <w:t>St. John’s UC, Alliston</w:t>
      </w:r>
    </w:p>
    <w:p w14:paraId="142D58D5" w14:textId="531D1578" w:rsidR="7C43AB6D" w:rsidRDefault="7C43AB6D" w:rsidP="7C43AB6D">
      <w:pPr>
        <w:pStyle w:val="ListParagraph"/>
        <w:numPr>
          <w:ilvl w:val="2"/>
          <w:numId w:val="3"/>
        </w:numPr>
        <w:spacing w:before="120" w:after="0" w:line="240" w:lineRule="auto"/>
        <w:rPr>
          <w:rFonts w:eastAsiaTheme="minorEastAsia"/>
        </w:rPr>
      </w:pPr>
      <w:r w:rsidRPr="326A06C8">
        <w:rPr>
          <w:rFonts w:eastAsiaTheme="minorEastAsia"/>
        </w:rPr>
        <w:t>Knox UC, Belgrave</w:t>
      </w:r>
    </w:p>
    <w:p w14:paraId="1E5CF561" w14:textId="02B4D299" w:rsidR="02D557C2" w:rsidRDefault="02D557C2" w:rsidP="02D557C2">
      <w:pPr>
        <w:pStyle w:val="ListParagraph"/>
        <w:numPr>
          <w:ilvl w:val="2"/>
          <w:numId w:val="3"/>
        </w:numPr>
        <w:spacing w:before="120" w:after="0" w:line="240" w:lineRule="auto"/>
        <w:rPr>
          <w:rFonts w:eastAsiaTheme="minorEastAsia"/>
        </w:rPr>
      </w:pPr>
      <w:proofErr w:type="spellStart"/>
      <w:r w:rsidRPr="326A06C8">
        <w:rPr>
          <w:rFonts w:eastAsiaTheme="minorEastAsia"/>
        </w:rPr>
        <w:t>Londesborough</w:t>
      </w:r>
      <w:proofErr w:type="spellEnd"/>
      <w:r w:rsidRPr="326A06C8">
        <w:rPr>
          <w:rFonts w:eastAsiaTheme="minorEastAsia"/>
        </w:rPr>
        <w:t xml:space="preserve"> UC</w:t>
      </w:r>
    </w:p>
    <w:p w14:paraId="0BCF86A2" w14:textId="3F3F8ED8" w:rsidR="0D9C43C1" w:rsidRDefault="0D9C43C1" w:rsidP="0D9C43C1">
      <w:pPr>
        <w:pStyle w:val="ListParagraph"/>
        <w:numPr>
          <w:ilvl w:val="2"/>
          <w:numId w:val="3"/>
        </w:numPr>
        <w:spacing w:before="120" w:after="0" w:line="240" w:lineRule="auto"/>
        <w:rPr>
          <w:rFonts w:eastAsiaTheme="minorEastAsia"/>
        </w:rPr>
      </w:pPr>
      <w:r w:rsidRPr="326A06C8">
        <w:rPr>
          <w:rFonts w:eastAsiaTheme="minorEastAsia"/>
        </w:rPr>
        <w:t xml:space="preserve">Thames Road – </w:t>
      </w:r>
      <w:proofErr w:type="spellStart"/>
      <w:r w:rsidRPr="326A06C8">
        <w:rPr>
          <w:rFonts w:eastAsiaTheme="minorEastAsia"/>
        </w:rPr>
        <w:t>Elimville</w:t>
      </w:r>
      <w:proofErr w:type="spellEnd"/>
      <w:r w:rsidRPr="326A06C8">
        <w:rPr>
          <w:rFonts w:eastAsiaTheme="minorEastAsia"/>
        </w:rPr>
        <w:t xml:space="preserve"> PC</w:t>
      </w:r>
    </w:p>
    <w:p w14:paraId="54A0E85E" w14:textId="124349CB" w:rsidR="17537830" w:rsidRDefault="17537830" w:rsidP="17537830">
      <w:pPr>
        <w:pStyle w:val="ListParagraph"/>
        <w:numPr>
          <w:ilvl w:val="2"/>
          <w:numId w:val="3"/>
        </w:numPr>
        <w:spacing w:before="120" w:after="0" w:line="240" w:lineRule="auto"/>
        <w:rPr>
          <w:rFonts w:eastAsiaTheme="minorEastAsia"/>
        </w:rPr>
      </w:pPr>
      <w:r w:rsidRPr="326A06C8">
        <w:rPr>
          <w:rFonts w:eastAsiaTheme="minorEastAsia"/>
        </w:rPr>
        <w:t>Avondale UC, Stratford</w:t>
      </w:r>
    </w:p>
    <w:p w14:paraId="7337AE58" w14:textId="7A36A1BF" w:rsidR="17537830" w:rsidRDefault="17537830" w:rsidP="17537830">
      <w:pPr>
        <w:pStyle w:val="ListParagraph"/>
        <w:numPr>
          <w:ilvl w:val="2"/>
          <w:numId w:val="3"/>
        </w:numPr>
        <w:spacing w:before="120" w:after="0" w:line="240" w:lineRule="auto"/>
        <w:rPr>
          <w:rFonts w:eastAsiaTheme="minorEastAsia"/>
        </w:rPr>
      </w:pPr>
      <w:r w:rsidRPr="326A06C8">
        <w:rPr>
          <w:rFonts w:eastAsiaTheme="minorEastAsia"/>
        </w:rPr>
        <w:t>Dublin St. UC, Guelph</w:t>
      </w:r>
    </w:p>
    <w:p w14:paraId="741211D1" w14:textId="41D71DF3" w:rsidR="23653BE1" w:rsidRDefault="23653BE1" w:rsidP="23653BE1">
      <w:pPr>
        <w:pStyle w:val="ListParagraph"/>
        <w:numPr>
          <w:ilvl w:val="2"/>
          <w:numId w:val="3"/>
        </w:numPr>
        <w:spacing w:before="120" w:after="0" w:line="240" w:lineRule="auto"/>
        <w:rPr>
          <w:rFonts w:eastAsiaTheme="minorEastAsia"/>
        </w:rPr>
      </w:pPr>
      <w:proofErr w:type="spellStart"/>
      <w:r w:rsidRPr="326A06C8">
        <w:rPr>
          <w:rFonts w:eastAsiaTheme="minorEastAsia"/>
        </w:rPr>
        <w:t>Brucefield</w:t>
      </w:r>
      <w:proofErr w:type="spellEnd"/>
      <w:r w:rsidRPr="326A06C8">
        <w:rPr>
          <w:rFonts w:eastAsiaTheme="minorEastAsia"/>
        </w:rPr>
        <w:t xml:space="preserve"> UC</w:t>
      </w:r>
    </w:p>
    <w:p w14:paraId="482AD320" w14:textId="692B249F" w:rsidR="23653BE1" w:rsidRDefault="23653BE1" w:rsidP="6E001476">
      <w:pPr>
        <w:pStyle w:val="ListParagraph"/>
        <w:numPr>
          <w:ilvl w:val="2"/>
          <w:numId w:val="3"/>
        </w:numPr>
        <w:spacing w:before="120" w:after="0" w:line="240" w:lineRule="auto"/>
        <w:rPr>
          <w:rFonts w:eastAsiaTheme="minorEastAsia"/>
        </w:rPr>
      </w:pPr>
      <w:r w:rsidRPr="326A06C8">
        <w:rPr>
          <w:rFonts w:eastAsiaTheme="minorEastAsia"/>
        </w:rPr>
        <w:t>Tottenham UC; Rich Hill UC</w:t>
      </w:r>
    </w:p>
    <w:p w14:paraId="7D35B434" w14:textId="3FBFF785" w:rsidR="23653BE1" w:rsidRDefault="23653BE1" w:rsidP="23653BE1">
      <w:pPr>
        <w:pStyle w:val="ListParagraph"/>
        <w:numPr>
          <w:ilvl w:val="2"/>
          <w:numId w:val="3"/>
        </w:numPr>
        <w:spacing w:before="120" w:after="0" w:line="240" w:lineRule="auto"/>
        <w:rPr>
          <w:rFonts w:eastAsiaTheme="minorEastAsia"/>
        </w:rPr>
      </w:pPr>
      <w:proofErr w:type="spellStart"/>
      <w:r w:rsidRPr="326A06C8">
        <w:rPr>
          <w:rFonts w:eastAsiaTheme="minorEastAsia"/>
        </w:rPr>
        <w:t>Harriston</w:t>
      </w:r>
      <w:proofErr w:type="spellEnd"/>
      <w:r w:rsidRPr="326A06C8">
        <w:rPr>
          <w:rFonts w:eastAsiaTheme="minorEastAsia"/>
        </w:rPr>
        <w:t xml:space="preserve"> UC</w:t>
      </w:r>
    </w:p>
    <w:p w14:paraId="2A871CBC" w14:textId="2E7251A6" w:rsidR="23653BE1" w:rsidRDefault="23653BE1" w:rsidP="23653BE1">
      <w:pPr>
        <w:pStyle w:val="ListParagraph"/>
        <w:numPr>
          <w:ilvl w:val="2"/>
          <w:numId w:val="3"/>
        </w:numPr>
        <w:spacing w:before="120" w:after="0" w:line="240" w:lineRule="auto"/>
        <w:rPr>
          <w:rFonts w:eastAsiaTheme="minorEastAsia"/>
        </w:rPr>
      </w:pPr>
      <w:r w:rsidRPr="326A06C8">
        <w:rPr>
          <w:rFonts w:eastAsiaTheme="minorEastAsia"/>
        </w:rPr>
        <w:t>Grace UC, Hanover</w:t>
      </w:r>
    </w:p>
    <w:p w14:paraId="56ACACEB" w14:textId="2A2F0DBC" w:rsidR="23653BE1" w:rsidRDefault="1693AFA0" w:rsidP="23653BE1">
      <w:pPr>
        <w:pStyle w:val="ListParagraph"/>
        <w:numPr>
          <w:ilvl w:val="2"/>
          <w:numId w:val="3"/>
        </w:numPr>
        <w:spacing w:before="120" w:after="0" w:line="240" w:lineRule="auto"/>
        <w:rPr>
          <w:rFonts w:eastAsiaTheme="minorEastAsia"/>
        </w:rPr>
      </w:pPr>
      <w:r w:rsidRPr="326A06C8">
        <w:rPr>
          <w:rFonts w:eastAsiaTheme="minorEastAsia"/>
        </w:rPr>
        <w:t>Glen Morris UC</w:t>
      </w:r>
    </w:p>
    <w:p w14:paraId="37083841" w14:textId="6ED15A1D" w:rsidR="00176693" w:rsidRDefault="00176693" w:rsidP="00176693">
      <w:pPr>
        <w:pStyle w:val="ListParagraph"/>
        <w:numPr>
          <w:ilvl w:val="2"/>
          <w:numId w:val="3"/>
        </w:numPr>
        <w:spacing w:before="120" w:after="0" w:line="240" w:lineRule="auto"/>
        <w:rPr>
          <w:rFonts w:eastAsiaTheme="minorEastAsia"/>
        </w:rPr>
      </w:pPr>
      <w:r w:rsidRPr="326A06C8">
        <w:rPr>
          <w:rFonts w:eastAsiaTheme="minorEastAsia"/>
        </w:rPr>
        <w:t>Zion UC, New Hamburg</w:t>
      </w:r>
    </w:p>
    <w:p w14:paraId="3534CBD7" w14:textId="07CFF850" w:rsidR="00176693" w:rsidRDefault="00176693" w:rsidP="00176693">
      <w:pPr>
        <w:pStyle w:val="ListParagraph"/>
        <w:numPr>
          <w:ilvl w:val="2"/>
          <w:numId w:val="3"/>
        </w:numPr>
        <w:spacing w:before="120" w:after="0" w:line="240" w:lineRule="auto"/>
        <w:rPr>
          <w:rFonts w:eastAsiaTheme="minorEastAsia"/>
        </w:rPr>
      </w:pPr>
      <w:proofErr w:type="spellStart"/>
      <w:r w:rsidRPr="326A06C8">
        <w:rPr>
          <w:rFonts w:eastAsiaTheme="minorEastAsia"/>
        </w:rPr>
        <w:t>Dobbinton</w:t>
      </w:r>
      <w:proofErr w:type="spellEnd"/>
      <w:r w:rsidRPr="326A06C8">
        <w:rPr>
          <w:rFonts w:eastAsiaTheme="minorEastAsia"/>
        </w:rPr>
        <w:t xml:space="preserve"> UC</w:t>
      </w:r>
    </w:p>
    <w:p w14:paraId="689DFD80" w14:textId="6A3F3F76" w:rsidR="6E001476" w:rsidRDefault="6E001476" w:rsidP="6E001476">
      <w:pPr>
        <w:pStyle w:val="ListParagraph"/>
        <w:numPr>
          <w:ilvl w:val="2"/>
          <w:numId w:val="3"/>
        </w:numPr>
        <w:spacing w:before="120" w:after="0" w:line="240" w:lineRule="auto"/>
        <w:rPr>
          <w:rFonts w:eastAsiaTheme="minorEastAsia"/>
        </w:rPr>
      </w:pPr>
      <w:r w:rsidRPr="326A06C8">
        <w:rPr>
          <w:rFonts w:eastAsiaTheme="minorEastAsia"/>
        </w:rPr>
        <w:t>Trinity UC, Shelburne; Primrose UC</w:t>
      </w:r>
    </w:p>
    <w:p w14:paraId="1A78B55D" w14:textId="69E841E6" w:rsidR="6E001476" w:rsidRDefault="6E001476" w:rsidP="6E001476">
      <w:pPr>
        <w:pStyle w:val="ListParagraph"/>
        <w:numPr>
          <w:ilvl w:val="2"/>
          <w:numId w:val="3"/>
        </w:numPr>
        <w:spacing w:before="120" w:after="0" w:line="240" w:lineRule="auto"/>
        <w:rPr>
          <w:rFonts w:eastAsiaTheme="minorEastAsia"/>
        </w:rPr>
      </w:pPr>
      <w:r w:rsidRPr="326A06C8">
        <w:rPr>
          <w:rFonts w:eastAsiaTheme="minorEastAsia"/>
        </w:rPr>
        <w:t>Calvary Memorial UC, Kitchener</w:t>
      </w:r>
    </w:p>
    <w:p w14:paraId="6C4A8E8D" w14:textId="0D89B172" w:rsidR="64EAA15E" w:rsidRDefault="64EAA15E" w:rsidP="64EAA15E">
      <w:pPr>
        <w:pStyle w:val="ListParagraph"/>
        <w:numPr>
          <w:ilvl w:val="2"/>
          <w:numId w:val="3"/>
        </w:numPr>
        <w:spacing w:before="120" w:after="0" w:line="240" w:lineRule="auto"/>
        <w:rPr>
          <w:rFonts w:eastAsiaTheme="minorEastAsia"/>
        </w:rPr>
      </w:pPr>
      <w:r w:rsidRPr="326A06C8">
        <w:rPr>
          <w:rFonts w:eastAsiaTheme="minorEastAsia"/>
        </w:rPr>
        <w:t>Port El</w:t>
      </w:r>
      <w:r w:rsidR="00157669">
        <w:rPr>
          <w:rFonts w:eastAsiaTheme="minorEastAsia"/>
        </w:rPr>
        <w:t>g</w:t>
      </w:r>
      <w:r w:rsidRPr="326A06C8">
        <w:rPr>
          <w:rFonts w:eastAsiaTheme="minorEastAsia"/>
        </w:rPr>
        <w:t>in UC</w:t>
      </w:r>
    </w:p>
    <w:p w14:paraId="290AD05D" w14:textId="0A7D9D26" w:rsidR="6F08D7A4" w:rsidRDefault="6F08D7A4" w:rsidP="6F08D7A4">
      <w:pPr>
        <w:pStyle w:val="ListParagraph"/>
        <w:numPr>
          <w:ilvl w:val="2"/>
          <w:numId w:val="3"/>
        </w:numPr>
        <w:spacing w:before="120" w:after="0" w:line="240" w:lineRule="auto"/>
        <w:rPr>
          <w:rFonts w:eastAsiaTheme="minorEastAsia"/>
        </w:rPr>
      </w:pPr>
      <w:r w:rsidRPr="326A06C8">
        <w:rPr>
          <w:rFonts w:eastAsiaTheme="minorEastAsia"/>
        </w:rPr>
        <w:t xml:space="preserve">Trinity UC, </w:t>
      </w:r>
      <w:proofErr w:type="spellStart"/>
      <w:r w:rsidRPr="326A06C8">
        <w:rPr>
          <w:rFonts w:eastAsiaTheme="minorEastAsia"/>
        </w:rPr>
        <w:t>Listowel</w:t>
      </w:r>
      <w:proofErr w:type="spellEnd"/>
    </w:p>
    <w:p w14:paraId="1835E30D" w14:textId="35300F7A" w:rsidR="50CF38EA" w:rsidRDefault="50CF38EA" w:rsidP="50CF38EA">
      <w:pPr>
        <w:pStyle w:val="ListParagraph"/>
        <w:numPr>
          <w:ilvl w:val="2"/>
          <w:numId w:val="3"/>
        </w:numPr>
        <w:spacing w:before="120" w:after="0" w:line="240" w:lineRule="auto"/>
        <w:rPr>
          <w:rFonts w:eastAsiaTheme="minorEastAsia"/>
        </w:rPr>
      </w:pPr>
      <w:r w:rsidRPr="326A06C8">
        <w:rPr>
          <w:rFonts w:eastAsiaTheme="minorEastAsia"/>
        </w:rPr>
        <w:t>Trinity UC, Annan</w:t>
      </w:r>
    </w:p>
    <w:p w14:paraId="291CD178" w14:textId="5CED629E" w:rsidR="51CA840A" w:rsidRDefault="51CA840A" w:rsidP="51CA840A">
      <w:pPr>
        <w:pStyle w:val="ListParagraph"/>
        <w:numPr>
          <w:ilvl w:val="2"/>
          <w:numId w:val="3"/>
        </w:numPr>
        <w:spacing w:before="120" w:after="0" w:line="240" w:lineRule="auto"/>
        <w:rPr>
          <w:rFonts w:eastAsiaTheme="minorEastAsia"/>
        </w:rPr>
      </w:pPr>
      <w:r w:rsidRPr="326A06C8">
        <w:rPr>
          <w:rFonts w:eastAsiaTheme="minorEastAsia"/>
        </w:rPr>
        <w:t>Emmanuel UC, Waterloo</w:t>
      </w:r>
    </w:p>
    <w:p w14:paraId="5EA1D793" w14:textId="0121F35A" w:rsidR="51CA840A" w:rsidRDefault="51CA840A" w:rsidP="51CA840A">
      <w:pPr>
        <w:pStyle w:val="ListParagraph"/>
        <w:numPr>
          <w:ilvl w:val="2"/>
          <w:numId w:val="3"/>
        </w:numPr>
        <w:spacing w:before="120" w:after="0" w:line="240" w:lineRule="auto"/>
        <w:rPr>
          <w:rFonts w:eastAsiaTheme="minorEastAsia"/>
        </w:rPr>
      </w:pPr>
      <w:r w:rsidRPr="326A06C8">
        <w:rPr>
          <w:rFonts w:eastAsiaTheme="minorEastAsia"/>
        </w:rPr>
        <w:t>Kincardine UC</w:t>
      </w:r>
    </w:p>
    <w:p w14:paraId="1D732087" w14:textId="616947C0" w:rsidR="4F8902D7" w:rsidRDefault="4F8902D7" w:rsidP="4F8902D7">
      <w:pPr>
        <w:pStyle w:val="ListParagraph"/>
        <w:numPr>
          <w:ilvl w:val="2"/>
          <w:numId w:val="3"/>
        </w:numPr>
        <w:spacing w:before="120" w:after="0" w:line="240" w:lineRule="auto"/>
        <w:rPr>
          <w:rFonts w:eastAsiaTheme="minorEastAsia"/>
        </w:rPr>
      </w:pPr>
      <w:r w:rsidRPr="326A06C8">
        <w:rPr>
          <w:rFonts w:eastAsiaTheme="minorEastAsia"/>
        </w:rPr>
        <w:t>Trinity UC, Collingwood</w:t>
      </w:r>
    </w:p>
    <w:p w14:paraId="08094084" w14:textId="3FED2DDE" w:rsidR="4F8902D7" w:rsidRDefault="4F8902D7" w:rsidP="4F8902D7">
      <w:pPr>
        <w:pStyle w:val="ListParagraph"/>
        <w:numPr>
          <w:ilvl w:val="2"/>
          <w:numId w:val="3"/>
        </w:numPr>
        <w:spacing w:before="120" w:after="0" w:line="240" w:lineRule="auto"/>
        <w:rPr>
          <w:rFonts w:eastAsiaTheme="minorEastAsia"/>
        </w:rPr>
      </w:pPr>
      <w:r w:rsidRPr="326A06C8">
        <w:rPr>
          <w:rFonts w:eastAsiaTheme="minorEastAsia"/>
        </w:rPr>
        <w:t xml:space="preserve">Grace UC, </w:t>
      </w:r>
      <w:proofErr w:type="spellStart"/>
      <w:r w:rsidRPr="326A06C8">
        <w:rPr>
          <w:rFonts w:eastAsiaTheme="minorEastAsia"/>
        </w:rPr>
        <w:t>Tavistock</w:t>
      </w:r>
      <w:proofErr w:type="spellEnd"/>
    </w:p>
    <w:p w14:paraId="5C26466D" w14:textId="7C44AA71" w:rsidR="326A06C8" w:rsidRDefault="326A06C8" w:rsidP="326A06C8">
      <w:pPr>
        <w:pStyle w:val="ListParagraph"/>
        <w:numPr>
          <w:ilvl w:val="2"/>
          <w:numId w:val="3"/>
        </w:numPr>
        <w:spacing w:before="120" w:after="0" w:line="240" w:lineRule="auto"/>
        <w:rPr>
          <w:rFonts w:eastAsiaTheme="minorEastAsia"/>
        </w:rPr>
      </w:pPr>
      <w:r w:rsidRPr="65BAAA14">
        <w:rPr>
          <w:rFonts w:eastAsiaTheme="minorEastAsia"/>
        </w:rPr>
        <w:t>Wyevale UC</w:t>
      </w:r>
    </w:p>
    <w:p w14:paraId="0FF71C5E" w14:textId="1A8EF095" w:rsidR="65BAAA14" w:rsidRDefault="65BAAA14" w:rsidP="65BAAA14">
      <w:pPr>
        <w:pStyle w:val="ListParagraph"/>
        <w:numPr>
          <w:ilvl w:val="2"/>
          <w:numId w:val="3"/>
        </w:numPr>
        <w:spacing w:before="120" w:after="0" w:line="240" w:lineRule="auto"/>
        <w:rPr>
          <w:rFonts w:eastAsiaTheme="minorEastAsia"/>
        </w:rPr>
      </w:pPr>
      <w:proofErr w:type="spellStart"/>
      <w:r w:rsidRPr="65BAAA14">
        <w:rPr>
          <w:rFonts w:eastAsiaTheme="minorEastAsia"/>
        </w:rPr>
        <w:t>Badjeros</w:t>
      </w:r>
      <w:proofErr w:type="spellEnd"/>
      <w:r w:rsidRPr="65BAAA14">
        <w:rPr>
          <w:rFonts w:eastAsiaTheme="minorEastAsia"/>
        </w:rPr>
        <w:t xml:space="preserve"> UC</w:t>
      </w:r>
    </w:p>
    <w:p w14:paraId="591F1EC9" w14:textId="63BACDB5" w:rsidR="59EB39CC" w:rsidRPr="00BE2DF5" w:rsidRDefault="59EB39CC" w:rsidP="4B2C35B6">
      <w:pPr>
        <w:pStyle w:val="ListParagraph"/>
        <w:numPr>
          <w:ilvl w:val="1"/>
          <w:numId w:val="3"/>
        </w:numPr>
        <w:spacing w:before="120" w:after="0" w:line="240" w:lineRule="auto"/>
        <w:rPr>
          <w:rFonts w:ascii="Calibri" w:eastAsia="Calibri" w:hAnsi="Calibri" w:cs="Calibri"/>
          <w:color w:val="000000" w:themeColor="text1"/>
        </w:rPr>
      </w:pPr>
      <w:r w:rsidRPr="326A06C8">
        <w:rPr>
          <w:rFonts w:eastAsiaTheme="minorEastAsia"/>
        </w:rPr>
        <w:t xml:space="preserve">Keady-North Derby UC – </w:t>
      </w:r>
      <w:proofErr w:type="spellStart"/>
      <w:r w:rsidRPr="326A06C8">
        <w:rPr>
          <w:rFonts w:eastAsiaTheme="minorEastAsia"/>
        </w:rPr>
        <w:t>CoF</w:t>
      </w:r>
      <w:proofErr w:type="spellEnd"/>
      <w:r w:rsidRPr="326A06C8">
        <w:rPr>
          <w:rFonts w:eastAsiaTheme="minorEastAsia"/>
        </w:rPr>
        <w:t xml:space="preserve"> Profile, Self-Assessmen</w:t>
      </w:r>
      <w:r w:rsidR="00BE2DF5">
        <w:rPr>
          <w:rFonts w:eastAsiaTheme="minorEastAsia"/>
        </w:rPr>
        <w:t>t.</w:t>
      </w:r>
      <w:r w:rsidR="00DA26F7" w:rsidRPr="00DA26F7">
        <w:t xml:space="preserve"> </w:t>
      </w:r>
      <w:r w:rsidR="00DA26F7" w:rsidRPr="00BE2DF5">
        <w:rPr>
          <w:rFonts w:ascii="Calibri" w:eastAsia="Calibri" w:hAnsi="Calibri" w:cs="Calibri"/>
          <w:color w:val="000000" w:themeColor="text1"/>
        </w:rPr>
        <w:t xml:space="preserve">They may be looking at a short-term appointment while </w:t>
      </w:r>
      <w:r w:rsidR="00BE2DF5">
        <w:rPr>
          <w:rFonts w:ascii="Calibri" w:eastAsia="Calibri" w:hAnsi="Calibri" w:cs="Calibri"/>
          <w:color w:val="000000" w:themeColor="text1"/>
        </w:rPr>
        <w:t>their minister is on leave.</w:t>
      </w:r>
      <w:r w:rsidR="00DA26F7" w:rsidRPr="00BE2DF5">
        <w:rPr>
          <w:rFonts w:ascii="Calibri" w:eastAsia="Calibri" w:hAnsi="Calibri" w:cs="Calibri"/>
          <w:color w:val="000000" w:themeColor="text1"/>
        </w:rPr>
        <w:t xml:space="preserve"> </w:t>
      </w:r>
      <w:proofErr w:type="spellStart"/>
      <w:r w:rsidR="00DA26F7" w:rsidRPr="00BE2DF5">
        <w:rPr>
          <w:rFonts w:ascii="Calibri" w:eastAsia="Calibri" w:hAnsi="Calibri" w:cs="Calibri"/>
          <w:color w:val="000000" w:themeColor="text1"/>
        </w:rPr>
        <w:t>Kilsyth</w:t>
      </w:r>
      <w:proofErr w:type="spellEnd"/>
      <w:r w:rsidR="00DA26F7" w:rsidRPr="00BE2DF5">
        <w:rPr>
          <w:rFonts w:ascii="Calibri" w:eastAsia="Calibri" w:hAnsi="Calibri" w:cs="Calibri"/>
          <w:color w:val="000000" w:themeColor="text1"/>
        </w:rPr>
        <w:t xml:space="preserve"> information</w:t>
      </w:r>
      <w:r w:rsidR="00BE2DF5">
        <w:rPr>
          <w:rFonts w:ascii="Calibri" w:eastAsia="Calibri" w:hAnsi="Calibri" w:cs="Calibri"/>
          <w:color w:val="000000" w:themeColor="text1"/>
        </w:rPr>
        <w:t xml:space="preserve"> has already been received.</w:t>
      </w:r>
    </w:p>
    <w:p w14:paraId="6C46A27A" w14:textId="6A0BC585" w:rsidR="23653BE1" w:rsidRDefault="60A95EC4" w:rsidP="23653BE1">
      <w:pPr>
        <w:pStyle w:val="ListParagraph"/>
        <w:numPr>
          <w:ilvl w:val="1"/>
          <w:numId w:val="3"/>
        </w:numPr>
        <w:spacing w:before="120" w:after="0" w:line="240" w:lineRule="auto"/>
        <w:rPr>
          <w:rFonts w:ascii="Calibri" w:eastAsia="Calibri" w:hAnsi="Calibri" w:cs="Calibri"/>
          <w:color w:val="000000" w:themeColor="text1"/>
        </w:rPr>
      </w:pPr>
      <w:r w:rsidRPr="326A06C8">
        <w:rPr>
          <w:rFonts w:ascii="Calibri" w:eastAsia="Calibri" w:hAnsi="Calibri" w:cs="Calibri"/>
          <w:color w:val="000000" w:themeColor="text1"/>
        </w:rPr>
        <w:t>Trinity UC, Annan – Financial report</w:t>
      </w:r>
    </w:p>
    <w:p w14:paraId="59021FB9" w14:textId="737DB721" w:rsidR="004938A6" w:rsidRDefault="60A95EC4" w:rsidP="00C30DF8">
      <w:pPr>
        <w:pStyle w:val="ListParagraph"/>
        <w:numPr>
          <w:ilvl w:val="1"/>
          <w:numId w:val="3"/>
        </w:numPr>
        <w:spacing w:before="120" w:after="0" w:line="240" w:lineRule="auto"/>
        <w:rPr>
          <w:rFonts w:ascii="Calibri" w:eastAsia="Calibri" w:hAnsi="Calibri" w:cs="Calibri"/>
          <w:color w:val="000000" w:themeColor="text1"/>
        </w:rPr>
      </w:pPr>
      <w:r w:rsidRPr="326A06C8">
        <w:rPr>
          <w:rFonts w:ascii="Calibri" w:eastAsia="Calibri" w:hAnsi="Calibri" w:cs="Calibri"/>
          <w:color w:val="000000" w:themeColor="text1"/>
        </w:rPr>
        <w:t>Clifford Pastoral Charge (</w:t>
      </w:r>
      <w:proofErr w:type="spellStart"/>
      <w:r w:rsidRPr="326A06C8">
        <w:rPr>
          <w:rFonts w:ascii="Calibri" w:eastAsia="Calibri" w:hAnsi="Calibri" w:cs="Calibri"/>
          <w:color w:val="000000" w:themeColor="text1"/>
        </w:rPr>
        <w:t>Alsfeldt</w:t>
      </w:r>
      <w:proofErr w:type="spellEnd"/>
      <w:r w:rsidRPr="326A06C8">
        <w:rPr>
          <w:rFonts w:ascii="Calibri" w:eastAsia="Calibri" w:hAnsi="Calibri" w:cs="Calibri"/>
          <w:color w:val="000000" w:themeColor="text1"/>
        </w:rPr>
        <w:t xml:space="preserve"> UC, Knox UC) – Living Faith Story</w:t>
      </w:r>
    </w:p>
    <w:p w14:paraId="38E77176" w14:textId="77777777" w:rsidR="00C30DF8" w:rsidRPr="00C30DF8" w:rsidRDefault="00C30DF8" w:rsidP="00C30DF8">
      <w:pPr>
        <w:pStyle w:val="ListParagraph"/>
        <w:spacing w:before="120" w:after="0" w:line="240" w:lineRule="auto"/>
        <w:ind w:left="1440"/>
        <w:rPr>
          <w:rFonts w:ascii="Calibri" w:eastAsia="Calibri" w:hAnsi="Calibri" w:cs="Calibri"/>
          <w:color w:val="000000" w:themeColor="text1"/>
        </w:rPr>
      </w:pPr>
    </w:p>
    <w:p w14:paraId="3700EC81" w14:textId="08B72FC1" w:rsidR="00CC0536" w:rsidRDefault="25ADDF23" w:rsidP="00F37D0F">
      <w:pPr>
        <w:spacing w:after="0" w:line="240" w:lineRule="auto"/>
        <w:rPr>
          <w:rFonts w:eastAsia="Calibri" w:cstheme="minorHAnsi"/>
          <w:lang w:val="en-CA"/>
        </w:rPr>
      </w:pPr>
      <w:r w:rsidRPr="007E759F">
        <w:rPr>
          <w:rFonts w:eastAsia="Calibri" w:cstheme="minorHAnsi"/>
          <w:lang w:val="en-CA"/>
        </w:rPr>
        <w:t xml:space="preserve">The Covenant Commission of Western Ontario Waterways Regional Council </w:t>
      </w:r>
      <w:r w:rsidRPr="007E759F">
        <w:rPr>
          <w:rFonts w:eastAsia="Calibri" w:cstheme="minorHAnsi"/>
          <w:b/>
          <w:bCs/>
          <w:lang w:val="en-CA"/>
        </w:rPr>
        <w:t>agrees</w:t>
      </w:r>
      <w:r w:rsidRPr="007E759F">
        <w:rPr>
          <w:rFonts w:eastAsia="Calibri" w:cstheme="minorHAnsi"/>
          <w:lang w:val="en-CA"/>
        </w:rPr>
        <w:t xml:space="preserve"> by consensus to the Consent Docket.</w:t>
      </w:r>
    </w:p>
    <w:p w14:paraId="2DBB3BD7" w14:textId="0E8A06E9" w:rsidR="00CC0536" w:rsidRDefault="25ADDF23" w:rsidP="00AE2EB1">
      <w:pPr>
        <w:pStyle w:val="Heading2"/>
      </w:pPr>
      <w:r w:rsidRPr="1DB56276">
        <w:t>New Business</w:t>
      </w:r>
      <w:r w:rsidR="00AE2EB1">
        <w:t>:</w:t>
      </w:r>
    </w:p>
    <w:p w14:paraId="6037D4CF" w14:textId="309CC51E" w:rsidR="00BE2DF5" w:rsidRPr="001C0599" w:rsidRDefault="00BE2DF5" w:rsidP="00B91ABA">
      <w:pPr>
        <w:pStyle w:val="ListParagraph"/>
        <w:numPr>
          <w:ilvl w:val="0"/>
          <w:numId w:val="30"/>
        </w:numPr>
        <w:ind w:hanging="436"/>
        <w:rPr>
          <w:lang w:val="en-CA"/>
        </w:rPr>
      </w:pPr>
      <w:r w:rsidRPr="001C0599">
        <w:rPr>
          <w:lang w:val="en-CA"/>
        </w:rPr>
        <w:t>Motions lifted from Consent Docket</w:t>
      </w:r>
    </w:p>
    <w:p w14:paraId="60DDA66E" w14:textId="40FACBB3" w:rsidR="00BE2DF5" w:rsidRDefault="00BE2DF5" w:rsidP="00BE2DF5">
      <w:pPr>
        <w:pStyle w:val="ListParagraph"/>
        <w:numPr>
          <w:ilvl w:val="0"/>
          <w:numId w:val="29"/>
        </w:numPr>
        <w:spacing w:before="120" w:after="0" w:line="240" w:lineRule="auto"/>
        <w:rPr>
          <w:rFonts w:ascii="Calibri" w:eastAsia="Calibri" w:hAnsi="Calibri" w:cs="Calibri"/>
          <w:color w:val="000000" w:themeColor="text1"/>
        </w:rPr>
      </w:pPr>
      <w:r w:rsidRPr="016C911D">
        <w:rPr>
          <w:rFonts w:ascii="Calibri" w:eastAsia="Calibri" w:hAnsi="Calibri" w:cs="Calibri"/>
          <w:color w:val="000000" w:themeColor="text1"/>
        </w:rPr>
        <w:t>Tobermory UC – Community of faith Profile</w:t>
      </w:r>
      <w:r>
        <w:rPr>
          <w:rFonts w:ascii="Calibri" w:eastAsia="Calibri" w:hAnsi="Calibri" w:cs="Calibri"/>
          <w:color w:val="000000" w:themeColor="text1"/>
        </w:rPr>
        <w:t>.</w:t>
      </w:r>
      <w:r w:rsidRPr="00DA26F7">
        <w:t xml:space="preserve"> </w:t>
      </w:r>
      <w:r w:rsidRPr="00DA26F7">
        <w:rPr>
          <w:rFonts w:ascii="Calibri" w:eastAsia="Calibri" w:hAnsi="Calibri" w:cs="Calibri"/>
          <w:color w:val="000000" w:themeColor="text1"/>
        </w:rPr>
        <w:t>Tobermory is also considering to be a SME site</w:t>
      </w:r>
      <w:r w:rsidR="001C0599">
        <w:rPr>
          <w:rFonts w:ascii="Calibri" w:eastAsia="Calibri" w:hAnsi="Calibri" w:cs="Calibri"/>
          <w:color w:val="000000" w:themeColor="text1"/>
        </w:rPr>
        <w:t>.</w:t>
      </w:r>
    </w:p>
    <w:p w14:paraId="3785C78B" w14:textId="77777777" w:rsidR="001C0599" w:rsidRDefault="00BE2DF5" w:rsidP="001C0599">
      <w:pPr>
        <w:pStyle w:val="Motion"/>
        <w:spacing w:before="0" w:after="0"/>
      </w:pPr>
      <w:r w:rsidRPr="001C0599">
        <w:rPr>
          <w:b/>
        </w:rPr>
        <w:t xml:space="preserve">MOTION </w:t>
      </w:r>
      <w:r>
        <w:rPr>
          <w:rFonts w:cstheme="minorBidi"/>
        </w:rPr>
        <w:t>Marg K</w:t>
      </w:r>
      <w:r w:rsidR="001C0599">
        <w:rPr>
          <w:rFonts w:cstheme="minorBidi"/>
        </w:rPr>
        <w:t xml:space="preserve">rauter </w:t>
      </w:r>
      <w:r>
        <w:t>/</w:t>
      </w:r>
      <w:r w:rsidR="001C0599">
        <w:t xml:space="preserve"> Bruce </w:t>
      </w:r>
      <w:proofErr w:type="spellStart"/>
      <w:r w:rsidR="001C0599">
        <w:t>Gregersen</w:t>
      </w:r>
      <w:proofErr w:type="spellEnd"/>
    </w:p>
    <w:p w14:paraId="3246C033" w14:textId="01F9AC73" w:rsidR="00BE2DF5" w:rsidRDefault="001C0599" w:rsidP="001C0599">
      <w:pPr>
        <w:pStyle w:val="Motion"/>
        <w:spacing w:before="0" w:after="0"/>
        <w:rPr>
          <w:b/>
          <w:lang w:val="en-US"/>
        </w:rPr>
      </w:pPr>
      <w:r>
        <w:t>T</w:t>
      </w:r>
      <w:r w:rsidR="00BE2DF5">
        <w:t xml:space="preserve">hat the Covenant Commission of Western Ontario Waterways Regional Council approves </w:t>
      </w:r>
      <w:r w:rsidR="00BE2DF5" w:rsidRPr="016C911D">
        <w:rPr>
          <w:lang w:val="en-US"/>
        </w:rPr>
        <w:t>Tobermory United Church community of faith is viable to call/appoint a minister up to Category F for 40 hours per week.</w:t>
      </w:r>
      <w:r w:rsidR="00BE2DF5">
        <w:rPr>
          <w:lang w:val="en-US"/>
        </w:rPr>
        <w:t xml:space="preserve"> </w:t>
      </w:r>
      <w:r>
        <w:rPr>
          <w:b/>
          <w:lang w:val="en-US"/>
        </w:rPr>
        <w:t>CARRIED</w:t>
      </w:r>
      <w:r w:rsidR="00BE2DF5" w:rsidRPr="001C0599">
        <w:rPr>
          <w:b/>
          <w:lang w:val="en-US"/>
        </w:rPr>
        <w:t xml:space="preserve"> </w:t>
      </w:r>
    </w:p>
    <w:p w14:paraId="5F483021" w14:textId="77777777" w:rsidR="00BE2DF5" w:rsidRDefault="00BE2DF5" w:rsidP="001C0599">
      <w:pPr>
        <w:pStyle w:val="ListParagraph"/>
        <w:numPr>
          <w:ilvl w:val="0"/>
          <w:numId w:val="29"/>
        </w:numPr>
        <w:spacing w:before="120" w:after="0" w:line="240" w:lineRule="auto"/>
        <w:ind w:left="1434" w:hanging="357"/>
        <w:contextualSpacing w:val="0"/>
        <w:rPr>
          <w:rFonts w:ascii="Calibri" w:eastAsia="Calibri" w:hAnsi="Calibri" w:cs="Calibri"/>
          <w:color w:val="000000" w:themeColor="text1"/>
        </w:rPr>
      </w:pPr>
      <w:r w:rsidRPr="016C911D">
        <w:rPr>
          <w:rFonts w:ascii="Calibri" w:eastAsia="Calibri" w:hAnsi="Calibri" w:cs="Calibri"/>
          <w:color w:val="000000" w:themeColor="text1"/>
        </w:rPr>
        <w:t>Knox UC, Paisley – Community of faith Profile</w:t>
      </w:r>
    </w:p>
    <w:p w14:paraId="442A70A5" w14:textId="77777777" w:rsidR="001C0599" w:rsidRDefault="00BE2DF5" w:rsidP="001C0599">
      <w:pPr>
        <w:pStyle w:val="Motion"/>
        <w:spacing w:before="0" w:after="0"/>
      </w:pPr>
      <w:r w:rsidRPr="001C0599">
        <w:rPr>
          <w:b/>
        </w:rPr>
        <w:t>MOTION</w:t>
      </w:r>
      <w:r>
        <w:t xml:space="preserve"> Judy</w:t>
      </w:r>
      <w:r w:rsidR="001C0599">
        <w:t xml:space="preserve"> Chalmers</w:t>
      </w:r>
      <w:r>
        <w:t xml:space="preserve"> / Arthur</w:t>
      </w:r>
      <w:r w:rsidR="001C0599">
        <w:t xml:space="preserve"> Hills</w:t>
      </w:r>
    </w:p>
    <w:p w14:paraId="7E78976C" w14:textId="77777777" w:rsidR="001C0599" w:rsidRDefault="001C0599" w:rsidP="001C0599">
      <w:pPr>
        <w:pStyle w:val="Motion"/>
        <w:spacing w:before="0" w:after="0"/>
      </w:pPr>
      <w:r>
        <w:t>T</w:t>
      </w:r>
      <w:r w:rsidR="00BE2DF5">
        <w:t xml:space="preserve">hat the Covenant Commission of Western Ontario Waterways Regional Council approves that Knox UC, Paisley Community of Faith is viable to call/appoint a minister up to Category F for 13 hours per week. </w:t>
      </w:r>
      <w:r w:rsidRPr="00B91ABA">
        <w:rPr>
          <w:b/>
        </w:rPr>
        <w:t>CARRIED</w:t>
      </w:r>
      <w:r w:rsidR="00BE2DF5" w:rsidRPr="00B91ABA">
        <w:rPr>
          <w:b/>
        </w:rPr>
        <w:t xml:space="preserve"> </w:t>
      </w:r>
    </w:p>
    <w:p w14:paraId="6F6B4664" w14:textId="036B6F5E" w:rsidR="00BE2DF5" w:rsidRPr="00387A8D" w:rsidRDefault="001C0599" w:rsidP="001C0599">
      <w:pPr>
        <w:pStyle w:val="Motion"/>
        <w:spacing w:before="0" w:after="0"/>
      </w:pPr>
      <w:r>
        <w:t>The Covenant Commission expresse</w:t>
      </w:r>
      <w:r w:rsidR="00B91ABA">
        <w:t>s</w:t>
      </w:r>
      <w:r>
        <w:t xml:space="preserve"> its concern that 13 hours per week may not allow for the provision of pension and benefits.</w:t>
      </w:r>
    </w:p>
    <w:p w14:paraId="01785375" w14:textId="5407C898" w:rsidR="00BE2DF5" w:rsidRDefault="00BE2DF5" w:rsidP="001C0599">
      <w:pPr>
        <w:pStyle w:val="ListParagraph"/>
        <w:numPr>
          <w:ilvl w:val="0"/>
          <w:numId w:val="29"/>
        </w:numPr>
        <w:spacing w:before="120" w:after="0" w:line="240" w:lineRule="auto"/>
        <w:ind w:left="1434" w:hanging="357"/>
        <w:contextualSpacing w:val="0"/>
        <w:rPr>
          <w:rFonts w:ascii="Calibri" w:eastAsia="Calibri" w:hAnsi="Calibri" w:cs="Calibri"/>
          <w:color w:val="000000" w:themeColor="text1"/>
        </w:rPr>
      </w:pPr>
      <w:r w:rsidRPr="016C911D">
        <w:rPr>
          <w:rFonts w:ascii="Calibri" w:eastAsia="Calibri" w:hAnsi="Calibri" w:cs="Calibri"/>
          <w:color w:val="000000" w:themeColor="text1"/>
        </w:rPr>
        <w:t xml:space="preserve">Glen Morris UC– Community of </w:t>
      </w:r>
      <w:r w:rsidR="009C182E">
        <w:rPr>
          <w:rFonts w:ascii="Calibri" w:eastAsia="Calibri" w:hAnsi="Calibri" w:cs="Calibri"/>
          <w:color w:val="000000" w:themeColor="text1"/>
        </w:rPr>
        <w:t>F</w:t>
      </w:r>
      <w:r w:rsidRPr="016C911D">
        <w:rPr>
          <w:rFonts w:ascii="Calibri" w:eastAsia="Calibri" w:hAnsi="Calibri" w:cs="Calibri"/>
          <w:color w:val="000000" w:themeColor="text1"/>
        </w:rPr>
        <w:t>aith Profile</w:t>
      </w:r>
    </w:p>
    <w:p w14:paraId="1090F5AA" w14:textId="77777777" w:rsidR="00B91ABA" w:rsidRDefault="00BE2DF5" w:rsidP="001C0599">
      <w:pPr>
        <w:pStyle w:val="Motion"/>
        <w:spacing w:before="0" w:after="0"/>
      </w:pPr>
      <w:r w:rsidRPr="00B91ABA">
        <w:rPr>
          <w:b/>
        </w:rPr>
        <w:t>MOTION</w:t>
      </w:r>
      <w:r>
        <w:t xml:space="preserve"> Marg K</w:t>
      </w:r>
      <w:r w:rsidR="00B91ABA">
        <w:t>rauter</w:t>
      </w:r>
      <w:r>
        <w:t xml:space="preserve"> / Marg</w:t>
      </w:r>
      <w:r w:rsidR="00B91ABA">
        <w:t>aret</w:t>
      </w:r>
      <w:r>
        <w:t xml:space="preserve"> B</w:t>
      </w:r>
      <w:r w:rsidR="00B91ABA">
        <w:t>akker</w:t>
      </w:r>
    </w:p>
    <w:p w14:paraId="00265CFD" w14:textId="2575A5F5" w:rsidR="00BE2DF5" w:rsidRPr="00B91ABA" w:rsidRDefault="00B91ABA" w:rsidP="001C0599">
      <w:pPr>
        <w:pStyle w:val="Motion"/>
        <w:spacing w:before="0" w:after="0"/>
        <w:rPr>
          <w:rFonts w:ascii="Calibri" w:hAnsi="Calibri" w:cs="Calibri"/>
          <w:b/>
          <w:color w:val="000000" w:themeColor="text1"/>
          <w:lang w:val="en-US"/>
        </w:rPr>
      </w:pPr>
      <w:r>
        <w:t>T</w:t>
      </w:r>
      <w:r w:rsidR="00BE2DF5">
        <w:t xml:space="preserve">hat the Covenant Commission of Western Ontario Waterways Regional Council approves that Glen Morris UC Community of Faith is viable to call/appoint a minister up to Category B for 40 hours per week. </w:t>
      </w:r>
      <w:r w:rsidR="001C0599" w:rsidRPr="00B91ABA">
        <w:rPr>
          <w:b/>
        </w:rPr>
        <w:t>CARRIED</w:t>
      </w:r>
    </w:p>
    <w:p w14:paraId="5ACA1334" w14:textId="77777777" w:rsidR="00BE2DF5" w:rsidRDefault="00BE2DF5" w:rsidP="001C0599">
      <w:pPr>
        <w:pStyle w:val="ListParagraph"/>
        <w:numPr>
          <w:ilvl w:val="0"/>
          <w:numId w:val="29"/>
        </w:numPr>
        <w:spacing w:before="120" w:after="0" w:line="240" w:lineRule="auto"/>
        <w:ind w:left="1434" w:hanging="357"/>
        <w:rPr>
          <w:rFonts w:ascii="Calibri" w:eastAsia="Calibri" w:hAnsi="Calibri" w:cs="Calibri"/>
          <w:color w:val="000000" w:themeColor="text1"/>
        </w:rPr>
      </w:pPr>
      <w:r w:rsidRPr="016C911D">
        <w:rPr>
          <w:rFonts w:ascii="Calibri" w:eastAsia="Calibri" w:hAnsi="Calibri" w:cs="Calibri"/>
          <w:color w:val="000000" w:themeColor="text1"/>
        </w:rPr>
        <w:t>Forest Hill UC, Kitchener – Community of faith Profile</w:t>
      </w:r>
    </w:p>
    <w:p w14:paraId="35709C25" w14:textId="775309FB" w:rsidR="00B91ABA" w:rsidRDefault="00BE2DF5" w:rsidP="001C0599">
      <w:pPr>
        <w:pStyle w:val="Motion"/>
        <w:spacing w:before="0" w:after="0"/>
      </w:pPr>
      <w:r w:rsidRPr="00B91ABA">
        <w:rPr>
          <w:b/>
        </w:rPr>
        <w:t>MOTION</w:t>
      </w:r>
      <w:r>
        <w:t xml:space="preserve"> Bruce</w:t>
      </w:r>
      <w:r w:rsidR="00B91ABA">
        <w:t xml:space="preserve"> </w:t>
      </w:r>
      <w:proofErr w:type="spellStart"/>
      <w:r w:rsidR="00B91ABA">
        <w:t>Gregersen</w:t>
      </w:r>
      <w:proofErr w:type="spellEnd"/>
      <w:r>
        <w:t xml:space="preserve"> / Arthur</w:t>
      </w:r>
      <w:r w:rsidR="00B91ABA">
        <w:t xml:space="preserve"> Hills</w:t>
      </w:r>
    </w:p>
    <w:p w14:paraId="154F8733" w14:textId="4446A13D" w:rsidR="00BE2DF5" w:rsidRPr="00B91ABA" w:rsidRDefault="00B91ABA" w:rsidP="001C0599">
      <w:pPr>
        <w:pStyle w:val="Motion"/>
        <w:spacing w:before="0" w:after="0"/>
        <w:rPr>
          <w:rFonts w:ascii="Calibri" w:hAnsi="Calibri" w:cs="Calibri"/>
          <w:b/>
          <w:color w:val="000000" w:themeColor="text1"/>
          <w:lang w:val="en-US"/>
        </w:rPr>
      </w:pPr>
      <w:r>
        <w:t>T</w:t>
      </w:r>
      <w:r w:rsidR="00BE2DF5">
        <w:t xml:space="preserve">hat the Covenant Commission of Western Ontario Waterways Regional Council approves that Forest Hills UC, Kitchener Community of Faith is viable to call/appoint a minister up to Category F for 20 hours per week. </w:t>
      </w:r>
      <w:r w:rsidR="001C0599" w:rsidRPr="00B91ABA">
        <w:rPr>
          <w:b/>
        </w:rPr>
        <w:t>CARRIED</w:t>
      </w:r>
    </w:p>
    <w:p w14:paraId="27025A50" w14:textId="4EC045C2" w:rsidR="00BE2DF5" w:rsidRDefault="00BE2DF5" w:rsidP="001C0599">
      <w:pPr>
        <w:pStyle w:val="ListParagraph"/>
        <w:numPr>
          <w:ilvl w:val="0"/>
          <w:numId w:val="29"/>
        </w:numPr>
        <w:spacing w:before="120" w:after="0" w:line="240" w:lineRule="auto"/>
        <w:ind w:left="1434" w:hanging="357"/>
        <w:rPr>
          <w:rFonts w:eastAsiaTheme="minorEastAsia"/>
        </w:rPr>
      </w:pPr>
      <w:r w:rsidRPr="016C911D">
        <w:rPr>
          <w:rFonts w:eastAsiaTheme="minorEastAsia"/>
        </w:rPr>
        <w:t>Westminster UC, Orangeville – Financial Viability</w:t>
      </w:r>
      <w:r w:rsidR="009C182E">
        <w:rPr>
          <w:rFonts w:eastAsiaTheme="minorEastAsia"/>
        </w:rPr>
        <w:t>. Westminster is</w:t>
      </w:r>
      <w:r w:rsidRPr="00DA26F7">
        <w:rPr>
          <w:rFonts w:eastAsiaTheme="minorEastAsia"/>
        </w:rPr>
        <w:t xml:space="preserve"> making arrangements with Bruce </w:t>
      </w:r>
      <w:proofErr w:type="spellStart"/>
      <w:r w:rsidRPr="00DA26F7">
        <w:rPr>
          <w:rFonts w:eastAsiaTheme="minorEastAsia"/>
        </w:rPr>
        <w:t>Gregersen</w:t>
      </w:r>
      <w:proofErr w:type="spellEnd"/>
      <w:r>
        <w:rPr>
          <w:rFonts w:eastAsiaTheme="minorEastAsia"/>
        </w:rPr>
        <w:t xml:space="preserve"> to serve </w:t>
      </w:r>
      <w:r w:rsidR="009C182E">
        <w:rPr>
          <w:rFonts w:eastAsiaTheme="minorEastAsia"/>
        </w:rPr>
        <w:t xml:space="preserve">in a </w:t>
      </w:r>
      <w:r>
        <w:rPr>
          <w:rFonts w:eastAsiaTheme="minorEastAsia"/>
        </w:rPr>
        <w:t>short</w:t>
      </w:r>
      <w:r w:rsidR="009C182E">
        <w:rPr>
          <w:rFonts w:eastAsiaTheme="minorEastAsia"/>
        </w:rPr>
        <w:t>-</w:t>
      </w:r>
      <w:r>
        <w:rPr>
          <w:rFonts w:eastAsiaTheme="minorEastAsia"/>
        </w:rPr>
        <w:t>term appointment</w:t>
      </w:r>
      <w:r w:rsidR="009C182E">
        <w:rPr>
          <w:rFonts w:eastAsiaTheme="minorEastAsia"/>
        </w:rPr>
        <w:t xml:space="preserve"> while the current minister is on leave.</w:t>
      </w:r>
    </w:p>
    <w:p w14:paraId="40EF0530" w14:textId="56D92478" w:rsidR="009C182E" w:rsidRDefault="00BE2DF5" w:rsidP="009C182E">
      <w:pPr>
        <w:pStyle w:val="Motion"/>
        <w:spacing w:before="0" w:after="0"/>
        <w:rPr>
          <w:b/>
        </w:rPr>
      </w:pPr>
      <w:r w:rsidRPr="00B91ABA">
        <w:rPr>
          <w:b/>
        </w:rPr>
        <w:t>MOTION</w:t>
      </w:r>
      <w:r>
        <w:t xml:space="preserve"> Arthur / Margaret B that the Covenant Commission of Western Ontario Waterways Regional Council approves that Westminster UC, Orangeville Community of Faith is viable for a short-term appointment of a minister up to Category F for 30 hours per week. </w:t>
      </w:r>
      <w:bookmarkStart w:id="0" w:name="_Hlk97885442"/>
      <w:r w:rsidR="001C0599" w:rsidRPr="00B91ABA">
        <w:rPr>
          <w:b/>
        </w:rPr>
        <w:t>CARRIED</w:t>
      </w:r>
      <w:r w:rsidR="009C182E">
        <w:rPr>
          <w:b/>
        </w:rPr>
        <w:tab/>
        <w:t xml:space="preserve">1 Abstention: Bruce </w:t>
      </w:r>
      <w:proofErr w:type="spellStart"/>
      <w:r w:rsidR="009C182E">
        <w:rPr>
          <w:b/>
        </w:rPr>
        <w:t>Gregersen</w:t>
      </w:r>
      <w:proofErr w:type="spellEnd"/>
    </w:p>
    <w:bookmarkEnd w:id="0"/>
    <w:p w14:paraId="1FE6E9D8" w14:textId="1351A4E0" w:rsidR="005940D6" w:rsidRPr="00984DFB" w:rsidRDefault="00984DFB" w:rsidP="009C182E">
      <w:pPr>
        <w:pStyle w:val="ListParagraph"/>
        <w:numPr>
          <w:ilvl w:val="0"/>
          <w:numId w:val="30"/>
        </w:numPr>
        <w:spacing w:before="240" w:after="0" w:line="240" w:lineRule="auto"/>
        <w:ind w:left="721" w:hanging="437"/>
        <w:contextualSpacing w:val="0"/>
        <w:rPr>
          <w:rFonts w:eastAsia="Calibri"/>
          <w:lang w:val="en-CA"/>
        </w:rPr>
      </w:pPr>
      <w:r w:rsidRPr="322C3776">
        <w:rPr>
          <w:rFonts w:eastAsia="Calibri"/>
          <w:lang w:val="en-CA"/>
        </w:rPr>
        <w:t xml:space="preserve">Disbandment of </w:t>
      </w:r>
      <w:proofErr w:type="spellStart"/>
      <w:r w:rsidRPr="322C3776">
        <w:rPr>
          <w:rFonts w:eastAsia="Calibri"/>
          <w:lang w:val="en-CA"/>
        </w:rPr>
        <w:t>Fordwich</w:t>
      </w:r>
      <w:proofErr w:type="spellEnd"/>
      <w:r w:rsidRPr="322C3776">
        <w:rPr>
          <w:rFonts w:eastAsia="Calibri"/>
          <w:lang w:val="en-CA"/>
        </w:rPr>
        <w:t xml:space="preserve"> UC</w:t>
      </w:r>
    </w:p>
    <w:p w14:paraId="67622093" w14:textId="77777777" w:rsidR="009C182E" w:rsidRDefault="21222F55" w:rsidP="009C182E">
      <w:pPr>
        <w:pStyle w:val="Motion"/>
        <w:spacing w:before="0" w:after="0"/>
        <w:ind w:left="1418"/>
      </w:pPr>
      <w:r w:rsidRPr="009C182E">
        <w:rPr>
          <w:b/>
        </w:rPr>
        <w:t>MOTION</w:t>
      </w:r>
      <w:r>
        <w:t xml:space="preserve"> </w:t>
      </w:r>
      <w:r w:rsidR="00C30DF8">
        <w:t>Marg K</w:t>
      </w:r>
      <w:r w:rsidR="009C182E">
        <w:t>rauter</w:t>
      </w:r>
      <w:r w:rsidR="00C30DF8">
        <w:t xml:space="preserve"> </w:t>
      </w:r>
      <w:r>
        <w:t>/</w:t>
      </w:r>
      <w:r w:rsidR="00C30DF8">
        <w:t xml:space="preserve"> Judy</w:t>
      </w:r>
      <w:r w:rsidR="009C182E">
        <w:t xml:space="preserve"> Chalmers</w:t>
      </w:r>
    </w:p>
    <w:p w14:paraId="038E4C7B" w14:textId="79B55812" w:rsidR="21222F55" w:rsidRPr="009C182E" w:rsidRDefault="009C182E" w:rsidP="009C182E">
      <w:pPr>
        <w:pStyle w:val="Motion"/>
        <w:spacing w:before="0" w:after="0"/>
        <w:ind w:left="1418"/>
        <w:rPr>
          <w:rFonts w:ascii="Calibri" w:hAnsi="Calibri" w:cs="Calibri"/>
          <w:b/>
        </w:rPr>
      </w:pPr>
      <w:r>
        <w:t>T</w:t>
      </w:r>
      <w:r w:rsidR="21222F55">
        <w:t xml:space="preserve">hat the Covenant Commission </w:t>
      </w:r>
      <w:r w:rsidR="000D2694">
        <w:t>o</w:t>
      </w:r>
      <w:r w:rsidR="21222F55">
        <w:t xml:space="preserve">f </w:t>
      </w:r>
      <w:r w:rsidR="00083A6D">
        <w:t>W</w:t>
      </w:r>
      <w:r w:rsidR="21222F55">
        <w:t>estern Ontario Waterways Regional Council</w:t>
      </w:r>
      <w:r w:rsidR="000D2694">
        <w:t xml:space="preserve"> disband </w:t>
      </w:r>
      <w:proofErr w:type="spellStart"/>
      <w:r w:rsidR="000D2694">
        <w:t>Fordwich</w:t>
      </w:r>
      <w:proofErr w:type="spellEnd"/>
      <w:r w:rsidR="000D2694">
        <w:t xml:space="preserve"> United Church of the </w:t>
      </w:r>
      <w:proofErr w:type="spellStart"/>
      <w:r w:rsidR="000D2694">
        <w:t>Fordwich</w:t>
      </w:r>
      <w:proofErr w:type="spellEnd"/>
      <w:r w:rsidR="000D2694">
        <w:t xml:space="preserve"> Pastoral Charge effective March 10, 2022.</w:t>
      </w:r>
      <w:r w:rsidR="00C30DF8">
        <w:t xml:space="preserve"> </w:t>
      </w:r>
      <w:r w:rsidR="001C0599" w:rsidRPr="009C182E">
        <w:rPr>
          <w:b/>
        </w:rPr>
        <w:t>CARRIED</w:t>
      </w:r>
    </w:p>
    <w:p w14:paraId="31BDCD8C" w14:textId="72DE4E74" w:rsidR="322C3776" w:rsidRPr="009C182E" w:rsidRDefault="59EB39CC" w:rsidP="007D3736">
      <w:pPr>
        <w:pStyle w:val="ListParagraph"/>
        <w:numPr>
          <w:ilvl w:val="0"/>
          <w:numId w:val="27"/>
        </w:numPr>
        <w:spacing w:before="240" w:after="0" w:line="240" w:lineRule="auto"/>
        <w:ind w:left="709" w:hanging="425"/>
        <w:contextualSpacing w:val="0"/>
        <w:rPr>
          <w:bCs/>
          <w:lang w:val="en-CA"/>
        </w:rPr>
      </w:pPr>
      <w:r w:rsidRPr="59EB39CC">
        <w:rPr>
          <w:lang w:val="en-CA"/>
        </w:rPr>
        <w:t>St. Andrew’s UC, Ripley – Reque</w:t>
      </w:r>
      <w:bookmarkStart w:id="1" w:name="_GoBack"/>
      <w:bookmarkEnd w:id="1"/>
      <w:r w:rsidRPr="59EB39CC">
        <w:rPr>
          <w:lang w:val="en-CA"/>
        </w:rPr>
        <w:t xml:space="preserve">st to use Manse funds </w:t>
      </w:r>
      <w:r w:rsidRPr="009C182E">
        <w:rPr>
          <w:bCs/>
          <w:lang w:val="en-CA"/>
        </w:rPr>
        <w:t>(Stated hour of 7:30 for Ripley Representatives)</w:t>
      </w:r>
    </w:p>
    <w:p w14:paraId="27C879EA" w14:textId="1DA5710B" w:rsidR="00DE4ED5" w:rsidRDefault="009C182E" w:rsidP="007D3736">
      <w:pPr>
        <w:pStyle w:val="ListParagraph"/>
        <w:spacing w:before="120" w:after="120" w:line="240" w:lineRule="auto"/>
        <w:ind w:left="709"/>
        <w:rPr>
          <w:bCs/>
          <w:lang w:val="en-CA"/>
        </w:rPr>
      </w:pPr>
      <w:r>
        <w:rPr>
          <w:bCs/>
          <w:lang w:val="en-CA"/>
        </w:rPr>
        <w:t xml:space="preserve">Ann Harbridge welcomed Jim Farrell, a trustee; Dan Griffin, a trustee; and Fran Farrell, chair of the official board and </w:t>
      </w:r>
      <w:r w:rsidR="00217C09">
        <w:rPr>
          <w:bCs/>
          <w:lang w:val="en-CA"/>
        </w:rPr>
        <w:t>M&amp;P Committee member, from St. Andrew’s, Ripley.</w:t>
      </w:r>
    </w:p>
    <w:p w14:paraId="6EEE86B0" w14:textId="4FB20A05" w:rsidR="00217C09" w:rsidRDefault="00217C09" w:rsidP="007D3736">
      <w:pPr>
        <w:pStyle w:val="ListParagraph"/>
        <w:spacing w:before="120" w:after="120" w:line="240" w:lineRule="auto"/>
        <w:ind w:left="709"/>
        <w:rPr>
          <w:bCs/>
          <w:lang w:val="en-CA"/>
        </w:rPr>
      </w:pPr>
    </w:p>
    <w:p w14:paraId="7C3733DC" w14:textId="150DE0FF" w:rsidR="00217C09" w:rsidRPr="00737784" w:rsidRDefault="00217C09" w:rsidP="007D3736">
      <w:pPr>
        <w:pStyle w:val="ListParagraph"/>
        <w:spacing w:before="120" w:after="120" w:line="240" w:lineRule="auto"/>
        <w:ind w:left="709"/>
        <w:rPr>
          <w:bCs/>
          <w:lang w:val="en-CA"/>
        </w:rPr>
      </w:pPr>
      <w:r>
        <w:rPr>
          <w:bCs/>
          <w:lang w:val="en-CA"/>
        </w:rPr>
        <w:t xml:space="preserve">The three representatives spoke to the request submitted by the members and trustees of St. Andrew’s; noting that the furnace recently broke down and there is an urgent need to have it repaired or replaced. Covenant Commission noted that expenses, as noted in the </w:t>
      </w:r>
      <w:r w:rsidRPr="00217C09">
        <w:rPr>
          <w:bCs/>
          <w:lang w:val="en-CA"/>
        </w:rPr>
        <w:t xml:space="preserve">financial viability worksheet, </w:t>
      </w:r>
      <w:r>
        <w:rPr>
          <w:bCs/>
          <w:lang w:val="en-CA"/>
        </w:rPr>
        <w:t>have been higher than revenue for the past 6 years. The manse fund has been in effect since 2006.</w:t>
      </w:r>
    </w:p>
    <w:p w14:paraId="19C03F87" w14:textId="507D5786" w:rsidR="00DE4ED5" w:rsidRDefault="00DE4ED5" w:rsidP="007D3736">
      <w:pPr>
        <w:pStyle w:val="ListParagraph"/>
        <w:spacing w:before="120" w:after="120" w:line="240" w:lineRule="auto"/>
        <w:ind w:left="709"/>
        <w:rPr>
          <w:b/>
          <w:bCs/>
          <w:lang w:val="en-CA"/>
        </w:rPr>
      </w:pPr>
    </w:p>
    <w:p w14:paraId="7393950E" w14:textId="703B70D2" w:rsidR="00217C09" w:rsidRDefault="00217C09" w:rsidP="007D3736">
      <w:pPr>
        <w:pStyle w:val="ListParagraph"/>
        <w:spacing w:after="120" w:line="240" w:lineRule="auto"/>
        <w:ind w:left="709"/>
        <w:contextualSpacing w:val="0"/>
        <w:rPr>
          <w:bCs/>
          <w:lang w:val="en-CA"/>
        </w:rPr>
      </w:pPr>
      <w:r w:rsidRPr="00217C09">
        <w:rPr>
          <w:bCs/>
          <w:lang w:val="en-CA"/>
        </w:rPr>
        <w:t>The St. Andrew’s representatives left the meeting, with thanks for their attendance.</w:t>
      </w:r>
    </w:p>
    <w:p w14:paraId="16245F37" w14:textId="77777777" w:rsidR="00217C09" w:rsidRDefault="00217C09" w:rsidP="007D3736">
      <w:pPr>
        <w:pStyle w:val="ListParagraph"/>
        <w:spacing w:before="120" w:after="0" w:line="240" w:lineRule="auto"/>
        <w:ind w:left="1702" w:hanging="284"/>
        <w:contextualSpacing w:val="0"/>
        <w:rPr>
          <w:b/>
          <w:bCs/>
          <w:lang w:val="en-CA"/>
        </w:rPr>
      </w:pPr>
      <w:r w:rsidRPr="00217C09">
        <w:rPr>
          <w:b/>
          <w:bCs/>
          <w:lang w:val="en-CA"/>
        </w:rPr>
        <w:t xml:space="preserve">MOTION </w:t>
      </w:r>
      <w:r>
        <w:rPr>
          <w:b/>
          <w:bCs/>
          <w:lang w:val="en-CA"/>
        </w:rPr>
        <w:t>Arthur Hills / Margaret Bakker</w:t>
      </w:r>
    </w:p>
    <w:p w14:paraId="7C466710" w14:textId="6B60550A" w:rsidR="00217C09" w:rsidRPr="00217C09" w:rsidRDefault="00217C09" w:rsidP="007D3736">
      <w:pPr>
        <w:pStyle w:val="ListParagraph"/>
        <w:spacing w:after="60" w:line="240" w:lineRule="auto"/>
        <w:ind w:left="1418"/>
        <w:contextualSpacing w:val="0"/>
        <w:rPr>
          <w:bCs/>
          <w:lang w:val="en-CA"/>
        </w:rPr>
      </w:pPr>
      <w:r w:rsidRPr="00217C09">
        <w:rPr>
          <w:bCs/>
          <w:lang w:val="en-CA"/>
        </w:rPr>
        <w:t>T</w:t>
      </w:r>
      <w:r w:rsidRPr="00217C09">
        <w:rPr>
          <w:bCs/>
          <w:lang w:val="en-CA"/>
        </w:rPr>
        <w:t xml:space="preserve">hat the Covenant Commission of Western Ontario Waterways Regional Council approve the request of the Trustees and members of St. Andrew’s, Ripley, to use up </w:t>
      </w:r>
      <w:r w:rsidRPr="00217C09">
        <w:rPr>
          <w:bCs/>
          <w:lang w:val="en-CA"/>
        </w:rPr>
        <w:t xml:space="preserve">to </w:t>
      </w:r>
      <w:r w:rsidRPr="00217C09">
        <w:rPr>
          <w:bCs/>
          <w:lang w:val="en-CA"/>
        </w:rPr>
        <w:t>$68,000 from the manse fund for furnace repair</w:t>
      </w:r>
      <w:r w:rsidR="007D3736">
        <w:rPr>
          <w:bCs/>
          <w:lang w:val="en-CA"/>
        </w:rPr>
        <w:t xml:space="preserve"> </w:t>
      </w:r>
      <w:r w:rsidRPr="00217C09">
        <w:rPr>
          <w:bCs/>
          <w:lang w:val="en-CA"/>
        </w:rPr>
        <w:t>and salaries</w:t>
      </w:r>
      <w:r w:rsidRPr="00217C09">
        <w:rPr>
          <w:bCs/>
          <w:lang w:val="en-CA"/>
        </w:rPr>
        <w:t>.</w:t>
      </w:r>
    </w:p>
    <w:p w14:paraId="33ECD5A9" w14:textId="396B57E4" w:rsidR="00217C09" w:rsidRPr="00217C09" w:rsidRDefault="00217C09" w:rsidP="007D3736">
      <w:pPr>
        <w:pStyle w:val="ListParagraph"/>
        <w:spacing w:before="60" w:after="0" w:line="240" w:lineRule="auto"/>
        <w:ind w:left="1418"/>
        <w:contextualSpacing w:val="0"/>
        <w:rPr>
          <w:bCs/>
          <w:lang w:val="en-CA"/>
        </w:rPr>
      </w:pPr>
      <w:r w:rsidRPr="00217C09">
        <w:rPr>
          <w:bCs/>
          <w:lang w:val="en-CA"/>
        </w:rPr>
        <w:t xml:space="preserve">The </w:t>
      </w:r>
      <w:r w:rsidRPr="00217C09">
        <w:rPr>
          <w:bCs/>
          <w:lang w:val="en-CA"/>
        </w:rPr>
        <w:t>Covenant Commission requires that St. Andrew’s do the following:</w:t>
      </w:r>
    </w:p>
    <w:p w14:paraId="1FCD902F" w14:textId="0BEDF22E" w:rsidR="00217C09" w:rsidRPr="00217C09" w:rsidRDefault="007D3736" w:rsidP="00217C09">
      <w:pPr>
        <w:pStyle w:val="ListParagraph"/>
        <w:numPr>
          <w:ilvl w:val="0"/>
          <w:numId w:val="33"/>
        </w:numPr>
        <w:spacing w:before="120" w:after="120" w:line="240" w:lineRule="auto"/>
        <w:rPr>
          <w:bCs/>
          <w:lang w:val="en-CA"/>
        </w:rPr>
      </w:pPr>
      <w:r>
        <w:rPr>
          <w:bCs/>
          <w:lang w:val="en-CA"/>
        </w:rPr>
        <w:t>Un</w:t>
      </w:r>
      <w:r w:rsidR="00217C09" w:rsidRPr="00217C09">
        <w:rPr>
          <w:bCs/>
          <w:lang w:val="en-CA"/>
        </w:rPr>
        <w:t xml:space="preserve">dertake </w:t>
      </w:r>
      <w:r w:rsidR="00217C09">
        <w:rPr>
          <w:bCs/>
          <w:lang w:val="en-CA"/>
        </w:rPr>
        <w:t xml:space="preserve">a </w:t>
      </w:r>
      <w:r w:rsidR="00217C09" w:rsidRPr="00217C09">
        <w:rPr>
          <w:bCs/>
          <w:lang w:val="en-CA"/>
        </w:rPr>
        <w:t xml:space="preserve">stewardship campaign  </w:t>
      </w:r>
    </w:p>
    <w:p w14:paraId="2C21221C" w14:textId="291514F7" w:rsidR="00217C09" w:rsidRPr="00217C09" w:rsidRDefault="007D3736" w:rsidP="00217C09">
      <w:pPr>
        <w:pStyle w:val="ListParagraph"/>
        <w:numPr>
          <w:ilvl w:val="0"/>
          <w:numId w:val="33"/>
        </w:numPr>
        <w:spacing w:before="120" w:after="120" w:line="240" w:lineRule="auto"/>
        <w:rPr>
          <w:bCs/>
          <w:lang w:val="en-CA"/>
        </w:rPr>
      </w:pPr>
      <w:r>
        <w:rPr>
          <w:bCs/>
          <w:lang w:val="en-CA"/>
        </w:rPr>
        <w:t xml:space="preserve">Undertake a </w:t>
      </w:r>
      <w:r w:rsidR="00217C09" w:rsidRPr="00217C09">
        <w:rPr>
          <w:bCs/>
          <w:lang w:val="en-CA"/>
        </w:rPr>
        <w:t>review of  their long</w:t>
      </w:r>
      <w:r w:rsidR="00217C09" w:rsidRPr="00217C09">
        <w:rPr>
          <w:bCs/>
          <w:lang w:val="en-CA"/>
        </w:rPr>
        <w:t>-</w:t>
      </w:r>
      <w:r w:rsidR="00217C09" w:rsidRPr="00217C09">
        <w:rPr>
          <w:bCs/>
          <w:lang w:val="en-CA"/>
        </w:rPr>
        <w:t>term financial viability</w:t>
      </w:r>
    </w:p>
    <w:p w14:paraId="0E264725" w14:textId="3D006185" w:rsidR="00217C09" w:rsidRPr="00217C09" w:rsidRDefault="007D3736" w:rsidP="00217C09">
      <w:pPr>
        <w:pStyle w:val="ListParagraph"/>
        <w:numPr>
          <w:ilvl w:val="0"/>
          <w:numId w:val="33"/>
        </w:numPr>
        <w:spacing w:before="120" w:after="120" w:line="240" w:lineRule="auto"/>
        <w:rPr>
          <w:bCs/>
          <w:lang w:val="en-CA"/>
        </w:rPr>
      </w:pPr>
      <w:r>
        <w:rPr>
          <w:bCs/>
          <w:lang w:val="en-CA"/>
        </w:rPr>
        <w:t>P</w:t>
      </w:r>
      <w:r w:rsidR="00217C09" w:rsidRPr="00217C09">
        <w:rPr>
          <w:bCs/>
          <w:lang w:val="en-CA"/>
        </w:rPr>
        <w:t>resent a plan to</w:t>
      </w:r>
      <w:r w:rsidR="00217C09" w:rsidRPr="00217C09">
        <w:rPr>
          <w:bCs/>
          <w:lang w:val="en-CA"/>
        </w:rPr>
        <w:t xml:space="preserve"> the Covenant Commission to</w:t>
      </w:r>
      <w:r w:rsidR="00217C09" w:rsidRPr="00217C09">
        <w:rPr>
          <w:bCs/>
          <w:lang w:val="en-CA"/>
        </w:rPr>
        <w:t xml:space="preserve"> balance the 2023 budget. </w:t>
      </w:r>
    </w:p>
    <w:p w14:paraId="6D84080B" w14:textId="5EA5C688" w:rsidR="00217C09" w:rsidRPr="00217C09" w:rsidRDefault="00217C09" w:rsidP="00217C09">
      <w:pPr>
        <w:pStyle w:val="ListParagraph"/>
        <w:numPr>
          <w:ilvl w:val="0"/>
          <w:numId w:val="33"/>
        </w:numPr>
        <w:spacing w:before="120" w:after="120" w:line="240" w:lineRule="auto"/>
        <w:rPr>
          <w:bCs/>
          <w:lang w:val="en-CA"/>
        </w:rPr>
      </w:pPr>
      <w:r w:rsidRPr="00217C09">
        <w:rPr>
          <w:bCs/>
          <w:lang w:val="en-CA"/>
        </w:rPr>
        <w:t>Review</w:t>
      </w:r>
      <w:r w:rsidRPr="00217C09">
        <w:rPr>
          <w:bCs/>
          <w:lang w:val="en-CA"/>
        </w:rPr>
        <w:t xml:space="preserve"> </w:t>
      </w:r>
      <w:r w:rsidRPr="00217C09">
        <w:rPr>
          <w:bCs/>
          <w:lang w:val="en-CA"/>
        </w:rPr>
        <w:t>with Covenant Commission in 6 months.</w:t>
      </w:r>
      <w:r w:rsidR="007D3736">
        <w:rPr>
          <w:bCs/>
          <w:lang w:val="en-CA"/>
        </w:rPr>
        <w:t xml:space="preserve">     </w:t>
      </w:r>
      <w:r w:rsidR="007D3736" w:rsidRPr="007D3736">
        <w:rPr>
          <w:b/>
          <w:bCs/>
          <w:lang w:val="en-CA"/>
        </w:rPr>
        <w:t>CARRIED</w:t>
      </w:r>
    </w:p>
    <w:p w14:paraId="32A05F45" w14:textId="4962EA6A" w:rsidR="002F0CC3" w:rsidRDefault="002F0CC3" w:rsidP="007D3736">
      <w:pPr>
        <w:ind w:left="709"/>
        <w:rPr>
          <w:lang w:val="en-CA" w:bidi="he-IL"/>
        </w:rPr>
      </w:pPr>
      <w:r>
        <w:rPr>
          <w:lang w:val="en-CA" w:bidi="he-IL"/>
        </w:rPr>
        <w:t xml:space="preserve">John </w:t>
      </w:r>
      <w:r w:rsidR="007D3736">
        <w:rPr>
          <w:lang w:val="en-CA" w:bidi="he-IL"/>
        </w:rPr>
        <w:t xml:space="preserve">Neff </w:t>
      </w:r>
      <w:r>
        <w:rPr>
          <w:lang w:val="en-CA" w:bidi="he-IL"/>
        </w:rPr>
        <w:t>will ask Dave Jagger</w:t>
      </w:r>
      <w:r w:rsidR="007D3736">
        <w:rPr>
          <w:lang w:val="en-CA" w:bidi="he-IL"/>
        </w:rPr>
        <w:t xml:space="preserve">, Community of Faith Stewardship Lead, </w:t>
      </w:r>
      <w:r>
        <w:rPr>
          <w:lang w:val="en-CA" w:bidi="he-IL"/>
        </w:rPr>
        <w:t xml:space="preserve">to contact </w:t>
      </w:r>
      <w:r w:rsidR="007D3736">
        <w:rPr>
          <w:lang w:val="en-CA" w:bidi="he-IL"/>
        </w:rPr>
        <w:t>St. Andrew’s</w:t>
      </w:r>
      <w:r>
        <w:rPr>
          <w:lang w:val="en-CA" w:bidi="he-IL"/>
        </w:rPr>
        <w:t xml:space="preserve"> in regards to </w:t>
      </w:r>
      <w:r w:rsidR="007D3736">
        <w:rPr>
          <w:lang w:val="en-CA" w:bidi="he-IL"/>
        </w:rPr>
        <w:t xml:space="preserve">undertaking a </w:t>
      </w:r>
      <w:r>
        <w:rPr>
          <w:lang w:val="en-CA" w:bidi="he-IL"/>
        </w:rPr>
        <w:t>stewardship campaign.</w:t>
      </w:r>
    </w:p>
    <w:p w14:paraId="17715750" w14:textId="2D951ACC" w:rsidR="59EB39CC" w:rsidRDefault="4F8902D7" w:rsidP="007D3736">
      <w:pPr>
        <w:pStyle w:val="ListParagraph"/>
        <w:numPr>
          <w:ilvl w:val="0"/>
          <w:numId w:val="27"/>
        </w:numPr>
        <w:spacing w:before="120" w:after="120" w:line="240" w:lineRule="auto"/>
        <w:ind w:left="709" w:hanging="425"/>
        <w:rPr>
          <w:lang w:val="en-CA"/>
        </w:rPr>
      </w:pPr>
      <w:r w:rsidRPr="4F8902D7">
        <w:rPr>
          <w:lang w:val="en-CA"/>
        </w:rPr>
        <w:t>Knox UC, Durham – Roof Repair</w:t>
      </w:r>
    </w:p>
    <w:p w14:paraId="29213DF4" w14:textId="77777777" w:rsidR="007D3736" w:rsidRDefault="21222F55" w:rsidP="007D3736">
      <w:pPr>
        <w:pStyle w:val="Motion"/>
        <w:spacing w:before="0" w:after="0"/>
      </w:pPr>
      <w:r w:rsidRPr="007D3736">
        <w:rPr>
          <w:b/>
        </w:rPr>
        <w:t>MOTION</w:t>
      </w:r>
      <w:r>
        <w:t xml:space="preserve"> </w:t>
      </w:r>
      <w:r w:rsidR="00C30DF8">
        <w:t>Arthur</w:t>
      </w:r>
      <w:r w:rsidR="007D3736">
        <w:t xml:space="preserve"> Hills </w:t>
      </w:r>
      <w:r>
        <w:t>/</w:t>
      </w:r>
      <w:r w:rsidR="007D3736">
        <w:t xml:space="preserve"> </w:t>
      </w:r>
      <w:r w:rsidR="00C30DF8">
        <w:t xml:space="preserve">Margaret </w:t>
      </w:r>
      <w:r w:rsidR="007D3736">
        <w:t>Bakker</w:t>
      </w:r>
    </w:p>
    <w:p w14:paraId="33F24E2D" w14:textId="77777777" w:rsidR="007D3736" w:rsidRDefault="007D3736" w:rsidP="007D3736">
      <w:pPr>
        <w:pStyle w:val="Motion"/>
        <w:spacing w:before="0" w:after="0"/>
      </w:pPr>
      <w:r>
        <w:t>T</w:t>
      </w:r>
      <w:r w:rsidR="21222F55">
        <w:t xml:space="preserve">hat the Covenant Commission </w:t>
      </w:r>
      <w:r w:rsidR="000D2694">
        <w:t>o</w:t>
      </w:r>
      <w:r w:rsidR="21222F55">
        <w:t xml:space="preserve">f </w:t>
      </w:r>
      <w:r w:rsidR="00083A6D">
        <w:t>W</w:t>
      </w:r>
      <w:r w:rsidR="21222F55">
        <w:t>estern Ontario Waterways Regional Council approve the repair of the church roof</w:t>
      </w:r>
      <w:r w:rsidR="00C30DF8">
        <w:t xml:space="preserve">. </w:t>
      </w:r>
    </w:p>
    <w:p w14:paraId="7743CF57" w14:textId="5D72B112" w:rsidR="00C30DF8" w:rsidRPr="007D3736" w:rsidRDefault="007D3736" w:rsidP="007D3736">
      <w:pPr>
        <w:pStyle w:val="Motion"/>
        <w:spacing w:before="0" w:after="0"/>
        <w:rPr>
          <w:b/>
        </w:rPr>
      </w:pPr>
      <w:r w:rsidRPr="007D3736">
        <w:rPr>
          <w:b/>
        </w:rPr>
        <w:t>CARRIED</w:t>
      </w:r>
      <w:r>
        <w:rPr>
          <w:b/>
        </w:rPr>
        <w:tab/>
      </w:r>
      <w:r w:rsidRPr="007D3736">
        <w:rPr>
          <w:b/>
        </w:rPr>
        <w:tab/>
        <w:t xml:space="preserve">1 Abstention: </w:t>
      </w:r>
      <w:r>
        <w:rPr>
          <w:b/>
        </w:rPr>
        <w:t>Marg Krauter</w:t>
      </w:r>
    </w:p>
    <w:p w14:paraId="7E7F86C5" w14:textId="77777777" w:rsidR="007D3736" w:rsidRDefault="007D3736" w:rsidP="00EB5850">
      <w:pPr>
        <w:rPr>
          <w:lang w:val="en-CA" w:bidi="he-IL"/>
        </w:rPr>
      </w:pPr>
    </w:p>
    <w:p w14:paraId="530AE5E8" w14:textId="2E9CE038" w:rsidR="00EB5850" w:rsidRDefault="007D3736" w:rsidP="00EB5850">
      <w:pPr>
        <w:rPr>
          <w:lang w:val="en-CA" w:bidi="he-IL"/>
        </w:rPr>
      </w:pPr>
      <w:r>
        <w:rPr>
          <w:lang w:val="en-CA" w:bidi="he-IL"/>
        </w:rPr>
        <w:t xml:space="preserve">Note: John Neff will keep all the pcs </w:t>
      </w:r>
      <w:r w:rsidR="00EB5850">
        <w:rPr>
          <w:lang w:val="en-CA" w:bidi="he-IL"/>
        </w:rPr>
        <w:t xml:space="preserve">reports/data </w:t>
      </w:r>
      <w:r>
        <w:rPr>
          <w:lang w:val="en-CA" w:bidi="he-IL"/>
        </w:rPr>
        <w:t>o</w:t>
      </w:r>
      <w:r w:rsidR="00EB5850">
        <w:rPr>
          <w:lang w:val="en-CA" w:bidi="he-IL"/>
        </w:rPr>
        <w:t xml:space="preserve">n </w:t>
      </w:r>
      <w:r>
        <w:rPr>
          <w:lang w:val="en-CA" w:bidi="he-IL"/>
        </w:rPr>
        <w:t xml:space="preserve">the </w:t>
      </w:r>
      <w:proofErr w:type="spellStart"/>
      <w:r>
        <w:rPr>
          <w:lang w:val="en-CA" w:bidi="he-IL"/>
        </w:rPr>
        <w:t>Sh</w:t>
      </w:r>
      <w:r w:rsidR="00EB5850">
        <w:rPr>
          <w:lang w:val="en-CA" w:bidi="he-IL"/>
        </w:rPr>
        <w:t>arepoint</w:t>
      </w:r>
      <w:proofErr w:type="spellEnd"/>
      <w:r w:rsidR="00EB5850">
        <w:rPr>
          <w:lang w:val="en-CA" w:bidi="he-IL"/>
        </w:rPr>
        <w:t xml:space="preserve"> site.</w:t>
      </w:r>
    </w:p>
    <w:p w14:paraId="783C8DEA" w14:textId="77777777" w:rsidR="007D3736" w:rsidRDefault="007D3736" w:rsidP="00BA74ED">
      <w:pPr>
        <w:spacing w:before="240" w:after="0" w:line="240" w:lineRule="auto"/>
        <w:rPr>
          <w:rStyle w:val="Heading2Char"/>
        </w:rPr>
      </w:pPr>
    </w:p>
    <w:p w14:paraId="2130E38F" w14:textId="14BED6A1" w:rsidR="00BA74ED" w:rsidRDefault="25ADDF23" w:rsidP="00BA74ED">
      <w:pPr>
        <w:spacing w:before="240" w:after="0" w:line="240" w:lineRule="auto"/>
        <w:rPr>
          <w:rFonts w:eastAsia="Calibri" w:cstheme="minorHAnsi"/>
          <w:lang w:val="en-CA"/>
        </w:rPr>
      </w:pPr>
      <w:r w:rsidRPr="00AE2EB1">
        <w:rPr>
          <w:rStyle w:val="Heading2Char"/>
        </w:rPr>
        <w:t>Next Meeting:</w:t>
      </w:r>
      <w:r w:rsidRPr="00CB0CB7">
        <w:rPr>
          <w:rFonts w:eastAsia="Calibri" w:cstheme="minorHAnsi"/>
          <w:b/>
          <w:bCs/>
          <w:lang w:val="en-CA"/>
        </w:rPr>
        <w:t xml:space="preserve"> </w:t>
      </w:r>
      <w:r w:rsidR="00396789" w:rsidRPr="00396789">
        <w:rPr>
          <w:rFonts w:eastAsia="Calibri" w:cstheme="minorHAnsi"/>
          <w:bCs/>
          <w:lang w:val="en-CA"/>
        </w:rPr>
        <w:t>Regular meeting</w:t>
      </w:r>
      <w:r w:rsidR="00396789">
        <w:rPr>
          <w:rFonts w:eastAsia="Calibri" w:cstheme="minorHAnsi"/>
          <w:b/>
          <w:bCs/>
          <w:lang w:val="en-CA"/>
        </w:rPr>
        <w:t xml:space="preserve"> </w:t>
      </w:r>
      <w:r w:rsidRPr="00CB0CB7">
        <w:rPr>
          <w:rFonts w:eastAsia="Calibri" w:cstheme="minorHAnsi"/>
          <w:lang w:val="en-CA"/>
        </w:rPr>
        <w:t xml:space="preserve">Thursday, </w:t>
      </w:r>
      <w:r w:rsidR="00BA74ED">
        <w:rPr>
          <w:rFonts w:eastAsia="Calibri" w:cstheme="minorHAnsi"/>
          <w:lang w:val="en-CA"/>
        </w:rPr>
        <w:t xml:space="preserve">April </w:t>
      </w:r>
      <w:r w:rsidR="00DA26F7">
        <w:rPr>
          <w:rFonts w:eastAsia="Calibri" w:cstheme="minorHAnsi"/>
          <w:lang w:val="en-CA"/>
        </w:rPr>
        <w:t>21</w:t>
      </w:r>
      <w:r w:rsidR="00BA74ED">
        <w:rPr>
          <w:rFonts w:eastAsia="Calibri" w:cstheme="minorHAnsi"/>
          <w:lang w:val="en-CA"/>
        </w:rPr>
        <w:t xml:space="preserve">, 7 PM, </w:t>
      </w:r>
      <w:r w:rsidRPr="00CB0CB7">
        <w:rPr>
          <w:rFonts w:eastAsia="Calibri" w:cstheme="minorHAnsi"/>
          <w:lang w:val="en-CA"/>
        </w:rPr>
        <w:t>by Zoom Call</w:t>
      </w:r>
    </w:p>
    <w:p w14:paraId="5CECEC6A" w14:textId="0AFCD981" w:rsidR="00CC0536" w:rsidRPr="00CB0CB7" w:rsidRDefault="25ADDF23" w:rsidP="00BA74ED">
      <w:pPr>
        <w:spacing w:before="240" w:after="0" w:line="240" w:lineRule="auto"/>
        <w:rPr>
          <w:rFonts w:eastAsia="Calibri" w:cstheme="minorHAnsi"/>
        </w:rPr>
      </w:pPr>
      <w:r w:rsidRPr="00CB0CB7">
        <w:rPr>
          <w:rFonts w:eastAsia="Calibri" w:cstheme="minorHAnsi"/>
          <w:lang w:val="en-CA"/>
        </w:rPr>
        <w:t xml:space="preserve">Worship by: </w:t>
      </w:r>
    </w:p>
    <w:p w14:paraId="7A5BFC24" w14:textId="043C34B6" w:rsidR="00CC0536" w:rsidRDefault="25ADDF23" w:rsidP="00C30DF8">
      <w:pPr>
        <w:spacing w:before="120" w:after="0" w:line="240" w:lineRule="auto"/>
        <w:rPr>
          <w:rFonts w:eastAsia="Calibri" w:cstheme="minorHAnsi"/>
          <w:lang w:val="en-CA"/>
        </w:rPr>
      </w:pPr>
      <w:r w:rsidRPr="00CB0CB7">
        <w:rPr>
          <w:rFonts w:eastAsia="Calibri" w:cstheme="minorHAnsi"/>
          <w:lang w:val="en-CA"/>
        </w:rPr>
        <w:t xml:space="preserve">Land Acknowledgement:  </w:t>
      </w:r>
      <w:r w:rsidR="00DA26F7">
        <w:rPr>
          <w:rFonts w:eastAsia="Calibri" w:cstheme="minorHAnsi"/>
          <w:lang w:val="en-CA"/>
        </w:rPr>
        <w:t>Arthur</w:t>
      </w:r>
      <w:r w:rsidR="007D3736">
        <w:rPr>
          <w:rFonts w:eastAsia="Calibri" w:cstheme="minorHAnsi"/>
          <w:lang w:val="en-CA"/>
        </w:rPr>
        <w:t xml:space="preserve"> Hills</w:t>
      </w:r>
    </w:p>
    <w:p w14:paraId="608E3476" w14:textId="4AA754E0" w:rsidR="00C07FA5" w:rsidRPr="00AE2EB1" w:rsidRDefault="00AE2EB1" w:rsidP="00AE2EB1">
      <w:pPr>
        <w:pStyle w:val="Heading2"/>
      </w:pPr>
      <w:r w:rsidRPr="00AE2EB1">
        <w:t>Adjournment</w:t>
      </w:r>
    </w:p>
    <w:sectPr w:rsidR="00C07FA5" w:rsidRPr="00AE2EB1" w:rsidSect="003776F9">
      <w:headerReference w:type="default" r:id="rId12"/>
      <w:footerReference w:type="default" r:id="rId13"/>
      <w:pgSz w:w="12240" w:h="15840"/>
      <w:pgMar w:top="1191" w:right="1440" w:bottom="1191" w:left="1440" w:header="567" w:footer="720" w:gutter="0"/>
      <w:pgNumType w:start="8"/>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8EC018" w16cex:dateUtc="2022-03-03T14:38:00Z"/>
  <w16cex:commentExtensible w16cex:durableId="45386EF8" w16cex:dateUtc="2022-03-03T14:36:00Z"/>
  <w16cex:commentExtensible w16cex:durableId="5D9427EF" w16cex:dateUtc="2022-03-03T14:43:36.016Z"/>
  <w16cex:commentExtensible w16cex:durableId="1127C909" w16cex:dateUtc="2022-03-03T14:45:49.704Z"/>
  <w16cex:commentExtensible w16cex:durableId="0E83854B" w16cex:dateUtc="2022-03-03T14:46:42.5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2F9E" w14:textId="77777777" w:rsidR="00BE6DC1" w:rsidRDefault="00DA26F7">
      <w:pPr>
        <w:spacing w:after="0" w:line="240" w:lineRule="auto"/>
      </w:pPr>
      <w:r>
        <w:separator/>
      </w:r>
    </w:p>
  </w:endnote>
  <w:endnote w:type="continuationSeparator" w:id="0">
    <w:p w14:paraId="34D38E84" w14:textId="77777777" w:rsidR="00BE6DC1" w:rsidRDefault="00DA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16C911D" w14:paraId="11D080E6" w14:textId="77777777" w:rsidTr="016C911D">
      <w:tc>
        <w:tcPr>
          <w:tcW w:w="3120" w:type="dxa"/>
        </w:tcPr>
        <w:p w14:paraId="56690FF9" w14:textId="34189EE7" w:rsidR="016C911D" w:rsidRDefault="016C911D" w:rsidP="016C911D">
          <w:pPr>
            <w:pStyle w:val="Header"/>
            <w:ind w:left="-115"/>
          </w:pPr>
        </w:p>
      </w:tc>
      <w:tc>
        <w:tcPr>
          <w:tcW w:w="3120" w:type="dxa"/>
        </w:tcPr>
        <w:p w14:paraId="4D6C38C5" w14:textId="4A27D339" w:rsidR="016C911D" w:rsidRDefault="016C911D" w:rsidP="016C911D">
          <w:pPr>
            <w:pStyle w:val="Header"/>
            <w:jc w:val="center"/>
          </w:pPr>
        </w:p>
      </w:tc>
      <w:tc>
        <w:tcPr>
          <w:tcW w:w="3120" w:type="dxa"/>
        </w:tcPr>
        <w:p w14:paraId="3BA53771" w14:textId="5A543E51" w:rsidR="016C911D" w:rsidRDefault="016C911D" w:rsidP="016C911D">
          <w:pPr>
            <w:pStyle w:val="Header"/>
            <w:ind w:right="-115"/>
            <w:jc w:val="right"/>
          </w:pPr>
        </w:p>
      </w:tc>
    </w:tr>
  </w:tbl>
  <w:p w14:paraId="623F95B8" w14:textId="5A6D99B9" w:rsidR="016C911D" w:rsidRDefault="016C911D" w:rsidP="016C9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06D1" w14:textId="77777777" w:rsidR="00BE6DC1" w:rsidRDefault="00DA26F7">
      <w:pPr>
        <w:spacing w:after="0" w:line="240" w:lineRule="auto"/>
      </w:pPr>
      <w:r>
        <w:separator/>
      </w:r>
    </w:p>
  </w:footnote>
  <w:footnote w:type="continuationSeparator" w:id="0">
    <w:p w14:paraId="65DB5CDE" w14:textId="77777777" w:rsidR="00BE6DC1" w:rsidRDefault="00DA2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54" w:type="dxa"/>
      <w:tblLayout w:type="fixed"/>
      <w:tblLook w:val="06A0" w:firstRow="1" w:lastRow="0" w:firstColumn="1" w:lastColumn="0" w:noHBand="1" w:noVBand="1"/>
    </w:tblPr>
    <w:tblGrid>
      <w:gridCol w:w="9214"/>
      <w:gridCol w:w="3120"/>
      <w:gridCol w:w="3120"/>
    </w:tblGrid>
    <w:tr w:rsidR="016C911D" w14:paraId="04E5F52C" w14:textId="77777777" w:rsidTr="003776F9">
      <w:tc>
        <w:tcPr>
          <w:tcW w:w="9214" w:type="dxa"/>
        </w:tcPr>
        <w:p w14:paraId="003A05B6" w14:textId="444844F9" w:rsidR="003776F9" w:rsidRDefault="003776F9" w:rsidP="003776F9">
          <w:pPr>
            <w:pStyle w:val="Header"/>
            <w:ind w:right="-6346"/>
          </w:pPr>
          <w:r>
            <w:t>March 10, 2022                                                                                                                                  22-</w:t>
          </w:r>
          <w:sdt>
            <w:sdtPr>
              <w:id w:val="-7939029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7</w:t>
              </w:r>
              <w:r>
                <w:rPr>
                  <w:noProof/>
                </w:rPr>
                <w:fldChar w:fldCharType="end"/>
              </w:r>
            </w:sdtContent>
          </w:sdt>
        </w:p>
        <w:p w14:paraId="4B410441" w14:textId="05BB9795" w:rsidR="016C911D" w:rsidRDefault="016C911D" w:rsidP="016C911D">
          <w:pPr>
            <w:pStyle w:val="Header"/>
            <w:ind w:left="-115"/>
          </w:pPr>
        </w:p>
      </w:tc>
      <w:tc>
        <w:tcPr>
          <w:tcW w:w="3120" w:type="dxa"/>
        </w:tcPr>
        <w:p w14:paraId="0C64D3BF" w14:textId="0104F1B8" w:rsidR="016C911D" w:rsidRDefault="016C911D" w:rsidP="016C911D">
          <w:pPr>
            <w:pStyle w:val="Header"/>
            <w:jc w:val="center"/>
          </w:pPr>
        </w:p>
      </w:tc>
      <w:tc>
        <w:tcPr>
          <w:tcW w:w="3120" w:type="dxa"/>
        </w:tcPr>
        <w:p w14:paraId="5B8521B1" w14:textId="304971D4" w:rsidR="016C911D" w:rsidRDefault="016C911D" w:rsidP="016C911D">
          <w:pPr>
            <w:pStyle w:val="Header"/>
            <w:ind w:right="-115"/>
            <w:jc w:val="right"/>
          </w:pPr>
        </w:p>
      </w:tc>
    </w:tr>
  </w:tbl>
  <w:p w14:paraId="3CDB7E61" w14:textId="58CA4DB2" w:rsidR="016C911D" w:rsidRDefault="016C911D" w:rsidP="016C911D">
    <w:pPr>
      <w:pStyle w:val="Header"/>
    </w:pPr>
  </w:p>
</w:hdr>
</file>

<file path=word/intelligence.xml><?xml version="1.0" encoding="utf-8"?>
<int:Intelligence xmlns:int="http://schemas.microsoft.com/office/intelligence/2019/intelligence">
  <int:IntelligenceSettings/>
  <int:Manifest>
    <int:WordHash hashCode="6GkAJU+EvKu4Y9" id="43M76l2x"/>
    <int:WordHash hashCode="+SPI0h75YLVFgL" id="gnjugSYs"/>
    <int:WordHash hashCode="uSpvyvPfJW/gp7" id="z30rRSiv"/>
    <int:WordHash hashCode="NG9OUyBoD906MU" id="2OHRatJx"/>
    <int:WordHash hashCode="5EbBjWiMLl0MuQ" id="U1udUQmB"/>
    <int:WordHash hashCode="b8QtYA1vhgTPpi" id="pOTAx9s7"/>
    <int:ParagraphRange paragraphId="986569427" textId="1207726456" start="16" length="19" invalidationStart="16" invalidationLength="19" id="swCr5AXO"/>
    <int:ParagraphRange paragraphId="1710096818" textId="2108502258" start="0" length="19" invalidationStart="0" invalidationLength="19" id="S2fmcngq"/>
  </int:Manifest>
  <int:Observations>
    <int:Content id="43M76l2x">
      <int:Rejection type="LegacyProofing"/>
    </int:Content>
    <int:Content id="gnjugSYs">
      <int:Rejection type="LegacyProofing"/>
    </int:Content>
    <int:Content id="z30rRSiv">
      <int:Rejection type="LegacyProofing"/>
    </int:Content>
    <int:Content id="2OHRatJx">
      <int:Rejection type="LegacyProofing"/>
    </int:Content>
    <int:Content id="U1udUQmB">
      <int:Rejection type="LegacyProofing"/>
    </int:Content>
    <int:Content id="pOTAx9s7">
      <int:Rejection type="LegacyProofing"/>
    </int:Content>
    <int:Content id="swCr5AXO">
      <int:Rejection type="LegacyProofing"/>
    </int:Content>
    <int:Content id="S2fmcngq">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583"/>
    <w:multiLevelType w:val="hybridMultilevel"/>
    <w:tmpl w:val="BC1861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A96AFC"/>
    <w:multiLevelType w:val="hybridMultilevel"/>
    <w:tmpl w:val="D764D06A"/>
    <w:lvl w:ilvl="0" w:tplc="179C0728">
      <w:start w:val="1"/>
      <w:numFmt w:val="decimal"/>
      <w:lvlText w:val="%1."/>
      <w:lvlJc w:val="left"/>
      <w:pPr>
        <w:ind w:left="720" w:hanging="360"/>
      </w:pPr>
    </w:lvl>
    <w:lvl w:ilvl="1" w:tplc="FFFFFFFF">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2" w15:restartNumberingAfterBreak="0">
    <w:nsid w:val="0FCF2ADD"/>
    <w:multiLevelType w:val="hybridMultilevel"/>
    <w:tmpl w:val="5B206DA8"/>
    <w:lvl w:ilvl="0" w:tplc="10090019">
      <w:start w:val="1"/>
      <w:numFmt w:val="lowerLetter"/>
      <w:lvlText w:val="%1."/>
      <w:lvlJc w:val="left"/>
      <w:pPr>
        <w:ind w:left="1778" w:hanging="360"/>
      </w:pPr>
      <w:rPr>
        <w:rFonts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 w15:restartNumberingAfterBreak="0">
    <w:nsid w:val="1DD066DA"/>
    <w:multiLevelType w:val="hybridMultilevel"/>
    <w:tmpl w:val="F13AC338"/>
    <w:lvl w:ilvl="0" w:tplc="FFFFFFFF">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5"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6" w15:restartNumberingAfterBreak="0">
    <w:nsid w:val="2D1E022C"/>
    <w:multiLevelType w:val="hybridMultilevel"/>
    <w:tmpl w:val="7F740C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826D7D"/>
    <w:multiLevelType w:val="hybridMultilevel"/>
    <w:tmpl w:val="95BE1AA2"/>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10"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6"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9"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2" w15:restartNumberingAfterBreak="0">
    <w:nsid w:val="5F98148C"/>
    <w:multiLevelType w:val="hybridMultilevel"/>
    <w:tmpl w:val="265873E8"/>
    <w:lvl w:ilvl="0" w:tplc="F7622A0C">
      <w:start w:val="1"/>
      <w:numFmt w:val="decimal"/>
      <w:lvlText w:val="%1."/>
      <w:lvlJc w:val="left"/>
      <w:pPr>
        <w:ind w:left="770" w:hanging="360"/>
      </w:pPr>
      <w:rPr>
        <w:b w:val="0"/>
      </w:rPr>
    </w:lvl>
    <w:lvl w:ilvl="1" w:tplc="10090019">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3"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6C2F0A90"/>
    <w:multiLevelType w:val="hybridMultilevel"/>
    <w:tmpl w:val="CFDA7B70"/>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6"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7"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147A56"/>
    <w:multiLevelType w:val="hybridMultilevel"/>
    <w:tmpl w:val="F13AC338"/>
    <w:lvl w:ilvl="0" w:tplc="FFFFFFFF">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30"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2"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26"/>
  </w:num>
  <w:num w:numId="2">
    <w:abstractNumId w:val="4"/>
  </w:num>
  <w:num w:numId="3">
    <w:abstractNumId w:val="1"/>
  </w:num>
  <w:num w:numId="4">
    <w:abstractNumId w:val="29"/>
  </w:num>
  <w:num w:numId="5">
    <w:abstractNumId w:val="23"/>
  </w:num>
  <w:num w:numId="6">
    <w:abstractNumId w:val="17"/>
  </w:num>
  <w:num w:numId="7">
    <w:abstractNumId w:val="16"/>
  </w:num>
  <w:num w:numId="8">
    <w:abstractNumId w:val="20"/>
  </w:num>
  <w:num w:numId="9">
    <w:abstractNumId w:val="15"/>
  </w:num>
  <w:num w:numId="10">
    <w:abstractNumId w:val="27"/>
  </w:num>
  <w:num w:numId="11">
    <w:abstractNumId w:val="21"/>
  </w:num>
  <w:num w:numId="12">
    <w:abstractNumId w:val="5"/>
  </w:num>
  <w:num w:numId="13">
    <w:abstractNumId w:val="9"/>
  </w:num>
  <w:num w:numId="14">
    <w:abstractNumId w:val="24"/>
  </w:num>
  <w:num w:numId="15">
    <w:abstractNumId w:val="19"/>
  </w:num>
  <w:num w:numId="16">
    <w:abstractNumId w:val="31"/>
  </w:num>
  <w:num w:numId="17">
    <w:abstractNumId w:val="18"/>
  </w:num>
  <w:num w:numId="18">
    <w:abstractNumId w:val="8"/>
  </w:num>
  <w:num w:numId="19">
    <w:abstractNumId w:val="12"/>
  </w:num>
  <w:num w:numId="20">
    <w:abstractNumId w:val="30"/>
  </w:num>
  <w:num w:numId="21">
    <w:abstractNumId w:val="32"/>
  </w:num>
  <w:num w:numId="22">
    <w:abstractNumId w:val="7"/>
  </w:num>
  <w:num w:numId="23">
    <w:abstractNumId w:val="11"/>
  </w:num>
  <w:num w:numId="24">
    <w:abstractNumId w:val="14"/>
  </w:num>
  <w:num w:numId="25">
    <w:abstractNumId w:val="13"/>
  </w:num>
  <w:num w:numId="26">
    <w:abstractNumId w:val="10"/>
  </w:num>
  <w:num w:numId="27">
    <w:abstractNumId w:val="22"/>
  </w:num>
  <w:num w:numId="28">
    <w:abstractNumId w:val="3"/>
  </w:num>
  <w:num w:numId="29">
    <w:abstractNumId w:val="28"/>
  </w:num>
  <w:num w:numId="30">
    <w:abstractNumId w:val="6"/>
  </w:num>
  <w:num w:numId="31">
    <w:abstractNumId w:val="0"/>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446CC"/>
    <w:rsid w:val="00044BB4"/>
    <w:rsid w:val="0004724F"/>
    <w:rsid w:val="000544FB"/>
    <w:rsid w:val="000658B4"/>
    <w:rsid w:val="00083A6D"/>
    <w:rsid w:val="0008674E"/>
    <w:rsid w:val="000950DE"/>
    <w:rsid w:val="000C430D"/>
    <w:rsid w:val="000C6143"/>
    <w:rsid w:val="000D2694"/>
    <w:rsid w:val="000E0C24"/>
    <w:rsid w:val="000E2F75"/>
    <w:rsid w:val="000F699F"/>
    <w:rsid w:val="00104EB8"/>
    <w:rsid w:val="00106E97"/>
    <w:rsid w:val="00107867"/>
    <w:rsid w:val="001110DF"/>
    <w:rsid w:val="00111F67"/>
    <w:rsid w:val="0011579D"/>
    <w:rsid w:val="00123DB0"/>
    <w:rsid w:val="0012658D"/>
    <w:rsid w:val="001338E3"/>
    <w:rsid w:val="00133C98"/>
    <w:rsid w:val="00136DEA"/>
    <w:rsid w:val="00144E3D"/>
    <w:rsid w:val="00147652"/>
    <w:rsid w:val="001501F3"/>
    <w:rsid w:val="00155662"/>
    <w:rsid w:val="00157669"/>
    <w:rsid w:val="00171CA2"/>
    <w:rsid w:val="00176693"/>
    <w:rsid w:val="00183846"/>
    <w:rsid w:val="00190938"/>
    <w:rsid w:val="001A2DCA"/>
    <w:rsid w:val="001A7394"/>
    <w:rsid w:val="001C0599"/>
    <w:rsid w:val="001C3F6F"/>
    <w:rsid w:val="001C67FB"/>
    <w:rsid w:val="001D592B"/>
    <w:rsid w:val="001D7455"/>
    <w:rsid w:val="001E02F5"/>
    <w:rsid w:val="001E139B"/>
    <w:rsid w:val="001F1C0A"/>
    <w:rsid w:val="001F1E40"/>
    <w:rsid w:val="001F46C5"/>
    <w:rsid w:val="001F5A4B"/>
    <w:rsid w:val="00204E47"/>
    <w:rsid w:val="00210E86"/>
    <w:rsid w:val="00213710"/>
    <w:rsid w:val="00217C09"/>
    <w:rsid w:val="00236FBE"/>
    <w:rsid w:val="002377A4"/>
    <w:rsid w:val="00244D95"/>
    <w:rsid w:val="00247D08"/>
    <w:rsid w:val="00250993"/>
    <w:rsid w:val="002545E2"/>
    <w:rsid w:val="00254EC7"/>
    <w:rsid w:val="00273E96"/>
    <w:rsid w:val="002B210C"/>
    <w:rsid w:val="002B4934"/>
    <w:rsid w:val="002C2098"/>
    <w:rsid w:val="002C30AB"/>
    <w:rsid w:val="002D2FA0"/>
    <w:rsid w:val="002D6D00"/>
    <w:rsid w:val="002E3151"/>
    <w:rsid w:val="002F0BFA"/>
    <w:rsid w:val="002F0CC3"/>
    <w:rsid w:val="00301320"/>
    <w:rsid w:val="003062D2"/>
    <w:rsid w:val="0031645A"/>
    <w:rsid w:val="003169F2"/>
    <w:rsid w:val="00322312"/>
    <w:rsid w:val="003262A3"/>
    <w:rsid w:val="0034432E"/>
    <w:rsid w:val="00353FC9"/>
    <w:rsid w:val="00362A18"/>
    <w:rsid w:val="003676CD"/>
    <w:rsid w:val="00372119"/>
    <w:rsid w:val="003723AE"/>
    <w:rsid w:val="003776F9"/>
    <w:rsid w:val="00387320"/>
    <w:rsid w:val="00387A8D"/>
    <w:rsid w:val="00396789"/>
    <w:rsid w:val="00396D27"/>
    <w:rsid w:val="003E100C"/>
    <w:rsid w:val="003E207D"/>
    <w:rsid w:val="004005DF"/>
    <w:rsid w:val="0040580C"/>
    <w:rsid w:val="00405C88"/>
    <w:rsid w:val="00406BDC"/>
    <w:rsid w:val="00414F51"/>
    <w:rsid w:val="00416583"/>
    <w:rsid w:val="00425732"/>
    <w:rsid w:val="00452ECC"/>
    <w:rsid w:val="0046412F"/>
    <w:rsid w:val="0047198F"/>
    <w:rsid w:val="00490CBC"/>
    <w:rsid w:val="004938A6"/>
    <w:rsid w:val="004947DE"/>
    <w:rsid w:val="004A165B"/>
    <w:rsid w:val="004A4ED7"/>
    <w:rsid w:val="004C013F"/>
    <w:rsid w:val="004C6514"/>
    <w:rsid w:val="004D0657"/>
    <w:rsid w:val="004E772B"/>
    <w:rsid w:val="004E7D7C"/>
    <w:rsid w:val="004F518E"/>
    <w:rsid w:val="0050098C"/>
    <w:rsid w:val="00511337"/>
    <w:rsid w:val="005246F1"/>
    <w:rsid w:val="00525BF1"/>
    <w:rsid w:val="0054638C"/>
    <w:rsid w:val="005661B8"/>
    <w:rsid w:val="00572183"/>
    <w:rsid w:val="00572FB1"/>
    <w:rsid w:val="00580AE1"/>
    <w:rsid w:val="005940D6"/>
    <w:rsid w:val="005952CA"/>
    <w:rsid w:val="005A0B0E"/>
    <w:rsid w:val="005A1E81"/>
    <w:rsid w:val="005A29F7"/>
    <w:rsid w:val="005A4858"/>
    <w:rsid w:val="005D02CB"/>
    <w:rsid w:val="005F0006"/>
    <w:rsid w:val="0061666A"/>
    <w:rsid w:val="00620294"/>
    <w:rsid w:val="00623A7D"/>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52C0"/>
    <w:rsid w:val="006965A0"/>
    <w:rsid w:val="006B20E9"/>
    <w:rsid w:val="006B580A"/>
    <w:rsid w:val="006B6734"/>
    <w:rsid w:val="006C5DE6"/>
    <w:rsid w:val="006C7175"/>
    <w:rsid w:val="006D1DDD"/>
    <w:rsid w:val="007302F4"/>
    <w:rsid w:val="00730648"/>
    <w:rsid w:val="00734E44"/>
    <w:rsid w:val="00736602"/>
    <w:rsid w:val="00737784"/>
    <w:rsid w:val="00741549"/>
    <w:rsid w:val="00743469"/>
    <w:rsid w:val="00751970"/>
    <w:rsid w:val="00764C22"/>
    <w:rsid w:val="00777177"/>
    <w:rsid w:val="007830BA"/>
    <w:rsid w:val="00787079"/>
    <w:rsid w:val="00792C3C"/>
    <w:rsid w:val="007A090B"/>
    <w:rsid w:val="007A0D83"/>
    <w:rsid w:val="007A6CB0"/>
    <w:rsid w:val="007A6D00"/>
    <w:rsid w:val="007B4437"/>
    <w:rsid w:val="007B7911"/>
    <w:rsid w:val="007C59C2"/>
    <w:rsid w:val="007D3736"/>
    <w:rsid w:val="007D6392"/>
    <w:rsid w:val="007E759F"/>
    <w:rsid w:val="007E7B20"/>
    <w:rsid w:val="00803D2D"/>
    <w:rsid w:val="00804276"/>
    <w:rsid w:val="00806E7A"/>
    <w:rsid w:val="00815DB9"/>
    <w:rsid w:val="00830C41"/>
    <w:rsid w:val="00856905"/>
    <w:rsid w:val="00864DEF"/>
    <w:rsid w:val="00865A70"/>
    <w:rsid w:val="00866900"/>
    <w:rsid w:val="008706DA"/>
    <w:rsid w:val="00870D9B"/>
    <w:rsid w:val="00873EF4"/>
    <w:rsid w:val="0087506C"/>
    <w:rsid w:val="00890CEE"/>
    <w:rsid w:val="008A2300"/>
    <w:rsid w:val="008A557D"/>
    <w:rsid w:val="008B4889"/>
    <w:rsid w:val="008C03BA"/>
    <w:rsid w:val="008C09D3"/>
    <w:rsid w:val="008D1DCD"/>
    <w:rsid w:val="008D3FB7"/>
    <w:rsid w:val="008E3948"/>
    <w:rsid w:val="00900023"/>
    <w:rsid w:val="00903D7E"/>
    <w:rsid w:val="00916746"/>
    <w:rsid w:val="00916C6C"/>
    <w:rsid w:val="00922134"/>
    <w:rsid w:val="009223E1"/>
    <w:rsid w:val="00924816"/>
    <w:rsid w:val="00931DAE"/>
    <w:rsid w:val="00935B69"/>
    <w:rsid w:val="009459E0"/>
    <w:rsid w:val="00954E31"/>
    <w:rsid w:val="00955186"/>
    <w:rsid w:val="009668F5"/>
    <w:rsid w:val="00984DFB"/>
    <w:rsid w:val="00992AD3"/>
    <w:rsid w:val="0099637D"/>
    <w:rsid w:val="009A2059"/>
    <w:rsid w:val="009A444D"/>
    <w:rsid w:val="009A6BC9"/>
    <w:rsid w:val="009C03AB"/>
    <w:rsid w:val="009C182E"/>
    <w:rsid w:val="009C7919"/>
    <w:rsid w:val="009D180E"/>
    <w:rsid w:val="009F5EB8"/>
    <w:rsid w:val="00A00A3D"/>
    <w:rsid w:val="00A02785"/>
    <w:rsid w:val="00A25AEA"/>
    <w:rsid w:val="00A268DC"/>
    <w:rsid w:val="00A31CB1"/>
    <w:rsid w:val="00A41764"/>
    <w:rsid w:val="00A446F1"/>
    <w:rsid w:val="00A4537F"/>
    <w:rsid w:val="00A529F1"/>
    <w:rsid w:val="00A6789B"/>
    <w:rsid w:val="00A77B52"/>
    <w:rsid w:val="00AA5592"/>
    <w:rsid w:val="00AA6DC0"/>
    <w:rsid w:val="00AB259B"/>
    <w:rsid w:val="00AB45BA"/>
    <w:rsid w:val="00AC5000"/>
    <w:rsid w:val="00AC50A5"/>
    <w:rsid w:val="00AE1840"/>
    <w:rsid w:val="00AE2EB1"/>
    <w:rsid w:val="00AE4F4E"/>
    <w:rsid w:val="00AE6CD6"/>
    <w:rsid w:val="00AE7455"/>
    <w:rsid w:val="00AF6131"/>
    <w:rsid w:val="00B057DB"/>
    <w:rsid w:val="00B11E75"/>
    <w:rsid w:val="00B23EC0"/>
    <w:rsid w:val="00B30254"/>
    <w:rsid w:val="00B40AEC"/>
    <w:rsid w:val="00B531FD"/>
    <w:rsid w:val="00B771A4"/>
    <w:rsid w:val="00B778B2"/>
    <w:rsid w:val="00B91ABA"/>
    <w:rsid w:val="00BA74ED"/>
    <w:rsid w:val="00BA7BDB"/>
    <w:rsid w:val="00BB2017"/>
    <w:rsid w:val="00BC3FCC"/>
    <w:rsid w:val="00BD6A6F"/>
    <w:rsid w:val="00BE2DF5"/>
    <w:rsid w:val="00BE426C"/>
    <w:rsid w:val="00BE6DC1"/>
    <w:rsid w:val="00BF29E4"/>
    <w:rsid w:val="00C01DE5"/>
    <w:rsid w:val="00C07FA5"/>
    <w:rsid w:val="00C200B8"/>
    <w:rsid w:val="00C30DF8"/>
    <w:rsid w:val="00C33012"/>
    <w:rsid w:val="00C37083"/>
    <w:rsid w:val="00C4691B"/>
    <w:rsid w:val="00C474ED"/>
    <w:rsid w:val="00C55789"/>
    <w:rsid w:val="00C7114E"/>
    <w:rsid w:val="00C74D8F"/>
    <w:rsid w:val="00C80EE8"/>
    <w:rsid w:val="00C838CA"/>
    <w:rsid w:val="00C85B86"/>
    <w:rsid w:val="00CB0CB7"/>
    <w:rsid w:val="00CB2F50"/>
    <w:rsid w:val="00CB435D"/>
    <w:rsid w:val="00CC0536"/>
    <w:rsid w:val="00CC156C"/>
    <w:rsid w:val="00CD2553"/>
    <w:rsid w:val="00CD69FF"/>
    <w:rsid w:val="00CD74C2"/>
    <w:rsid w:val="00CE2DC3"/>
    <w:rsid w:val="00CE7C54"/>
    <w:rsid w:val="00D06767"/>
    <w:rsid w:val="00D27F96"/>
    <w:rsid w:val="00D3057E"/>
    <w:rsid w:val="00D33555"/>
    <w:rsid w:val="00D41509"/>
    <w:rsid w:val="00D536FC"/>
    <w:rsid w:val="00D60252"/>
    <w:rsid w:val="00D623CC"/>
    <w:rsid w:val="00D81103"/>
    <w:rsid w:val="00D93A7B"/>
    <w:rsid w:val="00DA1F7D"/>
    <w:rsid w:val="00DA26F7"/>
    <w:rsid w:val="00DA3D4A"/>
    <w:rsid w:val="00DB20E8"/>
    <w:rsid w:val="00DB70D9"/>
    <w:rsid w:val="00DC7A24"/>
    <w:rsid w:val="00DE0C5D"/>
    <w:rsid w:val="00DE1FC1"/>
    <w:rsid w:val="00DE21E3"/>
    <w:rsid w:val="00DE3FE4"/>
    <w:rsid w:val="00DE4ED5"/>
    <w:rsid w:val="00DE698A"/>
    <w:rsid w:val="00DF1347"/>
    <w:rsid w:val="00DF6095"/>
    <w:rsid w:val="00DF6585"/>
    <w:rsid w:val="00E0320B"/>
    <w:rsid w:val="00E12FE3"/>
    <w:rsid w:val="00E30796"/>
    <w:rsid w:val="00E4166B"/>
    <w:rsid w:val="00E41C31"/>
    <w:rsid w:val="00E423D7"/>
    <w:rsid w:val="00E42F98"/>
    <w:rsid w:val="00E55DA9"/>
    <w:rsid w:val="00E56157"/>
    <w:rsid w:val="00E615D0"/>
    <w:rsid w:val="00E619AC"/>
    <w:rsid w:val="00E63903"/>
    <w:rsid w:val="00E645BB"/>
    <w:rsid w:val="00E86989"/>
    <w:rsid w:val="00EB0078"/>
    <w:rsid w:val="00EB02D5"/>
    <w:rsid w:val="00EB5850"/>
    <w:rsid w:val="00EC05F7"/>
    <w:rsid w:val="00EC3647"/>
    <w:rsid w:val="00ED3FE1"/>
    <w:rsid w:val="00EE0638"/>
    <w:rsid w:val="00EF0D2D"/>
    <w:rsid w:val="00EF686C"/>
    <w:rsid w:val="00F04762"/>
    <w:rsid w:val="00F11E13"/>
    <w:rsid w:val="00F12E22"/>
    <w:rsid w:val="00F2253B"/>
    <w:rsid w:val="00F25033"/>
    <w:rsid w:val="00F305EA"/>
    <w:rsid w:val="00F34015"/>
    <w:rsid w:val="00F35921"/>
    <w:rsid w:val="00F366C4"/>
    <w:rsid w:val="00F37D0F"/>
    <w:rsid w:val="00F41070"/>
    <w:rsid w:val="00F61099"/>
    <w:rsid w:val="00F71035"/>
    <w:rsid w:val="00F71BFD"/>
    <w:rsid w:val="00F74C7F"/>
    <w:rsid w:val="00F763DC"/>
    <w:rsid w:val="00F85492"/>
    <w:rsid w:val="00F91E5E"/>
    <w:rsid w:val="00FB1782"/>
    <w:rsid w:val="00FB23E2"/>
    <w:rsid w:val="00FC2A72"/>
    <w:rsid w:val="00FD01E3"/>
    <w:rsid w:val="00FD02A5"/>
    <w:rsid w:val="00FD0A94"/>
    <w:rsid w:val="00FD3239"/>
    <w:rsid w:val="00FD4CD1"/>
    <w:rsid w:val="00FD7DB1"/>
    <w:rsid w:val="00FE3567"/>
    <w:rsid w:val="00FF2FBE"/>
    <w:rsid w:val="00FF43EA"/>
    <w:rsid w:val="0127DEB1"/>
    <w:rsid w:val="016C911D"/>
    <w:rsid w:val="02D557C2"/>
    <w:rsid w:val="0362DDCC"/>
    <w:rsid w:val="0373DFB3"/>
    <w:rsid w:val="03EF7756"/>
    <w:rsid w:val="0403237B"/>
    <w:rsid w:val="04BB600A"/>
    <w:rsid w:val="06126295"/>
    <w:rsid w:val="064D3911"/>
    <w:rsid w:val="0797E497"/>
    <w:rsid w:val="09AB1525"/>
    <w:rsid w:val="0A7C2AE0"/>
    <w:rsid w:val="0C4E60D1"/>
    <w:rsid w:val="0D1B4293"/>
    <w:rsid w:val="0D9C43C1"/>
    <w:rsid w:val="0DD93FC4"/>
    <w:rsid w:val="1011C366"/>
    <w:rsid w:val="103BD7BF"/>
    <w:rsid w:val="1180BAB5"/>
    <w:rsid w:val="122D38E8"/>
    <w:rsid w:val="122E18E4"/>
    <w:rsid w:val="129BC324"/>
    <w:rsid w:val="12A0401E"/>
    <w:rsid w:val="12A173B9"/>
    <w:rsid w:val="13DD2A1F"/>
    <w:rsid w:val="1475F54D"/>
    <w:rsid w:val="1497422F"/>
    <w:rsid w:val="14D07DFD"/>
    <w:rsid w:val="15F78775"/>
    <w:rsid w:val="1693AFA0"/>
    <w:rsid w:val="170EE081"/>
    <w:rsid w:val="17537830"/>
    <w:rsid w:val="17CA5892"/>
    <w:rsid w:val="17E1543F"/>
    <w:rsid w:val="186977B9"/>
    <w:rsid w:val="18A1F7EB"/>
    <w:rsid w:val="1A43E207"/>
    <w:rsid w:val="1BB522F4"/>
    <w:rsid w:val="1D75E12B"/>
    <w:rsid w:val="1DB56276"/>
    <w:rsid w:val="1DC7673D"/>
    <w:rsid w:val="1DF83825"/>
    <w:rsid w:val="1E0668FD"/>
    <w:rsid w:val="1E2AB90D"/>
    <w:rsid w:val="1E2AF4B7"/>
    <w:rsid w:val="1E4DE38F"/>
    <w:rsid w:val="1EBFBA0B"/>
    <w:rsid w:val="1EC6CBFF"/>
    <w:rsid w:val="1F09475F"/>
    <w:rsid w:val="1F27C699"/>
    <w:rsid w:val="200ACDFB"/>
    <w:rsid w:val="201E1446"/>
    <w:rsid w:val="20853D82"/>
    <w:rsid w:val="2116F3AA"/>
    <w:rsid w:val="21222F55"/>
    <w:rsid w:val="212FD8E7"/>
    <w:rsid w:val="216466D2"/>
    <w:rsid w:val="216602C1"/>
    <w:rsid w:val="219837C5"/>
    <w:rsid w:val="21A17C65"/>
    <w:rsid w:val="2265CA0D"/>
    <w:rsid w:val="22C17C4F"/>
    <w:rsid w:val="230F624F"/>
    <w:rsid w:val="2338CE8D"/>
    <w:rsid w:val="23653BE1"/>
    <w:rsid w:val="23D2464D"/>
    <w:rsid w:val="24022216"/>
    <w:rsid w:val="244B9F30"/>
    <w:rsid w:val="24931931"/>
    <w:rsid w:val="24ABCA28"/>
    <w:rsid w:val="25ADDF23"/>
    <w:rsid w:val="25E2329D"/>
    <w:rsid w:val="25FFDBCA"/>
    <w:rsid w:val="26E909A1"/>
    <w:rsid w:val="27B2E339"/>
    <w:rsid w:val="281EB19E"/>
    <w:rsid w:val="28242D74"/>
    <w:rsid w:val="28258701"/>
    <w:rsid w:val="28B89A4D"/>
    <w:rsid w:val="29E7893C"/>
    <w:rsid w:val="29F77AE8"/>
    <w:rsid w:val="2A2E638A"/>
    <w:rsid w:val="2B572569"/>
    <w:rsid w:val="2BEE9238"/>
    <w:rsid w:val="2C064D54"/>
    <w:rsid w:val="2EF7EDB6"/>
    <w:rsid w:val="2F086E07"/>
    <w:rsid w:val="2F415423"/>
    <w:rsid w:val="2F84DFB4"/>
    <w:rsid w:val="2F93ADE3"/>
    <w:rsid w:val="307253C2"/>
    <w:rsid w:val="3103FB8A"/>
    <w:rsid w:val="322C3776"/>
    <w:rsid w:val="326A06C8"/>
    <w:rsid w:val="326C735D"/>
    <w:rsid w:val="327D78AB"/>
    <w:rsid w:val="329FCBEB"/>
    <w:rsid w:val="32D09BE1"/>
    <w:rsid w:val="352AFDE7"/>
    <w:rsid w:val="35B4DE30"/>
    <w:rsid w:val="3664D924"/>
    <w:rsid w:val="3829DE55"/>
    <w:rsid w:val="38345CAE"/>
    <w:rsid w:val="3841413D"/>
    <w:rsid w:val="3873632D"/>
    <w:rsid w:val="387BAA07"/>
    <w:rsid w:val="3890014A"/>
    <w:rsid w:val="393AFE05"/>
    <w:rsid w:val="399C79E6"/>
    <w:rsid w:val="39A9A42C"/>
    <w:rsid w:val="39F800DE"/>
    <w:rsid w:val="3A1E20FE"/>
    <w:rsid w:val="3A65803B"/>
    <w:rsid w:val="3AB5E1AB"/>
    <w:rsid w:val="3B384A47"/>
    <w:rsid w:val="3B7463B0"/>
    <w:rsid w:val="3EC3F530"/>
    <w:rsid w:val="4140B8AB"/>
    <w:rsid w:val="418BFB87"/>
    <w:rsid w:val="41B73BFD"/>
    <w:rsid w:val="426CFAE2"/>
    <w:rsid w:val="426E7F7E"/>
    <w:rsid w:val="42A5AE2F"/>
    <w:rsid w:val="4327CBE8"/>
    <w:rsid w:val="44C0E09F"/>
    <w:rsid w:val="451E1358"/>
    <w:rsid w:val="45C258BB"/>
    <w:rsid w:val="4604B410"/>
    <w:rsid w:val="46E4DF98"/>
    <w:rsid w:val="48D06BCC"/>
    <w:rsid w:val="4931DC71"/>
    <w:rsid w:val="4B2C35B6"/>
    <w:rsid w:val="4BAF0E5C"/>
    <w:rsid w:val="4E00F271"/>
    <w:rsid w:val="4E9755F3"/>
    <w:rsid w:val="4ED6D8B7"/>
    <w:rsid w:val="4F1440B3"/>
    <w:rsid w:val="4F7383F6"/>
    <w:rsid w:val="4F8902D7"/>
    <w:rsid w:val="4FC6E6E9"/>
    <w:rsid w:val="50729981"/>
    <w:rsid w:val="50CF38EA"/>
    <w:rsid w:val="516DA762"/>
    <w:rsid w:val="51CA840A"/>
    <w:rsid w:val="51E36E03"/>
    <w:rsid w:val="5213C48B"/>
    <w:rsid w:val="52C7FD84"/>
    <w:rsid w:val="53011E3E"/>
    <w:rsid w:val="532ECCFA"/>
    <w:rsid w:val="53E22E45"/>
    <w:rsid w:val="53E6C503"/>
    <w:rsid w:val="54CCD8B1"/>
    <w:rsid w:val="54ED6F1A"/>
    <w:rsid w:val="552752CC"/>
    <w:rsid w:val="55A488D4"/>
    <w:rsid w:val="55D45457"/>
    <w:rsid w:val="55DF684E"/>
    <w:rsid w:val="56CC34F5"/>
    <w:rsid w:val="577DC490"/>
    <w:rsid w:val="58AAE588"/>
    <w:rsid w:val="591997B0"/>
    <w:rsid w:val="59522AB7"/>
    <w:rsid w:val="59EB39CC"/>
    <w:rsid w:val="5A05AE13"/>
    <w:rsid w:val="5A70DB31"/>
    <w:rsid w:val="5A9B08B5"/>
    <w:rsid w:val="5B735088"/>
    <w:rsid w:val="5C517968"/>
    <w:rsid w:val="5C767F53"/>
    <w:rsid w:val="5CF5E870"/>
    <w:rsid w:val="5F382E1F"/>
    <w:rsid w:val="601AA351"/>
    <w:rsid w:val="60A95EC4"/>
    <w:rsid w:val="60CF6B7E"/>
    <w:rsid w:val="60E28461"/>
    <w:rsid w:val="645B8576"/>
    <w:rsid w:val="64EAA15E"/>
    <w:rsid w:val="64FCCE02"/>
    <w:rsid w:val="6566C2EE"/>
    <w:rsid w:val="65BAAA14"/>
    <w:rsid w:val="6609D2CC"/>
    <w:rsid w:val="660D8D2D"/>
    <w:rsid w:val="664D3A6D"/>
    <w:rsid w:val="667FC041"/>
    <w:rsid w:val="66F32B57"/>
    <w:rsid w:val="68499189"/>
    <w:rsid w:val="6A0B249C"/>
    <w:rsid w:val="6A3CFE42"/>
    <w:rsid w:val="6AF6B2ED"/>
    <w:rsid w:val="6BCE2583"/>
    <w:rsid w:val="6C046EDD"/>
    <w:rsid w:val="6C9E5733"/>
    <w:rsid w:val="6D6C1F1E"/>
    <w:rsid w:val="6E001476"/>
    <w:rsid w:val="6E6AFBD5"/>
    <w:rsid w:val="6E8A87EB"/>
    <w:rsid w:val="6EC6D9FE"/>
    <w:rsid w:val="6F08D7A4"/>
    <w:rsid w:val="6F7BF0EE"/>
    <w:rsid w:val="701238F5"/>
    <w:rsid w:val="7199C5A1"/>
    <w:rsid w:val="71B9C854"/>
    <w:rsid w:val="71EC6B1E"/>
    <w:rsid w:val="72079C70"/>
    <w:rsid w:val="73870C2A"/>
    <w:rsid w:val="7396E1E7"/>
    <w:rsid w:val="73EDE144"/>
    <w:rsid w:val="75C67E01"/>
    <w:rsid w:val="763EACC1"/>
    <w:rsid w:val="764EADAC"/>
    <w:rsid w:val="76C1D1E2"/>
    <w:rsid w:val="77F2E978"/>
    <w:rsid w:val="7806A973"/>
    <w:rsid w:val="78AD0D08"/>
    <w:rsid w:val="7909087E"/>
    <w:rsid w:val="7A0CE149"/>
    <w:rsid w:val="7A6BDC38"/>
    <w:rsid w:val="7B0E1483"/>
    <w:rsid w:val="7B1B8A79"/>
    <w:rsid w:val="7C43AB6D"/>
    <w:rsid w:val="7C4676F3"/>
    <w:rsid w:val="7FABB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21DBBDDE-26C0-41B7-8E3F-2B9EB73F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23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125584381">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 w:id="26950666">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sharepoint.com/:w:/s/CovenantCommission/EQO9HhWqaCdEpIw9yiEE_FoBM-bQSoxt-vnpU2TXK4S2ag?e=YjOaFl" TargetMode="External"/><Relationship Id="rId5" Type="http://schemas.openxmlformats.org/officeDocument/2006/relationships/styles" Target="styles.xml"/><Relationship Id="rId15" Type="http://schemas.openxmlformats.org/officeDocument/2006/relationships/theme" Target="theme/theme1.xml"/><Relationship Id="R107f099b3a324867" Type="http://schemas.microsoft.com/office/2019/09/relationships/intelligence" Target="intelligenc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5C051-E02F-48B8-B89D-9C95E1A28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3.xml><?xml version="1.0" encoding="utf-8"?>
<ds:datastoreItem xmlns:ds="http://schemas.openxmlformats.org/officeDocument/2006/customXml" ds:itemID="{92F32293-E702-4B26-B7C8-903C9F9F759F}">
  <ds:schemaRefs>
    <ds:schemaRef ds:uri="1449126a-7bd7-4714-b12d-8db2cffeabcf"/>
    <ds:schemaRef ds:uri="http://purl.org/dc/dcmitype/"/>
    <ds:schemaRef ds:uri="d49a5a0e-e988-4822-9061-2c6defc229cc"/>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7</cp:revision>
  <dcterms:created xsi:type="dcterms:W3CDTF">2022-03-10T23:21:00Z</dcterms:created>
  <dcterms:modified xsi:type="dcterms:W3CDTF">2022-03-11T15:05:00Z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14;#Agenda|9fdb3e55-8aa1-4c0f-b70b-9a32169ae977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20;#Agenda|124536a5-9a71-4493-acf7-02b563084b3e</vt:lpwstr>
  </property>
  <property fmtid="{D5CDD505-2E9C-101B-9397-08002B2CF9AE}" pid="8" name="i6f2cb5525bb4939af72cb97a4f89ecd">
    <vt:lpwstr>Agenda|9fdb3e55-8aa1-4c0f-b70b-9a32169ae977</vt:lpwstr>
  </property>
  <property fmtid="{D5CDD505-2E9C-101B-9397-08002B2CF9AE}" pid="9" name="c5d977adb1914be88a6113adca5f5d5e">
    <vt:lpwstr>Agenda|124536a5-9a71-4493-acf7-02b563084b3e</vt:lpwstr>
  </property>
  <property fmtid="{D5CDD505-2E9C-101B-9397-08002B2CF9AE}" pid="10" name="UCCMonth">
    <vt:lpwstr/>
  </property>
  <property fmtid="{D5CDD505-2E9C-101B-9397-08002B2CF9AE}" pid="11" name="ndd75df8a98c424c8610230068685499">
    <vt:lpwstr>Commission|84bb2aa4-7add-4efe-bc2b-12a9dd59207b</vt:lpwstr>
  </property>
  <property fmtid="{D5CDD505-2E9C-101B-9397-08002B2CF9AE}" pid="12" name="UCCYear">
    <vt:lpwstr/>
  </property>
  <property fmtid="{D5CDD505-2E9C-101B-9397-08002B2CF9AE}" pid="13" name="m878ec015a4f4b73a9ca52baf1f7d80f">
    <vt:lpwstr/>
  </property>
  <property fmtid="{D5CDD505-2E9C-101B-9397-08002B2CF9AE}" pid="14" name="e7a2213cd6994bb591e363ef1cc0e9f0">
    <vt:lpwstr/>
  </property>
  <property fmtid="{D5CDD505-2E9C-101B-9397-08002B2CF9AE}" pid="15" name="CoF">
    <vt:lpwstr>21;#Commission|84bb2aa4-7add-4efe-bc2b-12a9dd59207b</vt:lpwstr>
  </property>
  <property fmtid="{D5CDD505-2E9C-101B-9397-08002B2CF9AE}" pid="16" name="AssignedMtg">
    <vt:filetime>2022-03-10T05:00:00Z</vt:filetime>
  </property>
</Properties>
</file>