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01B3A6" w14:textId="77777777" w:rsidR="00D468BA" w:rsidRDefault="00623305" w:rsidP="00D468BA">
      <w:r>
        <w:t xml:space="preserve">To access a link in this newsletter, please press </w:t>
      </w:r>
      <w:r w:rsidRPr="00C52351">
        <w:rPr>
          <w:color w:val="FF0000"/>
        </w:rPr>
        <w:t xml:space="preserve">CTRL + mouse click </w:t>
      </w:r>
      <w:r>
        <w:t>on the highlighted link.</w:t>
      </w:r>
    </w:p>
    <w:p w14:paraId="0EA57A2C" w14:textId="77777777" w:rsidR="00D468BA" w:rsidRDefault="00D468BA" w:rsidP="00D468BA"/>
    <w:tbl>
      <w:tblPr>
        <w:tblW w:w="9000" w:type="dxa"/>
        <w:shd w:val="clear" w:color="auto" w:fill="FFF9B8"/>
        <w:tblCellMar>
          <w:left w:w="0" w:type="dxa"/>
          <w:right w:w="0" w:type="dxa"/>
        </w:tblCellMar>
        <w:tblLook w:val="04A0" w:firstRow="1" w:lastRow="0" w:firstColumn="1" w:lastColumn="0" w:noHBand="0" w:noVBand="1"/>
      </w:tblPr>
      <w:tblGrid>
        <w:gridCol w:w="9000"/>
      </w:tblGrid>
      <w:tr w:rsidR="00C91740" w14:paraId="04E51365" w14:textId="77777777" w:rsidTr="00C91740">
        <w:tc>
          <w:tcPr>
            <w:tcW w:w="0" w:type="auto"/>
            <w:shd w:val="clear" w:color="auto" w:fill="FFF9B8"/>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C91740" w14:paraId="4E7F98DC" w14:textId="77777777">
              <w:trPr>
                <w:jc w:val="center"/>
              </w:trPr>
              <w:tc>
                <w:tcPr>
                  <w:tcW w:w="0" w:type="auto"/>
                  <w:shd w:val="clear" w:color="auto" w:fill="D1F4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91740" w14:paraId="79249B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2A7B510E" w14:textId="77777777">
                          <w:tc>
                            <w:tcPr>
                              <w:tcW w:w="0" w:type="auto"/>
                              <w:tcMar>
                                <w:top w:w="0" w:type="dxa"/>
                                <w:left w:w="270" w:type="dxa"/>
                                <w:bottom w:w="135" w:type="dxa"/>
                                <w:right w:w="270" w:type="dxa"/>
                              </w:tcMar>
                              <w:hideMark/>
                            </w:tcPr>
                            <w:p w14:paraId="43C2FD46" w14:textId="77777777" w:rsidR="00C91740" w:rsidRDefault="00C91740">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February 24 (March 1 Issue)</w:t>
                              </w:r>
                            </w:p>
                          </w:tc>
                        </w:tr>
                      </w:tbl>
                      <w:p w14:paraId="57E14BC5" w14:textId="77777777" w:rsidR="00C91740" w:rsidRDefault="00C91740">
                        <w:pPr>
                          <w:spacing w:line="240" w:lineRule="auto"/>
                          <w:rPr>
                            <w:rFonts w:ascii="Times New Roman" w:hAnsi="Times New Roman" w:cs="Times New Roman"/>
                            <w:sz w:val="24"/>
                            <w:szCs w:val="24"/>
                          </w:rPr>
                        </w:pPr>
                      </w:p>
                    </w:tc>
                  </w:tr>
                </w:tbl>
                <w:p w14:paraId="0C70925F"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C190C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1740" w14:paraId="4209ABED" w14:textId="77777777">
                          <w:tc>
                            <w:tcPr>
                              <w:tcW w:w="0" w:type="auto"/>
                              <w:tcMar>
                                <w:top w:w="0" w:type="dxa"/>
                                <w:left w:w="135" w:type="dxa"/>
                                <w:bottom w:w="0" w:type="dxa"/>
                                <w:right w:w="135" w:type="dxa"/>
                              </w:tcMar>
                              <w:hideMark/>
                            </w:tcPr>
                            <w:p w14:paraId="55ABFCAF" w14:textId="1F7FBD3D" w:rsidR="00C91740" w:rsidRDefault="00C91740">
                              <w:pPr>
                                <w:jc w:val="center"/>
                                <w:rPr>
                                  <w:sz w:val="24"/>
                                  <w:szCs w:val="24"/>
                                </w:rPr>
                              </w:pPr>
                              <w:r>
                                <w:rPr>
                                  <w:noProof/>
                                  <w:color w:val="0000FF"/>
                                </w:rPr>
                                <w:drawing>
                                  <wp:inline distT="0" distB="0" distL="0" distR="0" wp14:anchorId="120224E1" wp14:editId="4FB9A1C4">
                                    <wp:extent cx="5372100" cy="1346200"/>
                                    <wp:effectExtent l="0" t="0" r="0" b="6350"/>
                                    <wp:docPr id="49" name="Picture 49" descr="https://mcusercontent.com/ee15470ca4eab124ea964929b/images/e5872b9d-71eb-4581-8240-8c8d7f73df0d.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cusercontent.com/ee15470ca4eab124ea964929b/images/e5872b9d-71eb-4581-8240-8c8d7f73df0d.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08158196" w14:textId="77777777" w:rsidR="00C91740" w:rsidRDefault="00C91740"/>
                    </w:tc>
                  </w:tr>
                </w:tbl>
                <w:p w14:paraId="280E7A89" w14:textId="77777777" w:rsidR="00C91740" w:rsidRDefault="00C91740">
                  <w:pPr>
                    <w:rPr>
                      <w:sz w:val="24"/>
                      <w:szCs w:val="24"/>
                    </w:rPr>
                  </w:pPr>
                </w:p>
              </w:tc>
            </w:tr>
          </w:tbl>
          <w:p w14:paraId="10180784" w14:textId="77777777" w:rsidR="00C91740" w:rsidRDefault="00C91740">
            <w:pPr>
              <w:jc w:val="center"/>
              <w:rPr>
                <w:color w:val="000000"/>
                <w:sz w:val="27"/>
                <w:szCs w:val="27"/>
              </w:rPr>
            </w:pPr>
          </w:p>
        </w:tc>
      </w:tr>
      <w:tr w:rsidR="00C91740" w14:paraId="4485EAA1" w14:textId="77777777" w:rsidTr="00C91740">
        <w:tc>
          <w:tcPr>
            <w:tcW w:w="0" w:type="auto"/>
            <w:shd w:val="clear" w:color="auto" w:fill="FFF9B8"/>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C91740" w14:paraId="6795E3B5" w14:textId="77777777">
              <w:trPr>
                <w:jc w:val="center"/>
              </w:trPr>
              <w:tc>
                <w:tcPr>
                  <w:tcW w:w="0" w:type="auto"/>
                  <w:shd w:val="clear" w:color="auto" w:fill="12750E"/>
                  <w:hideMark/>
                </w:tcPr>
                <w:tbl>
                  <w:tblPr>
                    <w:tblW w:w="5000" w:type="pct"/>
                    <w:tblCellMar>
                      <w:left w:w="0" w:type="dxa"/>
                      <w:right w:w="0" w:type="dxa"/>
                    </w:tblCellMar>
                    <w:tblLook w:val="04A0" w:firstRow="1" w:lastRow="0" w:firstColumn="1" w:lastColumn="0" w:noHBand="0" w:noVBand="1"/>
                  </w:tblPr>
                  <w:tblGrid>
                    <w:gridCol w:w="9000"/>
                  </w:tblGrid>
                  <w:tr w:rsidR="00C91740" w14:paraId="14565B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3B0D5E54" w14:textId="77777777">
                          <w:tc>
                            <w:tcPr>
                              <w:tcW w:w="0" w:type="auto"/>
                              <w:tcMar>
                                <w:top w:w="0" w:type="dxa"/>
                                <w:left w:w="270" w:type="dxa"/>
                                <w:bottom w:w="135" w:type="dxa"/>
                                <w:right w:w="270" w:type="dxa"/>
                              </w:tcMar>
                              <w:hideMark/>
                            </w:tcPr>
                            <w:p w14:paraId="6325C542" w14:textId="77777777" w:rsidR="00C91740" w:rsidRDefault="00C91740">
                              <w:pPr>
                                <w:spacing w:line="405" w:lineRule="atLeast"/>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1"/>
                                  <w:szCs w:val="21"/>
                                </w:rPr>
                                <w:t>: Do you know how to find the Congregational Support Toolkits on the website?</w:t>
                              </w:r>
                              <w:r>
                                <w:rPr>
                                  <w:rFonts w:ascii="Helvetica" w:hAnsi="Helvetica" w:cs="Helvetica"/>
                                  <w:color w:val="FFD700"/>
                                  <w:sz w:val="21"/>
                                  <w:szCs w:val="21"/>
                                </w:rPr>
                                <w:br/>
                                <w:t>The Pastoral Support Toolkits?</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1"/>
                                  <w:szCs w:val="21"/>
                                </w:rPr>
                                <w:t>: _________</w:t>
                              </w:r>
                              <w:r>
                                <w:rPr>
                                  <w:rFonts w:ascii="Helvetica" w:hAnsi="Helvetica" w:cs="Helvetica"/>
                                  <w:color w:val="FFD700"/>
                                  <w:sz w:val="21"/>
                                  <w:szCs w:val="21"/>
                                  <w:u w:val="single"/>
                                </w:rPr>
                                <w:t>Yes</w:t>
                              </w:r>
                              <w:r>
                                <w:rPr>
                                  <w:rFonts w:ascii="Helvetica" w:hAnsi="Helvetica" w:cs="Helvetica"/>
                                  <w:color w:val="FFD700"/>
                                  <w:sz w:val="27"/>
                                  <w:szCs w:val="27"/>
                                </w:rPr>
                                <w:t>/</w:t>
                              </w:r>
                              <w:r>
                                <w:rPr>
                                  <w:rFonts w:ascii="Helvetica" w:hAnsi="Helvetica" w:cs="Helvetica"/>
                                  <w:color w:val="FFD700"/>
                                  <w:sz w:val="21"/>
                                  <w:szCs w:val="21"/>
                                  <w:u w:val="single"/>
                                </w:rPr>
                                <w:t>No</w:t>
                              </w:r>
                              <w:r>
                                <w:rPr>
                                  <w:rFonts w:ascii="Helvetica" w:hAnsi="Helvetica" w:cs="Helvetica"/>
                                  <w:color w:val="FFD700"/>
                                  <w:sz w:val="21"/>
                                  <w:szCs w:val="21"/>
                                </w:rPr>
                                <w:t>___________.</w:t>
                              </w:r>
                            </w:p>
                          </w:tc>
                        </w:tr>
                      </w:tbl>
                      <w:p w14:paraId="0AE87ED5" w14:textId="77777777" w:rsidR="00C91740" w:rsidRDefault="00C91740">
                        <w:pPr>
                          <w:spacing w:line="240" w:lineRule="auto"/>
                          <w:rPr>
                            <w:rFonts w:ascii="Times New Roman" w:hAnsi="Times New Roman" w:cs="Times New Roman"/>
                            <w:sz w:val="24"/>
                            <w:szCs w:val="24"/>
                          </w:rPr>
                        </w:pPr>
                      </w:p>
                    </w:tc>
                  </w:tr>
                </w:tbl>
                <w:p w14:paraId="4FFAE7A7" w14:textId="77777777" w:rsidR="00C91740" w:rsidRDefault="00C91740">
                  <w:pPr>
                    <w:rPr>
                      <w:sz w:val="24"/>
                      <w:szCs w:val="24"/>
                    </w:rPr>
                  </w:pPr>
                </w:p>
              </w:tc>
            </w:tr>
          </w:tbl>
          <w:p w14:paraId="7C4D821F" w14:textId="77777777" w:rsidR="00C91740" w:rsidRDefault="00C91740">
            <w:pPr>
              <w:jc w:val="center"/>
              <w:rPr>
                <w:color w:val="000000"/>
                <w:sz w:val="27"/>
                <w:szCs w:val="27"/>
              </w:rPr>
            </w:pPr>
          </w:p>
        </w:tc>
      </w:tr>
      <w:tr w:rsidR="00C91740" w14:paraId="7E982F15" w14:textId="77777777" w:rsidTr="00C91740">
        <w:tc>
          <w:tcPr>
            <w:tcW w:w="0" w:type="auto"/>
            <w:shd w:val="clear" w:color="auto" w:fill="FFF9B8"/>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C91740" w14:paraId="1DC4879B"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C91740" w14:paraId="325D61E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C85F9D5" w14:textId="77777777">
                          <w:tc>
                            <w:tcPr>
                              <w:tcW w:w="0" w:type="auto"/>
                              <w:tcMar>
                                <w:top w:w="135" w:type="dxa"/>
                                <w:left w:w="270" w:type="dxa"/>
                                <w:bottom w:w="135" w:type="dxa"/>
                                <w:right w:w="270" w:type="dxa"/>
                              </w:tcMar>
                              <w:vAlign w:val="center"/>
                              <w:hideMark/>
                            </w:tcPr>
                            <w:tbl>
                              <w:tblPr>
                                <w:tblW w:w="5000" w:type="pct"/>
                                <w:shd w:val="clear" w:color="auto" w:fill="12750E"/>
                                <w:tblCellMar>
                                  <w:top w:w="15" w:type="dxa"/>
                                  <w:left w:w="15" w:type="dxa"/>
                                  <w:bottom w:w="15" w:type="dxa"/>
                                  <w:right w:w="15" w:type="dxa"/>
                                </w:tblCellMar>
                                <w:tblLook w:val="04A0" w:firstRow="1" w:lastRow="0" w:firstColumn="1" w:lastColumn="0" w:noHBand="0" w:noVBand="1"/>
                              </w:tblPr>
                              <w:tblGrid>
                                <w:gridCol w:w="8460"/>
                              </w:tblGrid>
                              <w:tr w:rsidR="00C91740" w14:paraId="34B07E04" w14:textId="77777777">
                                <w:tc>
                                  <w:tcPr>
                                    <w:tcW w:w="0" w:type="auto"/>
                                    <w:shd w:val="clear" w:color="auto" w:fill="12750E"/>
                                    <w:tcMar>
                                      <w:top w:w="270" w:type="dxa"/>
                                      <w:left w:w="270" w:type="dxa"/>
                                      <w:bottom w:w="270" w:type="dxa"/>
                                      <w:right w:w="270" w:type="dxa"/>
                                    </w:tcMar>
                                    <w:hideMark/>
                                  </w:tcPr>
                                  <w:p w14:paraId="6086F6A2" w14:textId="77777777" w:rsidR="00C91740" w:rsidRDefault="00C91740">
                                    <w:pPr>
                                      <w:spacing w:line="405" w:lineRule="atLeast"/>
                                      <w:jc w:val="center"/>
                                      <w:rPr>
                                        <w:rFonts w:ascii="Georgia" w:hAnsi="Georgia"/>
                                        <w:b/>
                                        <w:bCs/>
                                        <w:color w:val="FFFFFF"/>
                                        <w:sz w:val="27"/>
                                        <w:szCs w:val="27"/>
                                      </w:rPr>
                                    </w:pPr>
                                    <w:r>
                                      <w:rPr>
                                        <w:rFonts w:ascii="Georgia" w:hAnsi="Georgia"/>
                                        <w:b/>
                                        <w:bCs/>
                                        <w:color w:val="FFFFFF"/>
                                        <w:sz w:val="27"/>
                                        <w:szCs w:val="27"/>
                                      </w:rPr>
                                      <w:t>REGIONAL COUNCIL OFFICE NEWS</w:t>
                                    </w:r>
                                  </w:p>
                                </w:tc>
                              </w:tr>
                            </w:tbl>
                            <w:p w14:paraId="71DF3F22" w14:textId="77777777" w:rsidR="00C91740" w:rsidRDefault="00C91740">
                              <w:pPr>
                                <w:spacing w:line="240" w:lineRule="auto"/>
                                <w:rPr>
                                  <w:rFonts w:ascii="Times New Roman" w:hAnsi="Times New Roman"/>
                                  <w:sz w:val="24"/>
                                  <w:szCs w:val="24"/>
                                </w:rPr>
                              </w:pPr>
                            </w:p>
                          </w:tc>
                        </w:tr>
                      </w:tbl>
                      <w:p w14:paraId="5ACE2B3B" w14:textId="77777777" w:rsidR="00C91740" w:rsidRDefault="00C91740">
                        <w:pPr>
                          <w:rPr>
                            <w:sz w:val="24"/>
                            <w:szCs w:val="24"/>
                          </w:rPr>
                        </w:pPr>
                      </w:p>
                    </w:tc>
                  </w:tr>
                </w:tbl>
                <w:p w14:paraId="4380E0B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02618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31761C9E" w14:textId="77777777">
                          <w:tc>
                            <w:tcPr>
                              <w:tcW w:w="0" w:type="auto"/>
                              <w:tcMar>
                                <w:top w:w="0" w:type="dxa"/>
                                <w:left w:w="270" w:type="dxa"/>
                                <w:bottom w:w="135" w:type="dxa"/>
                                <w:right w:w="270" w:type="dxa"/>
                              </w:tcMar>
                              <w:hideMark/>
                            </w:tcPr>
                            <w:p w14:paraId="42397624"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United Fresh Start continues into May</w:t>
                              </w:r>
                            </w:p>
                          </w:tc>
                        </w:tr>
                      </w:tbl>
                      <w:p w14:paraId="1B34B590" w14:textId="77777777" w:rsidR="00C91740" w:rsidRDefault="00C91740">
                        <w:pPr>
                          <w:spacing w:line="240" w:lineRule="auto"/>
                          <w:rPr>
                            <w:rFonts w:ascii="Times New Roman" w:hAnsi="Times New Roman" w:cs="Times New Roman"/>
                            <w:sz w:val="24"/>
                            <w:szCs w:val="24"/>
                          </w:rPr>
                        </w:pPr>
                      </w:p>
                    </w:tc>
                  </w:tr>
                </w:tbl>
                <w:p w14:paraId="60932361"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771DD7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03597AAF" w14:textId="77777777">
                          <w:tc>
                            <w:tcPr>
                              <w:tcW w:w="0" w:type="auto"/>
                              <w:tcMar>
                                <w:top w:w="0" w:type="dxa"/>
                                <w:left w:w="270" w:type="dxa"/>
                                <w:bottom w:w="135" w:type="dxa"/>
                                <w:right w:w="270" w:type="dxa"/>
                              </w:tcMar>
                              <w:hideMark/>
                            </w:tcPr>
                            <w:p w14:paraId="07C11A15"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The Human Resources Commissions of our regional councils want to help new (or continuing) pastoral relationships get off to a healthy beginning by inviting you and your minister to take part in the </w:t>
                              </w:r>
                              <w:hyperlink r:id="rId8" w:tgtFrame="_blank" w:history="1">
                                <w:r>
                                  <w:rPr>
                                    <w:rStyle w:val="Hyperlink"/>
                                    <w:rFonts w:ascii="Helvetica" w:hAnsi="Helvetica" w:cs="Helvetica"/>
                                    <w:color w:val="0278AF"/>
                                  </w:rPr>
                                  <w:t>United Fresh Start</w:t>
                                </w:r>
                              </w:hyperlink>
                              <w:r>
                                <w:rPr>
                                  <w:rFonts w:ascii="Helvetica" w:hAnsi="Helvetica" w:cs="Helvetica"/>
                                  <w:color w:val="232327"/>
                                </w:rPr>
                                <w:t> program. </w:t>
                              </w:r>
                              <w:r>
                                <w:rPr>
                                  <w:rFonts w:ascii="Helvetica" w:hAnsi="Helvetica" w:cs="Helvetica"/>
                                  <w:color w:val="232327"/>
                                </w:rPr>
                                <w:br/>
                              </w:r>
                              <w:r>
                                <w:rPr>
                                  <w:rFonts w:ascii="Helvetica" w:hAnsi="Helvetica" w:cs="Helvetica"/>
                                  <w:color w:val="232327"/>
                                </w:rPr>
                                <w:br/>
                                <w:t>There are over 20 modules of resources to support learning together. A couple of the core modules, ‘Entering a New System’ plus one called ‘Habits, Norms and Expectations,’ will be offered this winter and spring by Zoom.</w:t>
                              </w:r>
                              <w:r>
                                <w:rPr>
                                  <w:rFonts w:ascii="Helvetica" w:hAnsi="Helvetica" w:cs="Helvetica"/>
                                  <w:color w:val="232327"/>
                                </w:rPr>
                                <w:br/>
                                <w:t> </w:t>
                              </w:r>
                            </w:p>
                            <w:p w14:paraId="161242F1" w14:textId="77777777" w:rsidR="00C91740" w:rsidRDefault="00C91740">
                              <w:pPr>
                                <w:spacing w:line="360" w:lineRule="atLeast"/>
                                <w:jc w:val="center"/>
                                <w:rPr>
                                  <w:rFonts w:ascii="Helvetica" w:hAnsi="Helvetica" w:cs="Helvetica"/>
                                  <w:color w:val="232327"/>
                                </w:rPr>
                              </w:pPr>
                              <w:r>
                                <w:rPr>
                                  <w:rStyle w:val="Strong"/>
                                  <w:i/>
                                  <w:iCs/>
                                  <w:color w:val="232327"/>
                                  <w:sz w:val="33"/>
                                  <w:szCs w:val="33"/>
                                </w:rPr>
                                <w:lastRenderedPageBreak/>
                                <w:t>We invite you to register a group from your community of faith, including your minister, for these modules.</w:t>
                              </w:r>
                              <w:r>
                                <w:rPr>
                                  <w:rFonts w:ascii="Helvetica" w:hAnsi="Helvetica" w:cs="Helvetica"/>
                                  <w:color w:val="232327"/>
                                </w:rPr>
                                <w:br/>
                                <w:t> </w:t>
                              </w:r>
                            </w:p>
                            <w:tbl>
                              <w:tblPr>
                                <w:tblW w:w="8460" w:type="dxa"/>
                                <w:tblCellMar>
                                  <w:top w:w="15" w:type="dxa"/>
                                  <w:left w:w="15" w:type="dxa"/>
                                  <w:bottom w:w="15" w:type="dxa"/>
                                  <w:right w:w="15" w:type="dxa"/>
                                </w:tblCellMar>
                                <w:tblLook w:val="04A0" w:firstRow="1" w:lastRow="0" w:firstColumn="1" w:lastColumn="0" w:noHBand="0" w:noVBand="1"/>
                              </w:tblPr>
                              <w:tblGrid>
                                <w:gridCol w:w="3396"/>
                                <w:gridCol w:w="3386"/>
                                <w:gridCol w:w="1678"/>
                              </w:tblGrid>
                              <w:tr w:rsidR="00C91740" w14:paraId="27DFC986" w14:textId="77777777">
                                <w:tc>
                                  <w:tcPr>
                                    <w:tcW w:w="3360" w:type="dxa"/>
                                    <w:vAlign w:val="center"/>
                                    <w:hideMark/>
                                  </w:tcPr>
                                  <w:p w14:paraId="559ECA93" w14:textId="77777777" w:rsidR="00C91740" w:rsidRDefault="00C91740">
                                    <w:pPr>
                                      <w:spacing w:line="240" w:lineRule="auto"/>
                                      <w:rPr>
                                        <w:rFonts w:ascii="Times New Roman" w:hAnsi="Times New Roman" w:cs="Times New Roman"/>
                                      </w:rPr>
                                    </w:pPr>
                                    <w:r>
                                      <w:rPr>
                                        <w:sz w:val="20"/>
                                        <w:szCs w:val="20"/>
                                      </w:rPr>
                                      <w:t>        </w:t>
                                    </w:r>
                                    <w:r>
                                      <w:rPr>
                                        <w:rStyle w:val="Strong"/>
                                        <w:sz w:val="20"/>
                                        <w:szCs w:val="20"/>
                                      </w:rPr>
                                      <w:t>MODULE &amp; Registration</w:t>
                                    </w:r>
                                  </w:p>
                                </w:tc>
                                <w:tc>
                                  <w:tcPr>
                                    <w:tcW w:w="3350" w:type="dxa"/>
                                    <w:vAlign w:val="center"/>
                                    <w:hideMark/>
                                  </w:tcPr>
                                  <w:p w14:paraId="47CE5DFE" w14:textId="77777777" w:rsidR="00C91740" w:rsidRDefault="00C91740">
                                    <w:r>
                                      <w:t>            </w:t>
                                    </w:r>
                                    <w:r>
                                      <w:rPr>
                                        <w:rStyle w:val="Strong"/>
                                        <w:sz w:val="20"/>
                                        <w:szCs w:val="20"/>
                                      </w:rPr>
                                      <w:t>DATE</w:t>
                                    </w:r>
                                  </w:p>
                                </w:tc>
                                <w:tc>
                                  <w:tcPr>
                                    <w:tcW w:w="1660" w:type="dxa"/>
                                    <w:vAlign w:val="center"/>
                                    <w:hideMark/>
                                  </w:tcPr>
                                  <w:p w14:paraId="52F8A506" w14:textId="77777777" w:rsidR="00C91740" w:rsidRDefault="00C91740">
                                    <w:r>
                                      <w:t>    </w:t>
                                    </w:r>
                                    <w:r>
                                      <w:rPr>
                                        <w:rStyle w:val="Strong"/>
                                        <w:sz w:val="20"/>
                                        <w:szCs w:val="20"/>
                                      </w:rPr>
                                      <w:t>TIME</w:t>
                                    </w:r>
                                  </w:p>
                                </w:tc>
                              </w:tr>
                              <w:tr w:rsidR="00C91740" w14:paraId="40BFF071" w14:textId="77777777">
                                <w:tc>
                                  <w:tcPr>
                                    <w:tcW w:w="3360" w:type="dxa"/>
                                    <w:vAlign w:val="center"/>
                                    <w:hideMark/>
                                  </w:tcPr>
                                  <w:p w14:paraId="4F42D433" w14:textId="77777777" w:rsidR="00C91740" w:rsidRDefault="00C91740">
                                    <w:hyperlink r:id="rId9" w:tgtFrame="_blank" w:history="1">
                                      <w:r>
                                        <w:rPr>
                                          <w:rStyle w:val="Hyperlink"/>
                                          <w:color w:val="0278AF"/>
                                        </w:rPr>
                                        <w:t>Entering A New System</w:t>
                                      </w:r>
                                    </w:hyperlink>
                                  </w:p>
                                </w:tc>
                                <w:tc>
                                  <w:tcPr>
                                    <w:tcW w:w="3350" w:type="dxa"/>
                                    <w:vAlign w:val="center"/>
                                    <w:hideMark/>
                                  </w:tcPr>
                                  <w:p w14:paraId="51D37D0C" w14:textId="77777777" w:rsidR="00C91740" w:rsidRDefault="00C91740">
                                    <w:r>
                                      <w:t>Tuesday, March 2</w:t>
                                    </w:r>
                                  </w:p>
                                </w:tc>
                                <w:tc>
                                  <w:tcPr>
                                    <w:tcW w:w="1660" w:type="dxa"/>
                                    <w:vAlign w:val="center"/>
                                    <w:hideMark/>
                                  </w:tcPr>
                                  <w:p w14:paraId="39710B01" w14:textId="77777777" w:rsidR="00C91740" w:rsidRDefault="00C91740">
                                    <w:r>
                                      <w:t>7 - 9 pm</w:t>
                                    </w:r>
                                  </w:p>
                                </w:tc>
                              </w:tr>
                              <w:tr w:rsidR="00C91740" w14:paraId="037BD88A" w14:textId="77777777">
                                <w:tc>
                                  <w:tcPr>
                                    <w:tcW w:w="3360" w:type="dxa"/>
                                    <w:vAlign w:val="center"/>
                                    <w:hideMark/>
                                  </w:tcPr>
                                  <w:p w14:paraId="1E77F90B" w14:textId="77777777" w:rsidR="00C91740" w:rsidRDefault="00C91740">
                                    <w:hyperlink r:id="rId10" w:tgtFrame="_blank" w:history="1">
                                      <w:r>
                                        <w:rPr>
                                          <w:rStyle w:val="Hyperlink"/>
                                          <w:color w:val="0278AF"/>
                                        </w:rPr>
                                        <w:t>Entering A New System</w:t>
                                      </w:r>
                                    </w:hyperlink>
                                  </w:p>
                                </w:tc>
                                <w:tc>
                                  <w:tcPr>
                                    <w:tcW w:w="3350" w:type="dxa"/>
                                    <w:vAlign w:val="center"/>
                                    <w:hideMark/>
                                  </w:tcPr>
                                  <w:p w14:paraId="7B99D43D" w14:textId="77777777" w:rsidR="00C91740" w:rsidRDefault="00C91740">
                                    <w:r>
                                      <w:t>Saturday, March 20</w:t>
                                    </w:r>
                                  </w:p>
                                </w:tc>
                                <w:tc>
                                  <w:tcPr>
                                    <w:tcW w:w="1660" w:type="dxa"/>
                                    <w:vAlign w:val="center"/>
                                    <w:hideMark/>
                                  </w:tcPr>
                                  <w:p w14:paraId="57701FAB" w14:textId="77777777" w:rsidR="00C91740" w:rsidRDefault="00C91740">
                                    <w:r>
                                      <w:t>9 - 11 am</w:t>
                                    </w:r>
                                  </w:p>
                                </w:tc>
                              </w:tr>
                              <w:tr w:rsidR="00C91740" w14:paraId="72562552" w14:textId="77777777">
                                <w:tc>
                                  <w:tcPr>
                                    <w:tcW w:w="3360" w:type="dxa"/>
                                    <w:vAlign w:val="center"/>
                                    <w:hideMark/>
                                  </w:tcPr>
                                  <w:p w14:paraId="412ECB73" w14:textId="77777777" w:rsidR="00C91740" w:rsidRDefault="00C91740">
                                    <w:hyperlink r:id="rId11" w:tgtFrame="_blank" w:history="1">
                                      <w:r>
                                        <w:rPr>
                                          <w:rStyle w:val="Hyperlink"/>
                                          <w:color w:val="0278AF"/>
                                        </w:rPr>
                                        <w:t>Habits, Norms, Expectations</w:t>
                                      </w:r>
                                    </w:hyperlink>
                                  </w:p>
                                </w:tc>
                                <w:tc>
                                  <w:tcPr>
                                    <w:tcW w:w="3350" w:type="dxa"/>
                                    <w:vAlign w:val="center"/>
                                    <w:hideMark/>
                                  </w:tcPr>
                                  <w:p w14:paraId="3B3FBFC9" w14:textId="77777777" w:rsidR="00C91740" w:rsidRDefault="00C91740">
                                    <w:r>
                                      <w:t>Tuesday, April 6</w:t>
                                    </w:r>
                                  </w:p>
                                </w:tc>
                                <w:tc>
                                  <w:tcPr>
                                    <w:tcW w:w="1660" w:type="dxa"/>
                                    <w:vAlign w:val="center"/>
                                    <w:hideMark/>
                                  </w:tcPr>
                                  <w:p w14:paraId="17AD6707" w14:textId="77777777" w:rsidR="00C91740" w:rsidRDefault="00C91740">
                                    <w:r>
                                      <w:t>7 - 9 pm</w:t>
                                    </w:r>
                                  </w:p>
                                </w:tc>
                              </w:tr>
                              <w:tr w:rsidR="00C91740" w14:paraId="63EC3463" w14:textId="77777777">
                                <w:tc>
                                  <w:tcPr>
                                    <w:tcW w:w="3360" w:type="dxa"/>
                                    <w:vAlign w:val="center"/>
                                    <w:hideMark/>
                                  </w:tcPr>
                                  <w:p w14:paraId="6DE2BA51" w14:textId="77777777" w:rsidR="00C91740" w:rsidRDefault="00C91740">
                                    <w:hyperlink r:id="rId12" w:tgtFrame="_blank" w:history="1">
                                      <w:r>
                                        <w:rPr>
                                          <w:rStyle w:val="Hyperlink"/>
                                          <w:color w:val="0278AF"/>
                                        </w:rPr>
                                        <w:t>Habits, Norms, Expectations</w:t>
                                      </w:r>
                                    </w:hyperlink>
                                  </w:p>
                                </w:tc>
                                <w:tc>
                                  <w:tcPr>
                                    <w:tcW w:w="3350" w:type="dxa"/>
                                    <w:vAlign w:val="center"/>
                                    <w:hideMark/>
                                  </w:tcPr>
                                  <w:p w14:paraId="2E129543" w14:textId="77777777" w:rsidR="00C91740" w:rsidRDefault="00C91740">
                                    <w:r>
                                      <w:t>Saturday, April 24</w:t>
                                    </w:r>
                                  </w:p>
                                </w:tc>
                                <w:tc>
                                  <w:tcPr>
                                    <w:tcW w:w="1660" w:type="dxa"/>
                                    <w:vAlign w:val="center"/>
                                    <w:hideMark/>
                                  </w:tcPr>
                                  <w:p w14:paraId="19F4EB1B" w14:textId="77777777" w:rsidR="00C91740" w:rsidRDefault="00C91740">
                                    <w:r>
                                      <w:t>9 - 11 am</w:t>
                                    </w:r>
                                  </w:p>
                                </w:tc>
                              </w:tr>
                              <w:tr w:rsidR="00C91740" w14:paraId="1D409527" w14:textId="77777777">
                                <w:tc>
                                  <w:tcPr>
                                    <w:tcW w:w="3360" w:type="dxa"/>
                                    <w:vAlign w:val="center"/>
                                    <w:hideMark/>
                                  </w:tcPr>
                                  <w:p w14:paraId="77A2A20A" w14:textId="77777777" w:rsidR="00C91740" w:rsidRDefault="00C91740">
                                    <w:hyperlink r:id="rId13" w:tgtFrame="_blank" w:history="1">
                                      <w:r>
                                        <w:rPr>
                                          <w:rStyle w:val="Hyperlink"/>
                                          <w:color w:val="0278AF"/>
                                        </w:rPr>
                                        <w:t>Family Systems</w:t>
                                      </w:r>
                                    </w:hyperlink>
                                  </w:p>
                                </w:tc>
                                <w:tc>
                                  <w:tcPr>
                                    <w:tcW w:w="3350" w:type="dxa"/>
                                    <w:vAlign w:val="center"/>
                                    <w:hideMark/>
                                  </w:tcPr>
                                  <w:p w14:paraId="352F3EF0" w14:textId="77777777" w:rsidR="00C91740" w:rsidRDefault="00C91740">
                                    <w:r>
                                      <w:t>Tuesday, May 4</w:t>
                                    </w:r>
                                  </w:p>
                                </w:tc>
                                <w:tc>
                                  <w:tcPr>
                                    <w:tcW w:w="1660" w:type="dxa"/>
                                    <w:vAlign w:val="center"/>
                                    <w:hideMark/>
                                  </w:tcPr>
                                  <w:p w14:paraId="708E46D7" w14:textId="77777777" w:rsidR="00C91740" w:rsidRDefault="00C91740">
                                    <w:r>
                                      <w:t>7 - 9 pm</w:t>
                                    </w:r>
                                  </w:p>
                                </w:tc>
                              </w:tr>
                            </w:tbl>
                            <w:p w14:paraId="51A6B423" w14:textId="77777777" w:rsidR="00C91740" w:rsidRDefault="00C91740">
                              <w:pPr>
                                <w:spacing w:line="360" w:lineRule="atLeast"/>
                                <w:rPr>
                                  <w:rFonts w:ascii="Helvetica" w:hAnsi="Helvetica" w:cs="Helvetica"/>
                                  <w:color w:val="232327"/>
                                </w:rPr>
                              </w:pPr>
                              <w:r>
                                <w:rPr>
                                  <w:rFonts w:ascii="Helvetica" w:hAnsi="Helvetica" w:cs="Helvetica"/>
                                  <w:color w:val="232327"/>
                                </w:rPr>
                                <w:br/>
                                <w:t>Facilitators are prepared to offer modules of United Fresh Start to individual congregations as well. If you are interested in this, please contact </w:t>
                              </w:r>
                              <w:hyperlink r:id="rId14" w:tgtFrame="_blank" w:history="1">
                                <w:r>
                                  <w:rPr>
                                    <w:rStyle w:val="Hyperlink"/>
                                    <w:rFonts w:ascii="Helvetica" w:hAnsi="Helvetica" w:cs="Helvetica"/>
                                    <w:color w:val="0278AF"/>
                                  </w:rPr>
                                  <w:t>Diane Blanchard</w:t>
                                </w:r>
                              </w:hyperlink>
                              <w:r>
                                <w:rPr>
                                  <w:rFonts w:ascii="Helvetica" w:hAnsi="Helvetica" w:cs="Helvetica"/>
                                  <w:color w:val="232327"/>
                                </w:rPr>
                                <w:t>, Minister, Pastoral Relations, for a list of UFS facilitators. The schedule above is offered without charge. Engaging a facilitator for your community of faith alone has a suggested fee of $221 per module, negotiated with and payable to the facilitator.</w:t>
                              </w:r>
                            </w:p>
                          </w:tc>
                        </w:tr>
                      </w:tbl>
                      <w:p w14:paraId="1AC4487E" w14:textId="77777777" w:rsidR="00C91740" w:rsidRDefault="00C91740">
                        <w:pPr>
                          <w:spacing w:line="240" w:lineRule="auto"/>
                          <w:rPr>
                            <w:rFonts w:ascii="Times New Roman" w:hAnsi="Times New Roman" w:cs="Times New Roman"/>
                          </w:rPr>
                        </w:pPr>
                      </w:p>
                    </w:tc>
                  </w:tr>
                </w:tbl>
                <w:p w14:paraId="4ED1C54E"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717BA42D"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5336E3AD" w14:textId="77777777">
                          <w:tc>
                            <w:tcPr>
                              <w:tcW w:w="0" w:type="auto"/>
                              <w:vAlign w:val="center"/>
                              <w:hideMark/>
                            </w:tcPr>
                            <w:p w14:paraId="608B187A" w14:textId="77777777" w:rsidR="00C91740" w:rsidRDefault="00C91740">
                              <w:pPr>
                                <w:rPr>
                                  <w:sz w:val="24"/>
                                  <w:szCs w:val="24"/>
                                </w:rPr>
                              </w:pPr>
                            </w:p>
                          </w:tc>
                        </w:tr>
                      </w:tbl>
                      <w:p w14:paraId="7BC93823" w14:textId="77777777" w:rsidR="00C91740" w:rsidRDefault="00C91740">
                        <w:pPr>
                          <w:rPr>
                            <w:sz w:val="24"/>
                            <w:szCs w:val="24"/>
                          </w:rPr>
                        </w:pPr>
                      </w:p>
                    </w:tc>
                  </w:tr>
                </w:tbl>
                <w:p w14:paraId="2F565027"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0055D3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4AF619F3" w14:textId="77777777">
                          <w:tc>
                            <w:tcPr>
                              <w:tcW w:w="0" w:type="auto"/>
                              <w:tcMar>
                                <w:top w:w="0" w:type="dxa"/>
                                <w:left w:w="270" w:type="dxa"/>
                                <w:bottom w:w="135" w:type="dxa"/>
                                <w:right w:w="270" w:type="dxa"/>
                              </w:tcMar>
                              <w:hideMark/>
                            </w:tcPr>
                            <w:p w14:paraId="1D4DC11C"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'The Basics' A Ministry &amp; Personnel Workshop</w:t>
                              </w:r>
                              <w:r>
                                <w:rPr>
                                  <w:rFonts w:ascii="Helvetica" w:hAnsi="Helvetica" w:cs="Helvetica"/>
                                  <w:b/>
                                  <w:bCs/>
                                  <w:color w:val="12750E"/>
                                  <w:sz w:val="27"/>
                                  <w:szCs w:val="27"/>
                                </w:rPr>
                                <w:br/>
                              </w:r>
                              <w:r>
                                <w:rPr>
                                  <w:rStyle w:val="Emphasis"/>
                                  <w:rFonts w:ascii="Helvetica" w:hAnsi="Helvetica" w:cs="Helvetica"/>
                                  <w:b/>
                                  <w:bCs/>
                                  <w:color w:val="12750E"/>
                                  <w:sz w:val="27"/>
                                  <w:szCs w:val="27"/>
                                </w:rPr>
                                <w:t>With Diane Blanchard, Minister, Pastoral Relations</w:t>
                              </w:r>
                            </w:p>
                          </w:tc>
                        </w:tr>
                      </w:tbl>
                      <w:p w14:paraId="5E4E63C1" w14:textId="77777777" w:rsidR="00C91740" w:rsidRDefault="00C91740">
                        <w:pPr>
                          <w:spacing w:line="240" w:lineRule="auto"/>
                          <w:rPr>
                            <w:rFonts w:ascii="Times New Roman" w:hAnsi="Times New Roman" w:cs="Times New Roman"/>
                            <w:sz w:val="24"/>
                            <w:szCs w:val="24"/>
                          </w:rPr>
                        </w:pPr>
                      </w:p>
                    </w:tc>
                  </w:tr>
                </w:tbl>
                <w:p w14:paraId="779467E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4E021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507A79B" w14:textId="77777777">
                          <w:tc>
                            <w:tcPr>
                              <w:tcW w:w="0" w:type="auto"/>
                              <w:tcMar>
                                <w:top w:w="0" w:type="dxa"/>
                                <w:left w:w="270" w:type="dxa"/>
                                <w:bottom w:w="135" w:type="dxa"/>
                                <w:right w:w="270" w:type="dxa"/>
                              </w:tcMar>
                              <w:hideMark/>
                            </w:tcPr>
                            <w:p w14:paraId="1362E5FC"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Spring is the time for flowers, new beginnings and the time of year when new members are elected to vital M&amp;P committees of our communities of faith. There is lots to learn about these crucial roles. These workshops are open to members from Western Ontario Waterways, Antler River Watershed and Horseshoe Falls Regional Councils! More experienced members of Ministry &amp; Personnel Committees are welcome to take this refresher, especially if you haven’t done a workshop recently.</w:t>
                              </w:r>
                              <w:r>
                                <w:rPr>
                                  <w:rFonts w:ascii="Helvetica" w:hAnsi="Helvetica" w:cs="Helvetica"/>
                                  <w:color w:val="232327"/>
                                </w:rPr>
                                <w:br/>
                              </w:r>
                              <w:r>
                                <w:rPr>
                                  <w:rFonts w:ascii="Helvetica" w:hAnsi="Helvetica" w:cs="Helvetica"/>
                                  <w:color w:val="232327"/>
                                </w:rPr>
                                <w:br/>
                                <w:t>There are two days/times offered through Zoom, click on a date to register:</w:t>
                              </w:r>
                            </w:p>
                            <w:tbl>
                              <w:tblPr>
                                <w:tblW w:w="8460" w:type="dxa"/>
                                <w:tblCellMar>
                                  <w:top w:w="15" w:type="dxa"/>
                                  <w:left w:w="15" w:type="dxa"/>
                                  <w:bottom w:w="15" w:type="dxa"/>
                                  <w:right w:w="15" w:type="dxa"/>
                                </w:tblCellMar>
                                <w:tblLook w:val="04A0" w:firstRow="1" w:lastRow="0" w:firstColumn="1" w:lastColumn="0" w:noHBand="0" w:noVBand="1"/>
                              </w:tblPr>
                              <w:tblGrid>
                                <w:gridCol w:w="1694"/>
                                <w:gridCol w:w="3408"/>
                                <w:gridCol w:w="2536"/>
                                <w:gridCol w:w="822"/>
                              </w:tblGrid>
                              <w:tr w:rsidR="00C91740" w14:paraId="72191E6D" w14:textId="77777777">
                                <w:tc>
                                  <w:tcPr>
                                    <w:tcW w:w="1670" w:type="dxa"/>
                                    <w:vAlign w:val="center"/>
                                    <w:hideMark/>
                                  </w:tcPr>
                                  <w:p w14:paraId="541DA6F9" w14:textId="77777777" w:rsidR="00C91740" w:rsidRDefault="00C91740">
                                    <w:pPr>
                                      <w:spacing w:line="240" w:lineRule="auto"/>
                                      <w:rPr>
                                        <w:rFonts w:ascii="Times New Roman" w:hAnsi="Times New Roman" w:cs="Times New Roman"/>
                                      </w:rPr>
                                    </w:pPr>
                                    <w:r>
                                      <w:rPr>
                                        <w:sz w:val="20"/>
                                        <w:szCs w:val="20"/>
                                      </w:rPr>
                                      <w:t>   </w:t>
                                    </w:r>
                                  </w:p>
                                </w:tc>
                                <w:tc>
                                  <w:tcPr>
                                    <w:tcW w:w="3360" w:type="dxa"/>
                                    <w:vAlign w:val="center"/>
                                    <w:hideMark/>
                                  </w:tcPr>
                                  <w:p w14:paraId="109B81AA" w14:textId="77777777" w:rsidR="00C91740" w:rsidRDefault="00C91740">
                                    <w:r>
                                      <w:t>            </w:t>
                                    </w:r>
                                    <w:r>
                                      <w:rPr>
                                        <w:rStyle w:val="Strong"/>
                                        <w:sz w:val="20"/>
                                        <w:szCs w:val="20"/>
                                      </w:rPr>
                                      <w:t>DATE</w:t>
                                    </w:r>
                                  </w:p>
                                </w:tc>
                                <w:tc>
                                  <w:tcPr>
                                    <w:tcW w:w="2500" w:type="dxa"/>
                                    <w:vAlign w:val="center"/>
                                    <w:hideMark/>
                                  </w:tcPr>
                                  <w:p w14:paraId="38CA1D1E" w14:textId="77777777" w:rsidR="00C91740" w:rsidRDefault="00C91740">
                                    <w:r>
                                      <w:t>         </w:t>
                                    </w:r>
                                    <w:r>
                                      <w:rPr>
                                        <w:rStyle w:val="Strong"/>
                                        <w:sz w:val="20"/>
                                        <w:szCs w:val="20"/>
                                      </w:rPr>
                                      <w:t>TIME</w:t>
                                    </w:r>
                                  </w:p>
                                </w:tc>
                                <w:tc>
                                  <w:tcPr>
                                    <w:tcW w:w="810" w:type="dxa"/>
                                    <w:vAlign w:val="center"/>
                                    <w:hideMark/>
                                  </w:tcPr>
                                  <w:p w14:paraId="3CCBD0E1" w14:textId="77777777" w:rsidR="00C91740" w:rsidRDefault="00C91740">
                                    <w:r>
                                      <w:rPr>
                                        <w:sz w:val="20"/>
                                        <w:szCs w:val="20"/>
                                      </w:rPr>
                                      <w:t>   </w:t>
                                    </w:r>
                                  </w:p>
                                </w:tc>
                              </w:tr>
                              <w:tr w:rsidR="00C91740" w14:paraId="7919C0F2" w14:textId="77777777">
                                <w:tc>
                                  <w:tcPr>
                                    <w:tcW w:w="1670" w:type="dxa"/>
                                    <w:vAlign w:val="center"/>
                                    <w:hideMark/>
                                  </w:tcPr>
                                  <w:p w14:paraId="48B141DE" w14:textId="77777777" w:rsidR="00C91740" w:rsidRDefault="00C91740">
                                    <w:r>
                                      <w:rPr>
                                        <w:sz w:val="20"/>
                                        <w:szCs w:val="20"/>
                                      </w:rPr>
                                      <w:t>   </w:t>
                                    </w:r>
                                  </w:p>
                                </w:tc>
                                <w:tc>
                                  <w:tcPr>
                                    <w:tcW w:w="3360" w:type="dxa"/>
                                    <w:vAlign w:val="center"/>
                                    <w:hideMark/>
                                  </w:tcPr>
                                  <w:p w14:paraId="5338CEAB" w14:textId="77777777" w:rsidR="00C91740" w:rsidRDefault="00C91740">
                                    <w:hyperlink r:id="rId15" w:tgtFrame="_blank" w:history="1">
                                      <w:r>
                                        <w:rPr>
                                          <w:rStyle w:val="Hyperlink"/>
                                          <w:color w:val="0278AF"/>
                                        </w:rPr>
                                        <w:t>Thursday, March 11</w:t>
                                      </w:r>
                                    </w:hyperlink>
                                  </w:p>
                                </w:tc>
                                <w:tc>
                                  <w:tcPr>
                                    <w:tcW w:w="2500" w:type="dxa"/>
                                    <w:vAlign w:val="center"/>
                                    <w:hideMark/>
                                  </w:tcPr>
                                  <w:p w14:paraId="455D5AF9" w14:textId="77777777" w:rsidR="00C91740" w:rsidRDefault="00C91740">
                                    <w:r>
                                      <w:t>7:00 - 9:00 pm</w:t>
                                    </w:r>
                                  </w:p>
                                </w:tc>
                                <w:tc>
                                  <w:tcPr>
                                    <w:tcW w:w="810" w:type="dxa"/>
                                    <w:vAlign w:val="center"/>
                                    <w:hideMark/>
                                  </w:tcPr>
                                  <w:p w14:paraId="2977EF08" w14:textId="77777777" w:rsidR="00C91740" w:rsidRDefault="00C91740">
                                    <w:r>
                                      <w:rPr>
                                        <w:sz w:val="20"/>
                                        <w:szCs w:val="20"/>
                                      </w:rPr>
                                      <w:t>   </w:t>
                                    </w:r>
                                  </w:p>
                                </w:tc>
                              </w:tr>
                              <w:tr w:rsidR="00C91740" w14:paraId="42D7AC86" w14:textId="77777777">
                                <w:tc>
                                  <w:tcPr>
                                    <w:tcW w:w="1670" w:type="dxa"/>
                                    <w:vAlign w:val="center"/>
                                    <w:hideMark/>
                                  </w:tcPr>
                                  <w:p w14:paraId="6C0C0936" w14:textId="77777777" w:rsidR="00C91740" w:rsidRDefault="00C91740">
                                    <w:r>
                                      <w:rPr>
                                        <w:sz w:val="20"/>
                                        <w:szCs w:val="20"/>
                                      </w:rPr>
                                      <w:lastRenderedPageBreak/>
                                      <w:t>   </w:t>
                                    </w:r>
                                  </w:p>
                                </w:tc>
                                <w:tc>
                                  <w:tcPr>
                                    <w:tcW w:w="3360" w:type="dxa"/>
                                    <w:vAlign w:val="center"/>
                                    <w:hideMark/>
                                  </w:tcPr>
                                  <w:p w14:paraId="24CA3BDA" w14:textId="77777777" w:rsidR="00C91740" w:rsidRDefault="00C91740">
                                    <w:hyperlink r:id="rId16" w:tgtFrame="_blank" w:history="1">
                                      <w:r>
                                        <w:rPr>
                                          <w:rStyle w:val="Hyperlink"/>
                                          <w:color w:val="0278AF"/>
                                        </w:rPr>
                                        <w:t>Saturday, April 10</w:t>
                                      </w:r>
                                    </w:hyperlink>
                                  </w:p>
                                </w:tc>
                                <w:tc>
                                  <w:tcPr>
                                    <w:tcW w:w="2500" w:type="dxa"/>
                                    <w:vAlign w:val="center"/>
                                    <w:hideMark/>
                                  </w:tcPr>
                                  <w:p w14:paraId="7D66EEF0" w14:textId="77777777" w:rsidR="00C91740" w:rsidRDefault="00C91740">
                                    <w:r>
                                      <w:t>9:00 - 11:00 am</w:t>
                                    </w:r>
                                  </w:p>
                                </w:tc>
                                <w:tc>
                                  <w:tcPr>
                                    <w:tcW w:w="810" w:type="dxa"/>
                                    <w:vAlign w:val="center"/>
                                    <w:hideMark/>
                                  </w:tcPr>
                                  <w:p w14:paraId="70E957BC" w14:textId="77777777" w:rsidR="00C91740" w:rsidRDefault="00C91740">
                                    <w:r>
                                      <w:rPr>
                                        <w:sz w:val="20"/>
                                        <w:szCs w:val="20"/>
                                      </w:rPr>
                                      <w:t>   </w:t>
                                    </w:r>
                                  </w:p>
                                </w:tc>
                              </w:tr>
                            </w:tbl>
                            <w:p w14:paraId="670279CD" w14:textId="77777777" w:rsidR="00C91740" w:rsidRDefault="00C91740">
                              <w:pPr>
                                <w:spacing w:line="360" w:lineRule="atLeast"/>
                                <w:rPr>
                                  <w:rFonts w:ascii="Helvetica" w:hAnsi="Helvetica" w:cs="Helvetica"/>
                                  <w:color w:val="232327"/>
                                </w:rPr>
                              </w:pPr>
                              <w:r>
                                <w:rPr>
                                  <w:rFonts w:ascii="Helvetica" w:hAnsi="Helvetica" w:cs="Helvetica"/>
                                  <w:color w:val="232327"/>
                                </w:rPr>
                                <w:br/>
                                <w:t>Facilitators are prepared to offer modules of United Fresh Start to individual congregations as well. If you are interested in this, please contact </w:t>
                              </w:r>
                              <w:hyperlink r:id="rId17" w:tgtFrame="_blank" w:history="1">
                                <w:r>
                                  <w:rPr>
                                    <w:rStyle w:val="Hyperlink"/>
                                    <w:rFonts w:ascii="Helvetica" w:hAnsi="Helvetica" w:cs="Helvetica"/>
                                    <w:color w:val="0278AF"/>
                                  </w:rPr>
                                  <w:t>Diane Blanchard</w:t>
                                </w:r>
                              </w:hyperlink>
                              <w:r>
                                <w:rPr>
                                  <w:rFonts w:ascii="Helvetica" w:hAnsi="Helvetica" w:cs="Helvetica"/>
                                  <w:color w:val="232327"/>
                                </w:rPr>
                                <w:t>, Minister, Pastoral Relations, for a list of UFS facilitators. The schedule above is offered without charge. Engaging a facilitator for your community of faith alone has a suggested fee of $221 per module, negotiated with and payable to the facilitator.</w:t>
                              </w:r>
                            </w:p>
                          </w:tc>
                        </w:tr>
                      </w:tbl>
                      <w:p w14:paraId="71B5C1FE" w14:textId="77777777" w:rsidR="00C91740" w:rsidRDefault="00C91740">
                        <w:pPr>
                          <w:spacing w:line="240" w:lineRule="auto"/>
                          <w:rPr>
                            <w:rFonts w:ascii="Times New Roman" w:hAnsi="Times New Roman" w:cs="Times New Roman"/>
                          </w:rPr>
                        </w:pPr>
                      </w:p>
                    </w:tc>
                  </w:tr>
                </w:tbl>
                <w:p w14:paraId="0574678F"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DB418D3"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193D9EBF" w14:textId="77777777">
                          <w:tc>
                            <w:tcPr>
                              <w:tcW w:w="0" w:type="auto"/>
                              <w:vAlign w:val="center"/>
                              <w:hideMark/>
                            </w:tcPr>
                            <w:p w14:paraId="5DB58F0C" w14:textId="77777777" w:rsidR="00C91740" w:rsidRDefault="00C91740">
                              <w:pPr>
                                <w:rPr>
                                  <w:sz w:val="24"/>
                                  <w:szCs w:val="24"/>
                                </w:rPr>
                              </w:pPr>
                            </w:p>
                          </w:tc>
                        </w:tr>
                      </w:tbl>
                      <w:p w14:paraId="6BFFC1A0" w14:textId="77777777" w:rsidR="00C91740" w:rsidRDefault="00C91740">
                        <w:pPr>
                          <w:rPr>
                            <w:sz w:val="24"/>
                            <w:szCs w:val="24"/>
                          </w:rPr>
                        </w:pPr>
                      </w:p>
                    </w:tc>
                  </w:tr>
                </w:tbl>
                <w:p w14:paraId="112940AE"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BF02F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763FE2F" w14:textId="77777777">
                          <w:tc>
                            <w:tcPr>
                              <w:tcW w:w="0" w:type="auto"/>
                              <w:tcMar>
                                <w:top w:w="0" w:type="dxa"/>
                                <w:left w:w="270" w:type="dxa"/>
                                <w:bottom w:w="135" w:type="dxa"/>
                                <w:right w:w="270" w:type="dxa"/>
                              </w:tcMar>
                              <w:hideMark/>
                            </w:tcPr>
                            <w:p w14:paraId="76A30782"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Holding a Virtual Annual Meeting</w:t>
                              </w:r>
                            </w:p>
                          </w:tc>
                        </w:tr>
                      </w:tbl>
                      <w:p w14:paraId="021B49F0" w14:textId="77777777" w:rsidR="00C91740" w:rsidRDefault="00C91740">
                        <w:pPr>
                          <w:spacing w:line="240" w:lineRule="auto"/>
                          <w:rPr>
                            <w:rFonts w:ascii="Times New Roman" w:hAnsi="Times New Roman" w:cs="Times New Roman"/>
                            <w:sz w:val="24"/>
                            <w:szCs w:val="24"/>
                          </w:rPr>
                        </w:pPr>
                      </w:p>
                    </w:tc>
                  </w:tr>
                </w:tbl>
                <w:p w14:paraId="784D3F5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2543B1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449540DF" w14:textId="77777777">
                          <w:tc>
                            <w:tcPr>
                              <w:tcW w:w="0" w:type="auto"/>
                              <w:tcMar>
                                <w:top w:w="0" w:type="dxa"/>
                                <w:left w:w="270" w:type="dxa"/>
                                <w:bottom w:w="135" w:type="dxa"/>
                                <w:right w:w="270" w:type="dxa"/>
                              </w:tcMar>
                              <w:hideMark/>
                            </w:tcPr>
                            <w:p w14:paraId="4683AD1E" w14:textId="77777777" w:rsidR="00C91740" w:rsidRDefault="00C91740">
                              <w:pPr>
                                <w:spacing w:line="360" w:lineRule="atLeast"/>
                                <w:rPr>
                                  <w:rFonts w:ascii="Helvetica" w:hAnsi="Helvetica" w:cs="Helvetica"/>
                                  <w:color w:val="232327"/>
                                  <w:sz w:val="24"/>
                                  <w:szCs w:val="24"/>
                                </w:rPr>
                              </w:pPr>
                              <w:r>
                                <w:rPr>
                                  <w:rStyle w:val="Strong"/>
                                  <w:rFonts w:ascii="Helvetica" w:hAnsi="Helvetica" w:cs="Helvetica"/>
                                  <w:color w:val="232327"/>
                                </w:rPr>
                                <w:t>Annual Meeting</w:t>
                              </w:r>
                              <w:r>
                                <w:rPr>
                                  <w:rFonts w:ascii="Helvetica" w:hAnsi="Helvetica" w:cs="Helvetica"/>
                                  <w:color w:val="232327"/>
                                </w:rPr>
                                <w:br/>
                                <w:t>Once again, United Church congregations are using creativity, imagination and teamwork to find ways to hold congregational meetings in the midst of a pandemic. An idea that would have seemed like science-fiction a year ago is becoming reality for many of our communities of faith, but there are still many challenges and questions about how to hold a successful annual meeting online. Our colleagues at Shining Waters Regional Council have put together an excellent collection of resources outlining the steps to holding an online annual meeting. You can access this under “Annual Meetings” on their </w:t>
                              </w:r>
                              <w:hyperlink r:id="rId18" w:tgtFrame="_blank" w:history="1">
                                <w:r>
                                  <w:rPr>
                                    <w:rStyle w:val="Hyperlink"/>
                                    <w:rFonts w:ascii="Helvetica" w:hAnsi="Helvetica" w:cs="Helvetica"/>
                                    <w:color w:val="0278AF"/>
                                  </w:rPr>
                                  <w:t>webpage</w:t>
                                </w:r>
                              </w:hyperlink>
                              <w:r>
                                <w:rPr>
                                  <w:rFonts w:ascii="Helvetica" w:hAnsi="Helvetica" w:cs="Helvetica"/>
                                  <w:color w:val="232327"/>
                                </w:rPr>
                                <w:t>. Please share your own learnings and wisdom on the </w:t>
                              </w:r>
                              <w:hyperlink r:id="rId19" w:tgtFrame="_blank" w:history="1">
                                <w:r>
                                  <w:rPr>
                                    <w:rStyle w:val="Hyperlink"/>
                                    <w:rFonts w:ascii="Helvetica" w:hAnsi="Helvetica" w:cs="Helvetica"/>
                                    <w:color w:val="0278AF"/>
                                  </w:rPr>
                                  <w:t>Facebook Group</w:t>
                                </w:r>
                              </w:hyperlink>
                              <w:r>
                                <w:rPr>
                                  <w:rFonts w:ascii="Helvetica" w:hAnsi="Helvetica" w:cs="Helvetica"/>
                                  <w:color w:val="232327"/>
                                </w:rPr>
                                <w:t> (https://www.facebook.com/groups/hfrcucc/) (https://www.facebook.com/groups/wowrcucc1/) so that we can continue to support one another. .</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Are You Missing Out?</w:t>
                              </w:r>
                              <w:r>
                                <w:rPr>
                                  <w:rFonts w:ascii="Helvetica" w:hAnsi="Helvetica" w:cs="Helvetica"/>
                                  <w:color w:val="232327"/>
                                </w:rPr>
                                <w:br/>
                                <w:t xml:space="preserve">If your contact information is out-of-date on </w:t>
                              </w:r>
                              <w:proofErr w:type="spellStart"/>
                              <w:r>
                                <w:rPr>
                                  <w:rFonts w:ascii="Helvetica" w:hAnsi="Helvetica" w:cs="Helvetica"/>
                                  <w:color w:val="232327"/>
                                </w:rPr>
                                <w:t>ChurchHub</w:t>
                              </w:r>
                              <w:proofErr w:type="spellEnd"/>
                              <w:r>
                                <w:rPr>
                                  <w:rFonts w:ascii="Helvetica" w:hAnsi="Helvetica" w:cs="Helvetica"/>
                                  <w:color w:val="232327"/>
                                </w:rPr>
                                <w:t xml:space="preserve"> you will miss out on important emails and regular mail from the regional council office and the United Church office. If the information on your community of faith's ChurchHub.ca account still includes the address of a former staff person, or someone who is no longer a member of your community of faith, then you will miss out on updates and resources. If your community of faith has not yet set up your </w:t>
                              </w:r>
                              <w:proofErr w:type="spellStart"/>
                              <w:r>
                                <w:rPr>
                                  <w:rFonts w:ascii="Helvetica" w:hAnsi="Helvetica" w:cs="Helvetica"/>
                                  <w:color w:val="232327"/>
                                </w:rPr>
                                <w:t>ChurchHub</w:t>
                              </w:r>
                              <w:proofErr w:type="spellEnd"/>
                              <w:r>
                                <w:rPr>
                                  <w:rFonts w:ascii="Helvetica" w:hAnsi="Helvetica" w:cs="Helvetica"/>
                                  <w:color w:val="232327"/>
                                </w:rPr>
                                <w:t xml:space="preserve"> account, please email </w:t>
                              </w:r>
                              <w:hyperlink r:id="rId20" w:tgtFrame="_blank" w:history="1">
                                <w:r>
                                  <w:rPr>
                                    <w:rStyle w:val="Hyperlink"/>
                                    <w:rFonts w:ascii="Helvetica" w:hAnsi="Helvetica" w:cs="Helvetica"/>
                                    <w:color w:val="0278AF"/>
                                  </w:rPr>
                                  <w:t>ministry@united-church.ca</w:t>
                                </w:r>
                              </w:hyperlink>
                              <w:r>
                                <w:rPr>
                                  <w:rFonts w:ascii="Helvetica" w:hAnsi="Helvetica" w:cs="Helvetica"/>
                                  <w:color w:val="232327"/>
                                </w:rPr>
                                <w:t> and request a temporary password to access your account and update contact information.</w:t>
                              </w:r>
                            </w:p>
                          </w:tc>
                        </w:tr>
                      </w:tbl>
                      <w:p w14:paraId="2CE69736" w14:textId="77777777" w:rsidR="00C91740" w:rsidRDefault="00C91740">
                        <w:pPr>
                          <w:spacing w:line="240" w:lineRule="auto"/>
                          <w:rPr>
                            <w:rFonts w:ascii="Times New Roman" w:hAnsi="Times New Roman" w:cs="Times New Roman"/>
                          </w:rPr>
                        </w:pPr>
                      </w:p>
                    </w:tc>
                  </w:tr>
                </w:tbl>
                <w:p w14:paraId="30F12540"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2650760"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58289814" w14:textId="77777777">
                          <w:tc>
                            <w:tcPr>
                              <w:tcW w:w="0" w:type="auto"/>
                              <w:vAlign w:val="center"/>
                              <w:hideMark/>
                            </w:tcPr>
                            <w:p w14:paraId="2E2EE58A" w14:textId="77777777" w:rsidR="00C91740" w:rsidRDefault="00C91740">
                              <w:pPr>
                                <w:rPr>
                                  <w:sz w:val="24"/>
                                  <w:szCs w:val="24"/>
                                </w:rPr>
                              </w:pPr>
                            </w:p>
                          </w:tc>
                        </w:tr>
                      </w:tbl>
                      <w:p w14:paraId="285F12E8" w14:textId="77777777" w:rsidR="00C91740" w:rsidRDefault="00C91740">
                        <w:pPr>
                          <w:rPr>
                            <w:sz w:val="24"/>
                            <w:szCs w:val="24"/>
                          </w:rPr>
                        </w:pPr>
                      </w:p>
                    </w:tc>
                  </w:tr>
                </w:tbl>
                <w:p w14:paraId="58D8D773"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BFAA7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2DC75399" w14:textId="77777777">
                          <w:tc>
                            <w:tcPr>
                              <w:tcW w:w="0" w:type="auto"/>
                              <w:tcMar>
                                <w:top w:w="0" w:type="dxa"/>
                                <w:left w:w="270" w:type="dxa"/>
                                <w:bottom w:w="135" w:type="dxa"/>
                                <w:right w:w="270" w:type="dxa"/>
                              </w:tcMar>
                              <w:hideMark/>
                            </w:tcPr>
                            <w:p w14:paraId="11CE2DFF"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Refugee Advocate Needed</w:t>
                              </w:r>
                              <w:r>
                                <w:rPr>
                                  <w:rFonts w:ascii="Helvetica" w:hAnsi="Helvetica" w:cs="Helvetica"/>
                                  <w:b/>
                                  <w:bCs/>
                                  <w:color w:val="12750E"/>
                                  <w:sz w:val="27"/>
                                  <w:szCs w:val="27"/>
                                </w:rPr>
                                <w:br/>
                              </w:r>
                              <w:r>
                                <w:rPr>
                                  <w:rStyle w:val="Emphasis"/>
                                  <w:rFonts w:ascii="Helvetica" w:hAnsi="Helvetica" w:cs="Helvetica"/>
                                  <w:b/>
                                  <w:bCs/>
                                  <w:color w:val="12750E"/>
                                  <w:sz w:val="27"/>
                                  <w:szCs w:val="27"/>
                                </w:rPr>
                                <w:t>from the desk of Diane Matheson-Jimenez</w:t>
                              </w:r>
                            </w:p>
                          </w:tc>
                        </w:tr>
                      </w:tbl>
                      <w:p w14:paraId="52DEE4C1" w14:textId="77777777" w:rsidR="00C91740" w:rsidRDefault="00C91740">
                        <w:pPr>
                          <w:spacing w:line="240" w:lineRule="auto"/>
                          <w:rPr>
                            <w:rFonts w:ascii="Times New Roman" w:hAnsi="Times New Roman" w:cs="Times New Roman"/>
                            <w:sz w:val="24"/>
                            <w:szCs w:val="24"/>
                          </w:rPr>
                        </w:pPr>
                      </w:p>
                    </w:tc>
                  </w:tr>
                </w:tbl>
                <w:p w14:paraId="69FC1FC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DF73C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46B5E245" w14:textId="77777777">
                          <w:tc>
                            <w:tcPr>
                              <w:tcW w:w="0" w:type="auto"/>
                              <w:tcMar>
                                <w:top w:w="0" w:type="dxa"/>
                                <w:left w:w="270" w:type="dxa"/>
                                <w:bottom w:w="135" w:type="dxa"/>
                                <w:right w:w="270" w:type="dxa"/>
                              </w:tcMar>
                              <w:hideMark/>
                            </w:tcPr>
                            <w:p w14:paraId="085BD98E"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During these crazy COVID days, too many of us are grieving lost opportunities to hold our family members close. This is a story about a family whose son has been lost to them for two years with little hope of being reunited.</w:t>
                              </w:r>
                              <w:r>
                                <w:rPr>
                                  <w:rFonts w:ascii="Helvetica" w:hAnsi="Helvetica" w:cs="Helvetica"/>
                                  <w:color w:val="232327"/>
                                </w:rPr>
                                <w:br/>
                              </w:r>
                              <w:r>
                                <w:rPr>
                                  <w:rFonts w:ascii="Helvetica" w:hAnsi="Helvetica" w:cs="Helvetica"/>
                                  <w:color w:val="232327"/>
                                </w:rPr>
                                <w:br/>
                                <w:t xml:space="preserve">Our small community of Carlisle and </w:t>
                              </w:r>
                              <w:proofErr w:type="spellStart"/>
                              <w:r>
                                <w:rPr>
                                  <w:rFonts w:ascii="Helvetica" w:hAnsi="Helvetica" w:cs="Helvetica"/>
                                  <w:color w:val="232327"/>
                                </w:rPr>
                                <w:t>Kilbride</w:t>
                              </w:r>
                              <w:proofErr w:type="spellEnd"/>
                              <w:r>
                                <w:rPr>
                                  <w:rFonts w:ascii="Helvetica" w:hAnsi="Helvetica" w:cs="Helvetica"/>
                                  <w:color w:val="232327"/>
                                </w:rPr>
                                <w:t xml:space="preserve"> has received a cry for help from a Syrian refugee family now living in Hamilton, Ontario. The family, consisting of mother, father and five children, sought asylum in Turkey after fleeing their war- ravaged homeland. Two years ago, the family was granted refugee status and came to this country under a federally regulated resettlement program. This sounds like a good news story but one son, now 22 years of age, was denied the necessary documentation to enter Canada and the family was forced to leave him behind in Turkey, where he still lives in unsafe and deplorable conditions. The family believe his application was rejected due to miscommunication during the final interview process.</w:t>
                              </w:r>
                              <w:r>
                                <w:rPr>
                                  <w:rFonts w:ascii="Helvetica" w:hAnsi="Helvetica" w:cs="Helvetica"/>
                                  <w:color w:val="232327"/>
                                </w:rPr>
                                <w:br/>
                              </w:r>
                              <w:r>
                                <w:rPr>
                                  <w:rFonts w:ascii="Helvetica" w:hAnsi="Helvetica" w:cs="Helvetica"/>
                                  <w:color w:val="232327"/>
                                </w:rPr>
                                <w:br/>
                                <w:t>In November 2020, the father wrote a letter of appeal to the Canadian Department of Immigration and received the response that the ministry would review the appeal. They have heard nothing since.</w:t>
                              </w:r>
                              <w:r>
                                <w:rPr>
                                  <w:rFonts w:ascii="Helvetica" w:hAnsi="Helvetica" w:cs="Helvetica"/>
                                  <w:color w:val="232327"/>
                                </w:rPr>
                                <w:br/>
                              </w:r>
                              <w:r>
                                <w:rPr>
                                  <w:rFonts w:ascii="Helvetica" w:hAnsi="Helvetica" w:cs="Helvetica"/>
                                  <w:color w:val="232327"/>
                                </w:rPr>
                                <w:br/>
                                <w:t>We can feel the pain of this family, who, like many refugees, have lost their home, their livelihood, their status and now feel that their son is permanently lost to them. We write this, inspired by the confidence that there is a wonderful person or group out there with the knowledge and the contacts that will offer to advocate on behalf of this family to have their appeal heard and work to reunite them with their son.</w:t>
                              </w:r>
                              <w:r>
                                <w:rPr>
                                  <w:rFonts w:ascii="Helvetica" w:hAnsi="Helvetica" w:cs="Helvetica"/>
                                  <w:color w:val="232327"/>
                                </w:rPr>
                                <w:br/>
                              </w:r>
                              <w:r>
                                <w:rPr>
                                  <w:rFonts w:ascii="Helvetica" w:hAnsi="Helvetica" w:cs="Helvetica"/>
                                  <w:color w:val="232327"/>
                                </w:rPr>
                                <w:br/>
                                <w:t>If you are that wonderful person or group, please contact </w:t>
                              </w:r>
                              <w:hyperlink r:id="rId21" w:tgtFrame="_blank" w:history="1">
                                <w:r>
                                  <w:rPr>
                                    <w:rStyle w:val="Hyperlink"/>
                                    <w:rFonts w:ascii="Helvetica" w:hAnsi="Helvetica" w:cs="Helvetica"/>
                                    <w:color w:val="0278AF"/>
                                  </w:rPr>
                                  <w:t>Rev. Allison Playfair</w:t>
                                </w:r>
                              </w:hyperlink>
                              <w:r>
                                <w:rPr>
                                  <w:rFonts w:ascii="Helvetica" w:hAnsi="Helvetica" w:cs="Helvetica"/>
                                  <w:color w:val="232327"/>
                                </w:rPr>
                                <w:t>, or </w:t>
                              </w:r>
                              <w:hyperlink r:id="rId22" w:tgtFrame="_blank" w:history="1">
                                <w:r>
                                  <w:rPr>
                                    <w:rStyle w:val="Hyperlink"/>
                                    <w:rFonts w:ascii="Helvetica" w:hAnsi="Helvetica" w:cs="Helvetica"/>
                                    <w:color w:val="0278AF"/>
                                  </w:rPr>
                                  <w:t xml:space="preserve">Catherine </w:t>
                                </w:r>
                                <w:proofErr w:type="spellStart"/>
                                <w:r>
                                  <w:rPr>
                                    <w:rStyle w:val="Hyperlink"/>
                                    <w:rFonts w:ascii="Helvetica" w:hAnsi="Helvetica" w:cs="Helvetica"/>
                                    <w:color w:val="0278AF"/>
                                  </w:rPr>
                                  <w:t>Swatten</w:t>
                                </w:r>
                                <w:proofErr w:type="spellEnd"/>
                              </w:hyperlink>
                              <w:r>
                                <w:rPr>
                                  <w:rFonts w:ascii="Helvetica" w:hAnsi="Helvetica" w:cs="Helvetica"/>
                                  <w:color w:val="232327"/>
                                </w:rPr>
                                <w:t>. We are reminded that during His first days on earth, Jesus was also a refugee, forced to flee to Egypt with his earthly parents to escape the tyranny of Rome.</w:t>
                              </w:r>
                            </w:p>
                          </w:tc>
                        </w:tr>
                      </w:tbl>
                      <w:p w14:paraId="4AB6480F" w14:textId="77777777" w:rsidR="00C91740" w:rsidRDefault="00C91740">
                        <w:pPr>
                          <w:spacing w:line="240" w:lineRule="auto"/>
                          <w:rPr>
                            <w:rFonts w:ascii="Times New Roman" w:hAnsi="Times New Roman" w:cs="Times New Roman"/>
                          </w:rPr>
                        </w:pPr>
                      </w:p>
                    </w:tc>
                  </w:tr>
                </w:tbl>
                <w:p w14:paraId="20E6ED30"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19F05309"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0C6AD616" w14:textId="77777777">
                          <w:tc>
                            <w:tcPr>
                              <w:tcW w:w="0" w:type="auto"/>
                              <w:vAlign w:val="center"/>
                              <w:hideMark/>
                            </w:tcPr>
                            <w:p w14:paraId="56260A6D" w14:textId="77777777" w:rsidR="00C91740" w:rsidRDefault="00C91740">
                              <w:pPr>
                                <w:rPr>
                                  <w:sz w:val="24"/>
                                  <w:szCs w:val="24"/>
                                </w:rPr>
                              </w:pPr>
                            </w:p>
                          </w:tc>
                        </w:tr>
                      </w:tbl>
                      <w:p w14:paraId="79A3BF57" w14:textId="77777777" w:rsidR="00C91740" w:rsidRDefault="00C91740">
                        <w:pPr>
                          <w:rPr>
                            <w:sz w:val="24"/>
                            <w:szCs w:val="24"/>
                          </w:rPr>
                        </w:pPr>
                      </w:p>
                    </w:tc>
                  </w:tr>
                </w:tbl>
                <w:p w14:paraId="33AE3F6F"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1C1A4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0F38B7C9" w14:textId="77777777">
                          <w:tc>
                            <w:tcPr>
                              <w:tcW w:w="0" w:type="auto"/>
                              <w:tcMar>
                                <w:top w:w="0" w:type="dxa"/>
                                <w:left w:w="270" w:type="dxa"/>
                                <w:bottom w:w="135" w:type="dxa"/>
                                <w:right w:w="270" w:type="dxa"/>
                              </w:tcMar>
                              <w:hideMark/>
                            </w:tcPr>
                            <w:p w14:paraId="3EC463E2"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lastRenderedPageBreak/>
                                <w:t>Hellos &amp; Goodbyes</w:t>
                              </w:r>
                            </w:p>
                          </w:tc>
                        </w:tr>
                      </w:tbl>
                      <w:p w14:paraId="0DEF55F7" w14:textId="77777777" w:rsidR="00C91740" w:rsidRDefault="00C91740">
                        <w:pPr>
                          <w:spacing w:line="240" w:lineRule="auto"/>
                          <w:rPr>
                            <w:rFonts w:ascii="Times New Roman" w:hAnsi="Times New Roman" w:cs="Times New Roman"/>
                            <w:sz w:val="24"/>
                            <w:szCs w:val="24"/>
                          </w:rPr>
                        </w:pPr>
                      </w:p>
                    </w:tc>
                  </w:tr>
                </w:tbl>
                <w:p w14:paraId="6CC4E63B"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09304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0D3FBD28" w14:textId="77777777">
                          <w:tc>
                            <w:tcPr>
                              <w:tcW w:w="0" w:type="auto"/>
                              <w:tcMar>
                                <w:top w:w="0" w:type="dxa"/>
                                <w:left w:w="270" w:type="dxa"/>
                                <w:bottom w:w="135" w:type="dxa"/>
                                <w:right w:w="270" w:type="dxa"/>
                              </w:tcMar>
                              <w:hideMark/>
                            </w:tcPr>
                            <w:p w14:paraId="58C15DFE"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The fall has seen many changes in pastoral relations.</w:t>
                              </w:r>
                            </w:p>
                          </w:tc>
                        </w:tr>
                      </w:tbl>
                      <w:p w14:paraId="61485FE0" w14:textId="77777777" w:rsidR="00C91740" w:rsidRDefault="00C91740">
                        <w:pPr>
                          <w:spacing w:line="240" w:lineRule="auto"/>
                          <w:rPr>
                            <w:rFonts w:ascii="Times New Roman" w:hAnsi="Times New Roman" w:cs="Times New Roman"/>
                          </w:rPr>
                        </w:pPr>
                      </w:p>
                    </w:tc>
                  </w:tr>
                </w:tbl>
                <w:p w14:paraId="13335E57"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BE0DF8D"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91740" w14:paraId="691B1850" w14:textId="77777777">
                          <w:tc>
                            <w:tcPr>
                              <w:tcW w:w="0" w:type="auto"/>
                              <w:tcMar>
                                <w:top w:w="0" w:type="dxa"/>
                                <w:left w:w="270" w:type="dxa"/>
                                <w:bottom w:w="135" w:type="dxa"/>
                                <w:right w:w="270" w:type="dxa"/>
                              </w:tcMar>
                              <w:hideMark/>
                            </w:tcPr>
                            <w:p w14:paraId="34B6EFD2"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Allan Warren will be retiring from Appleby, Burlington in March.</w:t>
                              </w:r>
                              <w:r>
                                <w:rPr>
                                  <w:rFonts w:ascii="Helvetica" w:hAnsi="Helvetica" w:cs="Helvetica"/>
                                  <w:color w:val="232327"/>
                                </w:rPr>
                                <w:br/>
                              </w:r>
                              <w:r>
                                <w:rPr>
                                  <w:rFonts w:ascii="Helvetica" w:hAnsi="Helvetica" w:cs="Helvetica"/>
                                  <w:color w:val="232327"/>
                                </w:rPr>
                                <w:br/>
                                <w:t>Jeff Werner completed his ministry with Cawthra Park, Mississauga and began Intentional Interim Ministry with Wasaga Beach in January.</w:t>
                              </w:r>
                              <w:r>
                                <w:rPr>
                                  <w:rFonts w:ascii="Helvetica" w:hAnsi="Helvetica" w:cs="Helvetica"/>
                                  <w:color w:val="232327"/>
                                </w:rPr>
                                <w:br/>
                              </w:r>
                              <w:r>
                                <w:rPr>
                                  <w:rFonts w:ascii="Helvetica" w:hAnsi="Helvetica" w:cs="Helvetica"/>
                                  <w:color w:val="232327"/>
                                </w:rPr>
                                <w:br/>
                                <w:t>Lloyd Paul retired from serving St George United at the end of December.</w:t>
                              </w:r>
                              <w:r>
                                <w:rPr>
                                  <w:rFonts w:ascii="Helvetica" w:hAnsi="Helvetica" w:cs="Helvetica"/>
                                  <w:color w:val="232327"/>
                                </w:rPr>
                                <w:br/>
                              </w:r>
                              <w:r>
                                <w:rPr>
                                  <w:rFonts w:ascii="Helvetica" w:hAnsi="Helvetica" w:cs="Helvetica"/>
                                  <w:color w:val="232327"/>
                                </w:rPr>
                                <w:br/>
                                <w:t xml:space="preserve">Shelley Smith said goodbye to Delta United, Hamilton after many years to take a call with </w:t>
                              </w:r>
                              <w:proofErr w:type="spellStart"/>
                              <w:r>
                                <w:rPr>
                                  <w:rFonts w:ascii="Helvetica" w:hAnsi="Helvetica" w:cs="Helvetica"/>
                                  <w:color w:val="232327"/>
                                </w:rPr>
                                <w:t>Belwood</w:t>
                              </w:r>
                              <w:proofErr w:type="spellEnd"/>
                              <w:r>
                                <w:rPr>
                                  <w:rFonts w:ascii="Helvetica" w:hAnsi="Helvetica" w:cs="Helvetica"/>
                                  <w:color w:val="232327"/>
                                </w:rPr>
                                <w:t>-Metz in WOW regional council.</w:t>
                              </w:r>
                              <w:r>
                                <w:rPr>
                                  <w:rFonts w:ascii="Helvetica" w:hAnsi="Helvetica" w:cs="Helvetica"/>
                                  <w:color w:val="232327"/>
                                </w:rPr>
                                <w:br/>
                              </w:r>
                              <w:r>
                                <w:rPr>
                                  <w:rFonts w:ascii="Helvetica" w:hAnsi="Helvetica" w:cs="Helvetica"/>
                                  <w:color w:val="232327"/>
                                </w:rPr>
                                <w:br/>
                                <w:t>Thomas Shin has begun a supply appointment with Emanuel, Hamilton.</w:t>
                              </w:r>
                              <w:r>
                                <w:rPr>
                                  <w:rFonts w:ascii="Helvetica" w:hAnsi="Helvetica" w:cs="Helvetica"/>
                                  <w:color w:val="232327"/>
                                </w:rPr>
                                <w:br/>
                              </w:r>
                              <w:r>
                                <w:rPr>
                                  <w:rFonts w:ascii="Helvetica" w:hAnsi="Helvetica" w:cs="Helvetica"/>
                                  <w:color w:val="232327"/>
                                </w:rPr>
                                <w:br/>
                                <w:t>Dale Skinner leaves St. Paul’s, Milton to return to the Maritimes. John G. Smith begins a supply appointment with St. Paul’s.</w:t>
                              </w:r>
                              <w:r>
                                <w:rPr>
                                  <w:rFonts w:ascii="Helvetica" w:hAnsi="Helvetica" w:cs="Helvetica"/>
                                  <w:color w:val="232327"/>
                                </w:rPr>
                                <w:br/>
                              </w:r>
                              <w:r>
                                <w:rPr>
                                  <w:rFonts w:ascii="Helvetica" w:hAnsi="Helvetica" w:cs="Helvetica"/>
                                  <w:color w:val="232327"/>
                                </w:rPr>
                                <w:br/>
                                <w:t>Jan McCormick begins a supply appointment with Eden, Mississauga this year, after serving Hillcrest as candidate supply.</w:t>
                              </w:r>
                              <w:r>
                                <w:rPr>
                                  <w:rFonts w:ascii="Helvetica" w:hAnsi="Helvetica" w:cs="Helvetica"/>
                                  <w:color w:val="232327"/>
                                </w:rPr>
                                <w:br/>
                              </w:r>
                              <w:r>
                                <w:rPr>
                                  <w:rFonts w:ascii="Helvetica" w:hAnsi="Helvetica" w:cs="Helvetica"/>
                                  <w:color w:val="232327"/>
                                </w:rPr>
                                <w:br/>
                                <w:t xml:space="preserve">Andy Crowell completes his ministry </w:t>
                              </w:r>
                              <w:r>
                                <w:rPr>
                                  <w:rFonts w:ascii="Helvetica" w:hAnsi="Helvetica" w:cs="Helvetica"/>
                                  <w:color w:val="232327"/>
                                </w:rPr>
                                <w:lastRenderedPageBreak/>
                                <w:t xml:space="preserve">with </w:t>
                              </w:r>
                              <w:proofErr w:type="spellStart"/>
                              <w:r>
                                <w:rPr>
                                  <w:rFonts w:ascii="Helvetica" w:hAnsi="Helvetica" w:cs="Helvetica"/>
                                  <w:color w:val="232327"/>
                                </w:rPr>
                                <w:t>Westdale</w:t>
                              </w:r>
                              <w:proofErr w:type="spellEnd"/>
                              <w:r>
                                <w:rPr>
                                  <w:rFonts w:ascii="Helvetica" w:hAnsi="Helvetica" w:cs="Helvetica"/>
                                  <w:color w:val="232327"/>
                                </w:rPr>
                                <w:t xml:space="preserve"> United this spring to take on a new role at McMaster University.</w:t>
                              </w:r>
                            </w:p>
                          </w:tc>
                        </w:tr>
                      </w:tbl>
                      <w:p w14:paraId="4F80AAC6" w14:textId="77777777" w:rsidR="00C91740" w:rsidRDefault="00C91740">
                        <w:pPr>
                          <w:rPr>
                            <w:vanish/>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91740" w14:paraId="0AF02A93" w14:textId="77777777">
                          <w:tc>
                            <w:tcPr>
                              <w:tcW w:w="0" w:type="auto"/>
                              <w:tcMar>
                                <w:top w:w="0" w:type="dxa"/>
                                <w:left w:w="270" w:type="dxa"/>
                                <w:bottom w:w="135" w:type="dxa"/>
                                <w:right w:w="270" w:type="dxa"/>
                              </w:tcMar>
                              <w:hideMark/>
                            </w:tcPr>
                            <w:p w14:paraId="1624557C" w14:textId="2C8B0BDA" w:rsidR="00C91740" w:rsidRDefault="00C91740">
                              <w:pPr>
                                <w:spacing w:line="360" w:lineRule="atLeast"/>
                                <w:rPr>
                                  <w:rFonts w:ascii="Helvetica" w:hAnsi="Helvetica" w:cs="Helvetica"/>
                                  <w:color w:val="232327"/>
                                </w:rPr>
                              </w:pPr>
                              <w:r>
                                <w:rPr>
                                  <w:rFonts w:ascii="Helvetica" w:hAnsi="Helvetica" w:cs="Helvetica"/>
                                  <w:color w:val="232327"/>
                                </w:rPr>
                                <w:t>Russell and Heather Myers have been accepted into the Admissions process to become United Church ministers and are appointed with Pelham Community Church.</w:t>
                              </w:r>
                              <w:r>
                                <w:rPr>
                                  <w:rFonts w:ascii="Helvetica" w:hAnsi="Helvetica" w:cs="Helvetica"/>
                                  <w:color w:val="232327"/>
                                </w:rPr>
                                <w:br/>
                              </w:r>
                              <w:r>
                                <w:rPr>
                                  <w:rFonts w:ascii="Helvetica" w:hAnsi="Helvetica" w:cs="Helvetica"/>
                                  <w:color w:val="232327"/>
                                </w:rPr>
                                <w:br/>
                                <w:t>Judith Gilliland has begun Intentional Interim Ministry with Mountainview, St Catharine’s.</w:t>
                              </w:r>
                              <w:r>
                                <w:rPr>
                                  <w:rFonts w:ascii="Helvetica" w:hAnsi="Helvetica" w:cs="Helvetica"/>
                                  <w:color w:val="232327"/>
                                </w:rPr>
                                <w:br/>
                              </w:r>
                              <w:r>
                                <w:rPr>
                                  <w:rFonts w:ascii="Helvetica" w:hAnsi="Helvetica" w:cs="Helvetica"/>
                                  <w:color w:val="232327"/>
                                </w:rPr>
                                <w:br/>
                                <w:t xml:space="preserve">Karen </w:t>
                              </w:r>
                              <w:proofErr w:type="spellStart"/>
                              <w:r>
                                <w:rPr>
                                  <w:rFonts w:ascii="Helvetica" w:hAnsi="Helvetica" w:cs="Helvetica"/>
                                  <w:color w:val="232327"/>
                                </w:rPr>
                                <w:t>Eade</w:t>
                              </w:r>
                              <w:proofErr w:type="spellEnd"/>
                              <w:r>
                                <w:rPr>
                                  <w:rFonts w:ascii="Helvetica" w:hAnsi="Helvetica" w:cs="Helvetica"/>
                                  <w:color w:val="232327"/>
                                </w:rPr>
                                <w:t xml:space="preserve"> has accepted a call to pastoral care ministry at Port Nelson, Burlington, following Martha Reynolds.</w:t>
                              </w:r>
                              <w:r>
                                <w:rPr>
                                  <w:rFonts w:ascii="Helvetica" w:hAnsi="Helvetica" w:cs="Helvetica"/>
                                  <w:color w:val="232327"/>
                                </w:rPr>
                                <w:br/>
                              </w:r>
                              <w:r>
                                <w:rPr>
                                  <w:rFonts w:ascii="Helvetica" w:hAnsi="Helvetica" w:cs="Helvetica"/>
                                  <w:color w:val="232327"/>
                                </w:rPr>
                                <w:br/>
                                <w:t>Christine Hossack accepted a call to Harmony, Brantford.</w:t>
                              </w:r>
                              <w:r>
                                <w:rPr>
                                  <w:rFonts w:ascii="Helvetica" w:hAnsi="Helvetica" w:cs="Helvetica"/>
                                  <w:color w:val="232327"/>
                                </w:rPr>
                                <w:br/>
                              </w:r>
                              <w:r>
                                <w:rPr>
                                  <w:rFonts w:ascii="Helvetica" w:hAnsi="Helvetica" w:cs="Helvetica"/>
                                  <w:color w:val="232327"/>
                                </w:rPr>
                                <w:br/>
                                <w:t>Wayne Irwin is in a supply appointment with St Paul’s, Dundas, doing pastoral care ministry.</w:t>
                              </w:r>
                              <w:r>
                                <w:rPr>
                                  <w:rFonts w:ascii="Helvetica" w:hAnsi="Helvetica" w:cs="Helvetica"/>
                                  <w:color w:val="232327"/>
                                </w:rPr>
                                <w:br/>
                              </w:r>
                              <w:r>
                                <w:rPr>
                                  <w:rFonts w:ascii="Helvetica" w:hAnsi="Helvetica" w:cs="Helvetica"/>
                                  <w:color w:val="232327"/>
                                </w:rPr>
                                <w:br/>
                                <w:t xml:space="preserve">Caitlyn </w:t>
                              </w:r>
                              <w:proofErr w:type="spellStart"/>
                              <w:r>
                                <w:rPr>
                                  <w:rFonts w:ascii="Helvetica" w:hAnsi="Helvetica" w:cs="Helvetica"/>
                                  <w:color w:val="232327"/>
                                </w:rPr>
                                <w:t>MacKenzie</w:t>
                              </w:r>
                              <w:proofErr w:type="spellEnd"/>
                              <w:r>
                                <w:rPr>
                                  <w:rFonts w:ascii="Helvetica" w:hAnsi="Helvetica" w:cs="Helvetica"/>
                                  <w:color w:val="232327"/>
                                </w:rPr>
                                <w:t>, candidate, completes her ministry with Jerseyville at the end of February.</w:t>
                              </w:r>
                              <w:r>
                                <w:rPr>
                                  <w:rFonts w:ascii="Helvetica" w:hAnsi="Helvetica" w:cs="Helvetica"/>
                                  <w:color w:val="232327"/>
                                </w:rPr>
                                <w:br/>
                              </w:r>
                              <w:r>
                                <w:rPr>
                                  <w:rFonts w:ascii="Helvetica" w:hAnsi="Helvetica" w:cs="Helvetica"/>
                                  <w:color w:val="232327"/>
                                </w:rPr>
                                <w:br/>
                              </w:r>
                              <w:r>
                                <w:rPr>
                                  <w:rFonts w:ascii="Helvetica" w:hAnsi="Helvetica" w:cs="Helvetica"/>
                                  <w:noProof/>
                                  <w:color w:val="232327"/>
                                </w:rPr>
                                <w:drawing>
                                  <wp:inline distT="0" distB="0" distL="0" distR="0" wp14:anchorId="774D776B" wp14:editId="19B0BE8E">
                                    <wp:extent cx="2514600" cy="1333500"/>
                                    <wp:effectExtent l="0" t="0" r="0" b="0"/>
                                    <wp:docPr id="48" name="Picture 48" descr="https://mcusercontent.com/ee15470ca4eab124ea964929b/images/2a06f631-1424-48b3-9681-cb8e609c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cusercontent.com/ee15470ca4eab124ea964929b/images/2a06f631-1424-48b3-9681-cb8e609c19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333500"/>
                                            </a:xfrm>
                                            <a:prstGeom prst="rect">
                                              <a:avLst/>
                                            </a:prstGeom>
                                            <a:noFill/>
                                            <a:ln>
                                              <a:noFill/>
                                            </a:ln>
                                          </pic:spPr>
                                        </pic:pic>
                                      </a:graphicData>
                                    </a:graphic>
                                  </wp:inline>
                                </w:drawing>
                              </w:r>
                              <w:r>
                                <w:rPr>
                                  <w:rFonts w:ascii="Helvetica" w:hAnsi="Helvetica" w:cs="Helvetica"/>
                                  <w:color w:val="232327"/>
                                </w:rPr>
                                <w:br/>
                                <w:t>We are grateful for the years of ministry offered by these ministers and pray for their new callings.</w:t>
                              </w:r>
                            </w:p>
                          </w:tc>
                        </w:tr>
                      </w:tbl>
                      <w:p w14:paraId="3A9E098B" w14:textId="77777777" w:rsidR="00C91740" w:rsidRDefault="00C91740">
                        <w:pPr>
                          <w:spacing w:line="240" w:lineRule="auto"/>
                          <w:rPr>
                            <w:rFonts w:ascii="Times New Roman" w:hAnsi="Times New Roman" w:cs="Times New Roman"/>
                          </w:rPr>
                        </w:pPr>
                      </w:p>
                    </w:tc>
                  </w:tr>
                </w:tbl>
                <w:p w14:paraId="5CED1E0E"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757198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304F6453" w14:textId="77777777">
                          <w:tc>
                            <w:tcPr>
                              <w:tcW w:w="0" w:type="auto"/>
                              <w:tcMar>
                                <w:top w:w="135" w:type="dxa"/>
                                <w:left w:w="270" w:type="dxa"/>
                                <w:bottom w:w="135" w:type="dxa"/>
                                <w:right w:w="270" w:type="dxa"/>
                              </w:tcMar>
                              <w:vAlign w:val="center"/>
                              <w:hideMark/>
                            </w:tcPr>
                            <w:tbl>
                              <w:tblPr>
                                <w:tblW w:w="5000" w:type="pct"/>
                                <w:shd w:val="clear" w:color="auto" w:fill="12750E"/>
                                <w:tblCellMar>
                                  <w:top w:w="15" w:type="dxa"/>
                                  <w:left w:w="15" w:type="dxa"/>
                                  <w:bottom w:w="15" w:type="dxa"/>
                                  <w:right w:w="15" w:type="dxa"/>
                                </w:tblCellMar>
                                <w:tblLook w:val="04A0" w:firstRow="1" w:lastRow="0" w:firstColumn="1" w:lastColumn="0" w:noHBand="0" w:noVBand="1"/>
                              </w:tblPr>
                              <w:tblGrid>
                                <w:gridCol w:w="8460"/>
                              </w:tblGrid>
                              <w:tr w:rsidR="00C91740" w14:paraId="10DC76C1" w14:textId="77777777">
                                <w:tc>
                                  <w:tcPr>
                                    <w:tcW w:w="0" w:type="auto"/>
                                    <w:shd w:val="clear" w:color="auto" w:fill="12750E"/>
                                    <w:tcMar>
                                      <w:top w:w="270" w:type="dxa"/>
                                      <w:left w:w="270" w:type="dxa"/>
                                      <w:bottom w:w="270" w:type="dxa"/>
                                      <w:right w:w="270" w:type="dxa"/>
                                    </w:tcMar>
                                    <w:hideMark/>
                                  </w:tcPr>
                                  <w:p w14:paraId="0FA6E644" w14:textId="77777777" w:rsidR="00C91740" w:rsidRDefault="00C91740">
                                    <w:pPr>
                                      <w:spacing w:line="405" w:lineRule="atLeast"/>
                                      <w:jc w:val="center"/>
                                      <w:rPr>
                                        <w:rFonts w:ascii="Georgia" w:hAnsi="Georgia"/>
                                        <w:b/>
                                        <w:bCs/>
                                        <w:color w:val="FFFFFF"/>
                                        <w:sz w:val="27"/>
                                        <w:szCs w:val="27"/>
                                      </w:rPr>
                                    </w:pPr>
                                    <w:r>
                                      <w:rPr>
                                        <w:rFonts w:ascii="Georgia" w:hAnsi="Georgia"/>
                                        <w:b/>
                                        <w:bCs/>
                                        <w:color w:val="FFFFFF"/>
                                        <w:sz w:val="27"/>
                                        <w:szCs w:val="27"/>
                                      </w:rPr>
                                      <w:lastRenderedPageBreak/>
                                      <w:t>EVENTS</w:t>
                                    </w:r>
                                  </w:p>
                                </w:tc>
                              </w:tr>
                            </w:tbl>
                            <w:p w14:paraId="74C4787E" w14:textId="77777777" w:rsidR="00C91740" w:rsidRDefault="00C91740">
                              <w:pPr>
                                <w:spacing w:line="240" w:lineRule="auto"/>
                                <w:rPr>
                                  <w:rFonts w:ascii="Times New Roman" w:hAnsi="Times New Roman"/>
                                  <w:sz w:val="24"/>
                                  <w:szCs w:val="24"/>
                                </w:rPr>
                              </w:pPr>
                            </w:p>
                          </w:tc>
                        </w:tr>
                      </w:tbl>
                      <w:p w14:paraId="70C88304" w14:textId="77777777" w:rsidR="00C91740" w:rsidRDefault="00C91740">
                        <w:pPr>
                          <w:rPr>
                            <w:sz w:val="24"/>
                            <w:szCs w:val="24"/>
                          </w:rPr>
                        </w:pPr>
                      </w:p>
                    </w:tc>
                  </w:tr>
                </w:tbl>
                <w:p w14:paraId="437A36D1"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24D24D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04CC7403" w14:textId="77777777">
                          <w:tc>
                            <w:tcPr>
                              <w:tcW w:w="0" w:type="auto"/>
                              <w:tcMar>
                                <w:top w:w="0" w:type="dxa"/>
                                <w:left w:w="270" w:type="dxa"/>
                                <w:bottom w:w="135" w:type="dxa"/>
                                <w:right w:w="270" w:type="dxa"/>
                              </w:tcMar>
                              <w:hideMark/>
                            </w:tcPr>
                            <w:p w14:paraId="4295B84F"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The Season of Lent has Arrived</w:t>
                              </w:r>
                            </w:p>
                          </w:tc>
                        </w:tr>
                      </w:tbl>
                      <w:p w14:paraId="328B4B3E" w14:textId="77777777" w:rsidR="00C91740" w:rsidRDefault="00C91740">
                        <w:pPr>
                          <w:spacing w:line="240" w:lineRule="auto"/>
                          <w:rPr>
                            <w:rFonts w:ascii="Times New Roman" w:hAnsi="Times New Roman" w:cs="Times New Roman"/>
                            <w:sz w:val="24"/>
                            <w:szCs w:val="24"/>
                          </w:rPr>
                        </w:pPr>
                      </w:p>
                    </w:tc>
                  </w:tr>
                </w:tbl>
                <w:p w14:paraId="32E7DEBD"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512E1C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1740" w14:paraId="5D541865" w14:textId="77777777">
                          <w:tc>
                            <w:tcPr>
                              <w:tcW w:w="0" w:type="auto"/>
                              <w:tcMar>
                                <w:top w:w="0" w:type="dxa"/>
                                <w:left w:w="135" w:type="dxa"/>
                                <w:bottom w:w="0" w:type="dxa"/>
                                <w:right w:w="135" w:type="dxa"/>
                              </w:tcMar>
                              <w:hideMark/>
                            </w:tcPr>
                            <w:p w14:paraId="0458CA43" w14:textId="14CA0467" w:rsidR="00C91740" w:rsidRDefault="00C91740">
                              <w:pPr>
                                <w:jc w:val="center"/>
                                <w:rPr>
                                  <w:sz w:val="24"/>
                                  <w:szCs w:val="24"/>
                                </w:rPr>
                              </w:pPr>
                              <w:r>
                                <w:rPr>
                                  <w:noProof/>
                                </w:rPr>
                                <w:drawing>
                                  <wp:inline distT="0" distB="0" distL="0" distR="0" wp14:anchorId="71EB4019" wp14:editId="7B26A662">
                                    <wp:extent cx="5372100" cy="1390650"/>
                                    <wp:effectExtent l="0" t="0" r="0" b="0"/>
                                    <wp:docPr id="47" name="Picture 47" descr="https://mcusercontent.com/ee15470ca4eab124ea964929b/images/b8b6db27-0357-4818-a0db-10ca55697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mcusercontent.com/ee15470ca4eab124ea964929b/images/b8b6db27-0357-4818-a0db-10ca556971a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14:paraId="7E38D366" w14:textId="77777777" w:rsidR="00C91740" w:rsidRDefault="00C91740"/>
                    </w:tc>
                  </w:tr>
                </w:tbl>
                <w:p w14:paraId="206D1EC3"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F5A17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9A9D98A" w14:textId="77777777">
                          <w:tc>
                            <w:tcPr>
                              <w:tcW w:w="0" w:type="auto"/>
                              <w:tcMar>
                                <w:top w:w="0" w:type="dxa"/>
                                <w:left w:w="270" w:type="dxa"/>
                                <w:bottom w:w="135" w:type="dxa"/>
                                <w:right w:w="270" w:type="dxa"/>
                              </w:tcMar>
                              <w:hideMark/>
                            </w:tcPr>
                            <w:p w14:paraId="1541D58A"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 xml:space="preserve">Moderator Richard </w:t>
                              </w:r>
                              <w:proofErr w:type="spellStart"/>
                              <w:r>
                                <w:rPr>
                                  <w:rFonts w:ascii="Helvetica" w:hAnsi="Helvetica" w:cs="Helvetica"/>
                                  <w:color w:val="232327"/>
                                </w:rPr>
                                <w:t>Bott's</w:t>
                              </w:r>
                              <w:proofErr w:type="spellEnd"/>
                              <w:r>
                                <w:rPr>
                                  <w:rFonts w:ascii="Helvetica" w:hAnsi="Helvetica" w:cs="Helvetica"/>
                                  <w:color w:val="232327"/>
                                </w:rPr>
                                <w:t xml:space="preserve"> Ash Wednesday service was recorded and is available for viewing. There is a time of prayer, scripture and a preparation for our Lenten spiritual practice.</w:t>
                              </w:r>
                              <w:r>
                                <w:rPr>
                                  <w:rFonts w:ascii="Helvetica" w:hAnsi="Helvetica" w:cs="Helvetica"/>
                                  <w:color w:val="232327"/>
                                </w:rPr>
                                <w:br/>
                              </w:r>
                              <w:r>
                                <w:rPr>
                                  <w:rFonts w:ascii="Helvetica" w:hAnsi="Helvetica" w:cs="Helvetica"/>
                                  <w:color w:val="232327"/>
                                </w:rPr>
                                <w:br/>
                                <w:t>Worship Resources are </w:t>
                              </w:r>
                              <w:hyperlink r:id="rId25" w:tgtFrame="_blank" w:history="1">
                                <w:r>
                                  <w:rPr>
                                    <w:rStyle w:val="Hyperlink"/>
                                    <w:rFonts w:ascii="Helvetica" w:hAnsi="Helvetica" w:cs="Helvetica"/>
                                    <w:color w:val="0278AF"/>
                                  </w:rPr>
                                  <w:t>available here</w:t>
                                </w:r>
                              </w:hyperlink>
                              <w:r>
                                <w:rPr>
                                  <w:rFonts w:ascii="Helvetica" w:hAnsi="Helvetica" w:cs="Helvetica"/>
                                  <w:color w:val="232327"/>
                                </w:rPr>
                                <w:t>.</w:t>
                              </w:r>
                            </w:p>
                          </w:tc>
                        </w:tr>
                      </w:tbl>
                      <w:p w14:paraId="240B44C6" w14:textId="77777777" w:rsidR="00C91740" w:rsidRDefault="00C91740">
                        <w:pPr>
                          <w:spacing w:line="240" w:lineRule="auto"/>
                          <w:rPr>
                            <w:rFonts w:ascii="Times New Roman" w:hAnsi="Times New Roman" w:cs="Times New Roman"/>
                          </w:rPr>
                        </w:pPr>
                      </w:p>
                    </w:tc>
                  </w:tr>
                </w:tbl>
                <w:p w14:paraId="1E53C6B2"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AA7FAAC"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36B3A8CC" w14:textId="77777777">
                          <w:tc>
                            <w:tcPr>
                              <w:tcW w:w="0" w:type="auto"/>
                              <w:vAlign w:val="center"/>
                              <w:hideMark/>
                            </w:tcPr>
                            <w:p w14:paraId="0EFA62F9" w14:textId="77777777" w:rsidR="00C91740" w:rsidRDefault="00C91740">
                              <w:pPr>
                                <w:rPr>
                                  <w:sz w:val="24"/>
                                  <w:szCs w:val="24"/>
                                </w:rPr>
                              </w:pPr>
                            </w:p>
                          </w:tc>
                        </w:tr>
                      </w:tbl>
                      <w:p w14:paraId="255F78BF" w14:textId="77777777" w:rsidR="00C91740" w:rsidRDefault="00C91740">
                        <w:pPr>
                          <w:rPr>
                            <w:sz w:val="24"/>
                            <w:szCs w:val="24"/>
                          </w:rPr>
                        </w:pPr>
                      </w:p>
                    </w:tc>
                  </w:tr>
                </w:tbl>
                <w:p w14:paraId="794876AB"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06CCB4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72FE94B3" w14:textId="77777777">
                          <w:tc>
                            <w:tcPr>
                              <w:tcW w:w="0" w:type="auto"/>
                              <w:tcMar>
                                <w:top w:w="0" w:type="dxa"/>
                                <w:left w:w="270" w:type="dxa"/>
                                <w:bottom w:w="135" w:type="dxa"/>
                                <w:right w:w="270" w:type="dxa"/>
                              </w:tcMar>
                              <w:hideMark/>
                            </w:tcPr>
                            <w:p w14:paraId="6BFD6452"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United Church Rural Ministry Network</w:t>
                              </w:r>
                              <w:r>
                                <w:rPr>
                                  <w:rFonts w:ascii="Helvetica" w:hAnsi="Helvetica" w:cs="Helvetica"/>
                                  <w:b/>
                                  <w:bCs/>
                                  <w:color w:val="12750E"/>
                                  <w:sz w:val="27"/>
                                  <w:szCs w:val="27"/>
                                </w:rPr>
                                <w:br/>
                                <w:t>Workshop: February 18 from 1 pm to 3 pm by Zoom</w:t>
                              </w:r>
                            </w:p>
                          </w:tc>
                        </w:tr>
                      </w:tbl>
                      <w:p w14:paraId="2B9B7B0F" w14:textId="77777777" w:rsidR="00C91740" w:rsidRDefault="00C91740">
                        <w:pPr>
                          <w:spacing w:line="240" w:lineRule="auto"/>
                          <w:rPr>
                            <w:rFonts w:ascii="Times New Roman" w:hAnsi="Times New Roman" w:cs="Times New Roman"/>
                            <w:sz w:val="24"/>
                            <w:szCs w:val="24"/>
                          </w:rPr>
                        </w:pPr>
                      </w:p>
                    </w:tc>
                  </w:tr>
                </w:tbl>
                <w:p w14:paraId="7641322D"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139DF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7501BD0A" w14:textId="77777777">
                          <w:tc>
                            <w:tcPr>
                              <w:tcW w:w="0" w:type="auto"/>
                              <w:tcMar>
                                <w:top w:w="0" w:type="dxa"/>
                                <w:left w:w="270" w:type="dxa"/>
                                <w:bottom w:w="135" w:type="dxa"/>
                                <w:right w:w="270" w:type="dxa"/>
                              </w:tcMar>
                              <w:hideMark/>
                            </w:tcPr>
                            <w:p w14:paraId="3E2EE567" w14:textId="77777777" w:rsidR="00C91740" w:rsidRDefault="00C91740">
                              <w:pPr>
                                <w:spacing w:line="360" w:lineRule="atLeast"/>
                                <w:jc w:val="center"/>
                                <w:rPr>
                                  <w:rFonts w:ascii="Helvetica" w:hAnsi="Helvetica" w:cs="Helvetica"/>
                                  <w:color w:val="232327"/>
                                  <w:sz w:val="24"/>
                                  <w:szCs w:val="24"/>
                                </w:rPr>
                              </w:pPr>
                              <w:r>
                                <w:rPr>
                                  <w:rStyle w:val="Emphasis"/>
                                  <w:rFonts w:ascii="Helvetica" w:hAnsi="Helvetica" w:cs="Helvetica"/>
                                  <w:b/>
                                  <w:bCs/>
                                  <w:color w:val="232327"/>
                                </w:rPr>
                                <w:t>'Connecting rural stories with rural people across Canada'</w:t>
                              </w:r>
                            </w:p>
                            <w:p w14:paraId="28238067" w14:textId="77777777" w:rsidR="00C91740" w:rsidRDefault="00C91740">
                              <w:pPr>
                                <w:spacing w:line="360" w:lineRule="atLeast"/>
                                <w:rPr>
                                  <w:rFonts w:ascii="Helvetica" w:hAnsi="Helvetica" w:cs="Helvetica"/>
                                  <w:color w:val="232327"/>
                                </w:rPr>
                              </w:pPr>
                              <w:r>
                                <w:rPr>
                                  <w:rFonts w:ascii="Helvetica" w:hAnsi="Helvetica" w:cs="Helvetica"/>
                                  <w:color w:val="232327"/>
                                </w:rPr>
                                <w:br/>
                                <w:t>How are our practices in these days – our ways of being church “together while apart” – shaping us for newness? What are we discovering as an answer to the question, why is the church?</w:t>
                              </w:r>
                              <w:r>
                                <w:rPr>
                                  <w:rFonts w:ascii="Helvetica" w:hAnsi="Helvetica" w:cs="Helvetica"/>
                                  <w:color w:val="232327"/>
                                </w:rPr>
                                <w:br/>
                              </w:r>
                              <w:r>
                                <w:rPr>
                                  <w:rFonts w:ascii="Helvetica" w:hAnsi="Helvetica" w:cs="Helvetica"/>
                                  <w:color w:val="232327"/>
                                </w:rPr>
                                <w:br/>
                                <w:t>We’ll share practices that nourish and connect us and also how they open our hearts to something new. Tickets are $10 to help cover the cost of the workshop. </w:t>
                              </w:r>
                              <w:hyperlink r:id="rId26" w:tgtFrame="_blank" w:history="1">
                                <w:r>
                                  <w:rPr>
                                    <w:rStyle w:val="Hyperlink"/>
                                    <w:rFonts w:ascii="Helvetica" w:hAnsi="Helvetica" w:cs="Helvetica"/>
                                    <w:color w:val="0278AF"/>
                                  </w:rPr>
                                  <w:t>Registration</w:t>
                                </w:r>
                              </w:hyperlink>
                              <w:r>
                                <w:rPr>
                                  <w:rFonts w:ascii="Helvetica" w:hAnsi="Helvetica" w:cs="Helvetica"/>
                                  <w:color w:val="232327"/>
                                </w:rPr>
                                <w:t> here.</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Information also available on ‘</w:t>
                              </w:r>
                              <w:hyperlink r:id="rId27" w:tgtFrame="_blank" w:history="1">
                                <w:r>
                                  <w:rPr>
                                    <w:rStyle w:val="Hyperlink"/>
                                    <w:rFonts w:ascii="Helvetica" w:hAnsi="Helvetica" w:cs="Helvetica"/>
                                    <w:color w:val="0278AF"/>
                                  </w:rPr>
                                  <w:t>Practical Technology Possibilities for Rural Churches</w:t>
                                </w:r>
                              </w:hyperlink>
                              <w:r>
                                <w:rPr>
                                  <w:rFonts w:ascii="Helvetica" w:hAnsi="Helvetica" w:cs="Helvetica"/>
                                  <w:color w:val="232327"/>
                                </w:rPr>
                                <w:t>’ or send an email to </w:t>
                              </w:r>
                              <w:hyperlink r:id="rId28" w:tgtFrame="_blank" w:history="1">
                                <w:r>
                                  <w:rPr>
                                    <w:rStyle w:val="Hyperlink"/>
                                    <w:rFonts w:ascii="Helvetica" w:hAnsi="Helvetica" w:cs="Helvetica"/>
                                    <w:color w:val="0278AF"/>
                                  </w:rPr>
                                  <w:t>editor@ucrmn.ca</w:t>
                                </w:r>
                              </w:hyperlink>
                              <w:r>
                                <w:rPr>
                                  <w:rFonts w:ascii="Helvetica" w:hAnsi="Helvetica" w:cs="Helvetica"/>
                                  <w:color w:val="232327"/>
                                </w:rPr>
                                <w:t>. To sign up to receive the UCRMN newsletters send an email to </w:t>
                              </w:r>
                              <w:hyperlink r:id="rId29" w:tgtFrame="_blank" w:history="1">
                                <w:r>
                                  <w:rPr>
                                    <w:rStyle w:val="Hyperlink"/>
                                    <w:rFonts w:ascii="Helvetica" w:hAnsi="Helvetica" w:cs="Helvetica"/>
                                    <w:color w:val="0278AF"/>
                                  </w:rPr>
                                  <w:t>info@UCRMN.ca</w:t>
                                </w:r>
                              </w:hyperlink>
                              <w:r>
                                <w:rPr>
                                  <w:rFonts w:ascii="Helvetica" w:hAnsi="Helvetica" w:cs="Helvetica"/>
                                  <w:color w:val="232327"/>
                                </w:rPr>
                                <w:t>.</w:t>
                              </w:r>
                            </w:p>
                          </w:tc>
                        </w:tr>
                      </w:tbl>
                      <w:p w14:paraId="5EBE2FBA" w14:textId="77777777" w:rsidR="00C91740" w:rsidRDefault="00C91740">
                        <w:pPr>
                          <w:spacing w:line="240" w:lineRule="auto"/>
                          <w:rPr>
                            <w:rFonts w:ascii="Times New Roman" w:hAnsi="Times New Roman" w:cs="Times New Roman"/>
                          </w:rPr>
                        </w:pPr>
                      </w:p>
                    </w:tc>
                  </w:tr>
                </w:tbl>
                <w:p w14:paraId="644388B5"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09C3656"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76DB758E" w14:textId="77777777">
                          <w:tc>
                            <w:tcPr>
                              <w:tcW w:w="0" w:type="auto"/>
                              <w:vAlign w:val="center"/>
                              <w:hideMark/>
                            </w:tcPr>
                            <w:p w14:paraId="0DE07454" w14:textId="77777777" w:rsidR="00C91740" w:rsidRDefault="00C91740">
                              <w:pPr>
                                <w:rPr>
                                  <w:sz w:val="24"/>
                                  <w:szCs w:val="24"/>
                                </w:rPr>
                              </w:pPr>
                            </w:p>
                          </w:tc>
                        </w:tr>
                      </w:tbl>
                      <w:p w14:paraId="5C39CDE2" w14:textId="77777777" w:rsidR="00C91740" w:rsidRDefault="00C91740">
                        <w:pPr>
                          <w:rPr>
                            <w:sz w:val="24"/>
                            <w:szCs w:val="24"/>
                          </w:rPr>
                        </w:pPr>
                      </w:p>
                    </w:tc>
                  </w:tr>
                </w:tbl>
                <w:p w14:paraId="73DD55E9"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1BD7B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5F9006FB" w14:textId="77777777">
                          <w:tc>
                            <w:tcPr>
                              <w:tcW w:w="0" w:type="auto"/>
                              <w:tcMar>
                                <w:top w:w="0" w:type="dxa"/>
                                <w:left w:w="270" w:type="dxa"/>
                                <w:bottom w:w="135" w:type="dxa"/>
                                <w:right w:w="270" w:type="dxa"/>
                              </w:tcMar>
                              <w:hideMark/>
                            </w:tcPr>
                            <w:p w14:paraId="0D35AF3A"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Tri-Regional United Church Women</w:t>
                              </w:r>
                              <w:r>
                                <w:rPr>
                                  <w:rFonts w:ascii="Helvetica" w:hAnsi="Helvetica" w:cs="Helvetica"/>
                                  <w:b/>
                                  <w:bCs/>
                                  <w:color w:val="12750E"/>
                                  <w:sz w:val="27"/>
                                  <w:szCs w:val="27"/>
                                </w:rPr>
                                <w:br/>
                                <w:t>‘A Step Toward Diversity’</w:t>
                              </w:r>
                              <w:r>
                                <w:rPr>
                                  <w:rFonts w:ascii="Helvetica" w:hAnsi="Helvetica" w:cs="Helvetica"/>
                                  <w:b/>
                                  <w:bCs/>
                                  <w:color w:val="12750E"/>
                                  <w:sz w:val="27"/>
                                  <w:szCs w:val="27"/>
                                </w:rPr>
                                <w:br/>
                                <w:t>Saturday, February 20 10:00 am by Zoom</w:t>
                              </w:r>
                            </w:p>
                          </w:tc>
                        </w:tr>
                      </w:tbl>
                      <w:p w14:paraId="3368ACE4" w14:textId="77777777" w:rsidR="00C91740" w:rsidRDefault="00C91740">
                        <w:pPr>
                          <w:spacing w:line="240" w:lineRule="auto"/>
                          <w:rPr>
                            <w:rFonts w:ascii="Times New Roman" w:hAnsi="Times New Roman" w:cs="Times New Roman"/>
                            <w:sz w:val="24"/>
                            <w:szCs w:val="24"/>
                          </w:rPr>
                        </w:pPr>
                      </w:p>
                    </w:tc>
                  </w:tr>
                </w:tbl>
                <w:p w14:paraId="6D2EFB1A"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25073FF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1740" w14:paraId="1EE0C86B" w14:textId="77777777">
                          <w:tc>
                            <w:tcPr>
                              <w:tcW w:w="0" w:type="auto"/>
                              <w:tcMar>
                                <w:top w:w="0" w:type="dxa"/>
                                <w:left w:w="135" w:type="dxa"/>
                                <w:bottom w:w="0" w:type="dxa"/>
                                <w:right w:w="135" w:type="dxa"/>
                              </w:tcMar>
                              <w:hideMark/>
                            </w:tcPr>
                            <w:p w14:paraId="3E640A02" w14:textId="5C1BBD7A" w:rsidR="00C91740" w:rsidRDefault="00C91740">
                              <w:pPr>
                                <w:jc w:val="center"/>
                                <w:rPr>
                                  <w:sz w:val="24"/>
                                  <w:szCs w:val="24"/>
                                </w:rPr>
                              </w:pPr>
                              <w:r>
                                <w:rPr>
                                  <w:noProof/>
                                </w:rPr>
                                <w:drawing>
                                  <wp:inline distT="0" distB="0" distL="0" distR="0" wp14:anchorId="69070593" wp14:editId="209DADA8">
                                    <wp:extent cx="5372100" cy="2819400"/>
                                    <wp:effectExtent l="0" t="0" r="0" b="0"/>
                                    <wp:docPr id="46" name="Picture 46" descr="https://mcusercontent.com/ee15470ca4eab124ea964929b/images/8ef8e00f-41d3-460c-8172-195c69628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mcusercontent.com/ee15470ca4eab124ea964929b/images/8ef8e00f-41d3-460c-8172-195c6962809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14:paraId="3075749C" w14:textId="77777777" w:rsidR="00C91740" w:rsidRDefault="00C91740"/>
                    </w:tc>
                  </w:tr>
                </w:tbl>
                <w:p w14:paraId="222CCE07"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2BA606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981996F" w14:textId="77777777">
                          <w:tc>
                            <w:tcPr>
                              <w:tcW w:w="0" w:type="auto"/>
                              <w:tcMar>
                                <w:top w:w="0" w:type="dxa"/>
                                <w:left w:w="270" w:type="dxa"/>
                                <w:bottom w:w="135" w:type="dxa"/>
                                <w:right w:w="270" w:type="dxa"/>
                              </w:tcMar>
                              <w:hideMark/>
                            </w:tcPr>
                            <w:p w14:paraId="2BE8B557"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With a speaker, worship time and chat time. Leadership consists of Stephanie McClellan, Sandra Bendall and Thérèse Samuel. See </w:t>
                              </w:r>
                              <w:hyperlink r:id="rId31" w:tgtFrame="_blank" w:history="1">
                                <w:r>
                                  <w:rPr>
                                    <w:rStyle w:val="Hyperlink"/>
                                    <w:rFonts w:ascii="Helvetica" w:hAnsi="Helvetica" w:cs="Helvetica"/>
                                    <w:color w:val="0278AF"/>
                                  </w:rPr>
                                  <w:t>this poster</w:t>
                                </w:r>
                              </w:hyperlink>
                              <w:r>
                                <w:rPr>
                                  <w:rFonts w:ascii="Helvetica" w:hAnsi="Helvetica" w:cs="Helvetica"/>
                                  <w:color w:val="232327"/>
                                </w:rPr>
                                <w:t> for instructions on joining! Do not miss this!</w:t>
                              </w:r>
                            </w:p>
                          </w:tc>
                        </w:tr>
                      </w:tbl>
                      <w:p w14:paraId="1BE7EE19" w14:textId="77777777" w:rsidR="00C91740" w:rsidRDefault="00C91740">
                        <w:pPr>
                          <w:spacing w:line="240" w:lineRule="auto"/>
                          <w:rPr>
                            <w:rFonts w:ascii="Times New Roman" w:hAnsi="Times New Roman" w:cs="Times New Roman"/>
                          </w:rPr>
                        </w:pPr>
                      </w:p>
                    </w:tc>
                  </w:tr>
                </w:tbl>
                <w:p w14:paraId="1B52740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4518D0F"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53E87F4C" w14:textId="77777777">
                          <w:tc>
                            <w:tcPr>
                              <w:tcW w:w="0" w:type="auto"/>
                              <w:vAlign w:val="center"/>
                              <w:hideMark/>
                            </w:tcPr>
                            <w:p w14:paraId="4539C287" w14:textId="77777777" w:rsidR="00C91740" w:rsidRDefault="00C91740">
                              <w:pPr>
                                <w:rPr>
                                  <w:sz w:val="24"/>
                                  <w:szCs w:val="24"/>
                                </w:rPr>
                              </w:pPr>
                            </w:p>
                          </w:tc>
                        </w:tr>
                      </w:tbl>
                      <w:p w14:paraId="196860AD" w14:textId="77777777" w:rsidR="00C91740" w:rsidRDefault="00C91740">
                        <w:pPr>
                          <w:rPr>
                            <w:sz w:val="24"/>
                            <w:szCs w:val="24"/>
                          </w:rPr>
                        </w:pPr>
                      </w:p>
                    </w:tc>
                  </w:tr>
                </w:tbl>
                <w:p w14:paraId="579D6BD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265F23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011BD7B2" w14:textId="77777777">
                          <w:tc>
                            <w:tcPr>
                              <w:tcW w:w="0" w:type="auto"/>
                              <w:tcMar>
                                <w:top w:w="0" w:type="dxa"/>
                                <w:left w:w="270" w:type="dxa"/>
                                <w:bottom w:w="135" w:type="dxa"/>
                                <w:right w:w="270" w:type="dxa"/>
                              </w:tcMar>
                              <w:hideMark/>
                            </w:tcPr>
                            <w:p w14:paraId="4D3EE674"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Introduction to Indigenous Lands &amp; Issues in Canada</w:t>
                              </w:r>
                              <w:r>
                                <w:rPr>
                                  <w:rFonts w:ascii="Helvetica" w:hAnsi="Helvetica" w:cs="Helvetica"/>
                                  <w:b/>
                                  <w:bCs/>
                                  <w:color w:val="12750E"/>
                                  <w:sz w:val="27"/>
                                  <w:szCs w:val="27"/>
                                </w:rPr>
                                <w:br/>
                                <w:t>February 20 – June 1</w:t>
                              </w:r>
                            </w:p>
                          </w:tc>
                        </w:tr>
                      </w:tbl>
                      <w:p w14:paraId="242E7C31" w14:textId="77777777" w:rsidR="00C91740" w:rsidRDefault="00C91740">
                        <w:pPr>
                          <w:spacing w:line="240" w:lineRule="auto"/>
                          <w:rPr>
                            <w:rFonts w:ascii="Times New Roman" w:hAnsi="Times New Roman" w:cs="Times New Roman"/>
                            <w:sz w:val="24"/>
                            <w:szCs w:val="24"/>
                          </w:rPr>
                        </w:pPr>
                      </w:p>
                    </w:tc>
                  </w:tr>
                </w:tbl>
                <w:p w14:paraId="2AF2A61D"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14A49E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05449B25" w14:textId="77777777">
                          <w:tc>
                            <w:tcPr>
                              <w:tcW w:w="0" w:type="auto"/>
                              <w:tcMar>
                                <w:top w:w="0" w:type="dxa"/>
                                <w:left w:w="270" w:type="dxa"/>
                                <w:bottom w:w="135" w:type="dxa"/>
                                <w:right w:w="270" w:type="dxa"/>
                              </w:tcMar>
                              <w:hideMark/>
                            </w:tcPr>
                            <w:p w14:paraId="39DB624B"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Join us for a monthly series of online conversations starting February 20.</w:t>
                              </w:r>
                              <w:r>
                                <w:rPr>
                                  <w:rFonts w:ascii="Helvetica" w:hAnsi="Helvetica" w:cs="Helvetica"/>
                                  <w:color w:val="232327"/>
                                </w:rPr>
                                <w:br/>
                              </w:r>
                              <w:r>
                                <w:rPr>
                                  <w:rFonts w:ascii="Helvetica" w:hAnsi="Helvetica" w:cs="Helvetica"/>
                                  <w:color w:val="232327"/>
                                </w:rPr>
                                <w:br/>
                                <w:t xml:space="preserve">Adrian Jacobs, Sandy Salteaux Spiritual Centre (SSSC) Keeper of the Circle, and </w:t>
                              </w:r>
                              <w:r>
                                <w:rPr>
                                  <w:rFonts w:ascii="Helvetica" w:hAnsi="Helvetica" w:cs="Helvetica"/>
                                  <w:color w:val="232327"/>
                                </w:rPr>
                                <w:lastRenderedPageBreak/>
                                <w:t>Indigenous elders from across Canada, invite you to explore the cultural and historic foundations to today’s headlines. Join us for a series of online conversations in response to the Indigenous education mandates from Canada’s Truth and Reconciliation Final Report.</w:t>
                              </w:r>
                              <w:r>
                                <w:rPr>
                                  <w:rFonts w:ascii="Helvetica" w:hAnsi="Helvetica" w:cs="Helvetica"/>
                                  <w:color w:val="232327"/>
                                </w:rPr>
                                <w:br/>
                                <w:t> </w:t>
                              </w:r>
                            </w:p>
                            <w:tbl>
                              <w:tblPr>
                                <w:tblW w:w="8460" w:type="dxa"/>
                                <w:tblCellMar>
                                  <w:top w:w="15" w:type="dxa"/>
                                  <w:left w:w="15" w:type="dxa"/>
                                  <w:bottom w:w="15" w:type="dxa"/>
                                  <w:right w:w="15" w:type="dxa"/>
                                </w:tblCellMar>
                                <w:tblLook w:val="04A0" w:firstRow="1" w:lastRow="0" w:firstColumn="1" w:lastColumn="0" w:noHBand="0" w:noVBand="1"/>
                              </w:tblPr>
                              <w:tblGrid>
                                <w:gridCol w:w="406"/>
                                <w:gridCol w:w="1258"/>
                                <w:gridCol w:w="2110"/>
                                <w:gridCol w:w="4686"/>
                              </w:tblGrid>
                              <w:tr w:rsidR="00C91740" w14:paraId="765C870B" w14:textId="77777777">
                                <w:tc>
                                  <w:tcPr>
                                    <w:tcW w:w="400" w:type="dxa"/>
                                    <w:vAlign w:val="center"/>
                                    <w:hideMark/>
                                  </w:tcPr>
                                  <w:p w14:paraId="30569879" w14:textId="77777777" w:rsidR="00C91740" w:rsidRDefault="00C91740">
                                    <w:pPr>
                                      <w:spacing w:line="240" w:lineRule="auto"/>
                                      <w:rPr>
                                        <w:rFonts w:ascii="Times New Roman" w:hAnsi="Times New Roman" w:cs="Times New Roman"/>
                                      </w:rPr>
                                    </w:pPr>
                                    <w:r>
                                      <w:t>   </w:t>
                                    </w:r>
                                  </w:p>
                                </w:tc>
                                <w:tc>
                                  <w:tcPr>
                                    <w:tcW w:w="1240" w:type="dxa"/>
                                    <w:vAlign w:val="center"/>
                                    <w:hideMark/>
                                  </w:tcPr>
                                  <w:p w14:paraId="05242530" w14:textId="77777777" w:rsidR="00C91740" w:rsidRDefault="00C91740">
                                    <w:r>
                                      <w:rPr>
                                        <w:sz w:val="20"/>
                                        <w:szCs w:val="20"/>
                                      </w:rPr>
                                      <w:t>   </w:t>
                                    </w:r>
                                    <w:r>
                                      <w:rPr>
                                        <w:rStyle w:val="Strong"/>
                                        <w:sz w:val="20"/>
                                        <w:szCs w:val="20"/>
                                      </w:rPr>
                                      <w:t>SESSION</w:t>
                                    </w:r>
                                  </w:p>
                                </w:tc>
                                <w:tc>
                                  <w:tcPr>
                                    <w:tcW w:w="2080" w:type="dxa"/>
                                    <w:vAlign w:val="center"/>
                                    <w:hideMark/>
                                  </w:tcPr>
                                  <w:p w14:paraId="56B36400" w14:textId="77777777" w:rsidR="00C91740" w:rsidRDefault="00C91740">
                                    <w:r>
                                      <w:t>       </w:t>
                                    </w:r>
                                    <w:r>
                                      <w:rPr>
                                        <w:rStyle w:val="Strong"/>
                                        <w:sz w:val="20"/>
                                        <w:szCs w:val="20"/>
                                      </w:rPr>
                                      <w:t>TIME</w:t>
                                    </w:r>
                                  </w:p>
                                </w:tc>
                                <w:tc>
                                  <w:tcPr>
                                    <w:tcW w:w="4620" w:type="dxa"/>
                                    <w:vAlign w:val="center"/>
                                    <w:hideMark/>
                                  </w:tcPr>
                                  <w:p w14:paraId="3B102B5E" w14:textId="77777777" w:rsidR="00C91740" w:rsidRDefault="00C91740">
                                    <w:r>
                                      <w:t>            </w:t>
                                    </w:r>
                                    <w:r>
                                      <w:rPr>
                                        <w:rStyle w:val="Strong"/>
                                        <w:sz w:val="20"/>
                                        <w:szCs w:val="20"/>
                                      </w:rPr>
                                      <w:t>TOPIC</w:t>
                                    </w:r>
                                  </w:p>
                                </w:tc>
                              </w:tr>
                              <w:tr w:rsidR="00C91740" w14:paraId="5CAC6D25" w14:textId="77777777">
                                <w:tc>
                                  <w:tcPr>
                                    <w:tcW w:w="400" w:type="dxa"/>
                                    <w:vAlign w:val="center"/>
                                    <w:hideMark/>
                                  </w:tcPr>
                                  <w:p w14:paraId="56B59F4A" w14:textId="77777777" w:rsidR="00C91740" w:rsidRDefault="00C91740">
                                    <w:r>
                                      <w:t>   </w:t>
                                    </w:r>
                                  </w:p>
                                </w:tc>
                                <w:tc>
                                  <w:tcPr>
                                    <w:tcW w:w="1240" w:type="dxa"/>
                                    <w:vAlign w:val="center"/>
                                    <w:hideMark/>
                                  </w:tcPr>
                                  <w:p w14:paraId="10ACC21C" w14:textId="77777777" w:rsidR="00C91740" w:rsidRDefault="00C91740">
                                    <w:r>
                                      <w:rPr>
                                        <w:sz w:val="20"/>
                                        <w:szCs w:val="20"/>
                                      </w:rPr>
                                      <w:t>February 20</w:t>
                                    </w:r>
                                  </w:p>
                                </w:tc>
                                <w:tc>
                                  <w:tcPr>
                                    <w:tcW w:w="0" w:type="auto"/>
                                    <w:vAlign w:val="center"/>
                                    <w:hideMark/>
                                  </w:tcPr>
                                  <w:p w14:paraId="4E9F790C" w14:textId="77777777" w:rsidR="00C91740" w:rsidRDefault="00C91740">
                                    <w:proofErr w:type="gramStart"/>
                                    <w:r>
                                      <w:rPr>
                                        <w:sz w:val="20"/>
                                        <w:szCs w:val="20"/>
                                      </w:rPr>
                                      <w:t>11  -</w:t>
                                    </w:r>
                                    <w:proofErr w:type="gramEnd"/>
                                    <w:r>
                                      <w:rPr>
                                        <w:sz w:val="20"/>
                                        <w:szCs w:val="20"/>
                                      </w:rPr>
                                      <w:t xml:space="preserve"> 1 pm (AST)</w:t>
                                    </w:r>
                                  </w:p>
                                </w:tc>
                                <w:tc>
                                  <w:tcPr>
                                    <w:tcW w:w="4620" w:type="dxa"/>
                                    <w:vAlign w:val="center"/>
                                    <w:hideMark/>
                                  </w:tcPr>
                                  <w:p w14:paraId="56F3A922" w14:textId="77777777" w:rsidR="00C91740" w:rsidRDefault="00C91740">
                                    <w:proofErr w:type="spellStart"/>
                                    <w:r>
                                      <w:rPr>
                                        <w:sz w:val="20"/>
                                        <w:szCs w:val="20"/>
                                      </w:rPr>
                                      <w:t>Mi’kma’kik</w:t>
                                    </w:r>
                                    <w:proofErr w:type="spellEnd"/>
                                    <w:r>
                                      <w:rPr>
                                        <w:sz w:val="20"/>
                                        <w:szCs w:val="20"/>
                                      </w:rPr>
                                      <w:t xml:space="preserve"> Lobster Fishing</w:t>
                                    </w:r>
                                  </w:p>
                                </w:tc>
                              </w:tr>
                              <w:tr w:rsidR="00C91740" w14:paraId="4A493CF4" w14:textId="77777777">
                                <w:tc>
                                  <w:tcPr>
                                    <w:tcW w:w="400" w:type="dxa"/>
                                    <w:vAlign w:val="center"/>
                                    <w:hideMark/>
                                  </w:tcPr>
                                  <w:p w14:paraId="5DE3FE94" w14:textId="77777777" w:rsidR="00C91740" w:rsidRDefault="00C91740">
                                    <w:r>
                                      <w:t>   </w:t>
                                    </w:r>
                                  </w:p>
                                </w:tc>
                                <w:tc>
                                  <w:tcPr>
                                    <w:tcW w:w="1240" w:type="dxa"/>
                                    <w:vAlign w:val="center"/>
                                    <w:hideMark/>
                                  </w:tcPr>
                                  <w:p w14:paraId="0EAA6150" w14:textId="77777777" w:rsidR="00C91740" w:rsidRDefault="00C91740">
                                    <w:r>
                                      <w:rPr>
                                        <w:sz w:val="20"/>
                                        <w:szCs w:val="20"/>
                                      </w:rPr>
                                      <w:t>March 20</w:t>
                                    </w:r>
                                  </w:p>
                                </w:tc>
                                <w:tc>
                                  <w:tcPr>
                                    <w:tcW w:w="2080" w:type="dxa"/>
                                    <w:vAlign w:val="center"/>
                                    <w:hideMark/>
                                  </w:tcPr>
                                  <w:p w14:paraId="396402F8" w14:textId="77777777" w:rsidR="00C91740" w:rsidRDefault="00C91740">
                                    <w:proofErr w:type="gramStart"/>
                                    <w:r>
                                      <w:rPr>
                                        <w:sz w:val="20"/>
                                        <w:szCs w:val="20"/>
                                      </w:rPr>
                                      <w:t>10  -</w:t>
                                    </w:r>
                                    <w:proofErr w:type="gramEnd"/>
                                    <w:r>
                                      <w:rPr>
                                        <w:sz w:val="20"/>
                                        <w:szCs w:val="20"/>
                                      </w:rPr>
                                      <w:t xml:space="preserve"> 12 pm (EST)</w:t>
                                    </w:r>
                                  </w:p>
                                </w:tc>
                                <w:tc>
                                  <w:tcPr>
                                    <w:tcW w:w="0" w:type="auto"/>
                                    <w:vAlign w:val="center"/>
                                    <w:hideMark/>
                                  </w:tcPr>
                                  <w:p w14:paraId="4CD2B3D1" w14:textId="77777777" w:rsidR="00C91740" w:rsidRDefault="00C91740">
                                    <w:r>
                                      <w:rPr>
                                        <w:sz w:val="20"/>
                                        <w:szCs w:val="20"/>
                                      </w:rPr>
                                      <w:t>1492 Back Lane Land Conflict</w:t>
                                    </w:r>
                                  </w:p>
                                </w:tc>
                              </w:tr>
                              <w:tr w:rsidR="00C91740" w14:paraId="0E3CB980" w14:textId="77777777">
                                <w:tc>
                                  <w:tcPr>
                                    <w:tcW w:w="400" w:type="dxa"/>
                                    <w:vAlign w:val="center"/>
                                    <w:hideMark/>
                                  </w:tcPr>
                                  <w:p w14:paraId="76B44949" w14:textId="77777777" w:rsidR="00C91740" w:rsidRDefault="00C91740">
                                    <w:r>
                                      <w:t>   </w:t>
                                    </w:r>
                                  </w:p>
                                </w:tc>
                                <w:tc>
                                  <w:tcPr>
                                    <w:tcW w:w="1240" w:type="dxa"/>
                                    <w:vAlign w:val="center"/>
                                    <w:hideMark/>
                                  </w:tcPr>
                                  <w:p w14:paraId="7D6C5DE4" w14:textId="77777777" w:rsidR="00C91740" w:rsidRDefault="00C91740">
                                    <w:r>
                                      <w:rPr>
                                        <w:sz w:val="20"/>
                                        <w:szCs w:val="20"/>
                                      </w:rPr>
                                      <w:t>April 17</w:t>
                                    </w:r>
                                  </w:p>
                                </w:tc>
                                <w:tc>
                                  <w:tcPr>
                                    <w:tcW w:w="2080" w:type="dxa"/>
                                    <w:vAlign w:val="center"/>
                                    <w:hideMark/>
                                  </w:tcPr>
                                  <w:p w14:paraId="415AF514" w14:textId="77777777" w:rsidR="00C91740" w:rsidRDefault="00C91740">
                                    <w:proofErr w:type="gramStart"/>
                                    <w:r>
                                      <w:rPr>
                                        <w:sz w:val="20"/>
                                        <w:szCs w:val="20"/>
                                      </w:rPr>
                                      <w:t>9  -</w:t>
                                    </w:r>
                                    <w:proofErr w:type="gramEnd"/>
                                    <w:r>
                                      <w:rPr>
                                        <w:sz w:val="20"/>
                                        <w:szCs w:val="20"/>
                                      </w:rPr>
                                      <w:t xml:space="preserve"> 11 am (CST)</w:t>
                                    </w:r>
                                  </w:p>
                                </w:tc>
                                <w:tc>
                                  <w:tcPr>
                                    <w:tcW w:w="4620" w:type="dxa"/>
                                    <w:vAlign w:val="center"/>
                                    <w:hideMark/>
                                  </w:tcPr>
                                  <w:p w14:paraId="5978E6D7" w14:textId="77777777" w:rsidR="00C91740" w:rsidRDefault="00C91740">
                                    <w:r>
                                      <w:rPr>
                                        <w:sz w:val="20"/>
                                        <w:szCs w:val="20"/>
                                      </w:rPr>
                                      <w:t>Indigenous Child Welfare</w:t>
                                    </w:r>
                                  </w:p>
                                </w:tc>
                              </w:tr>
                              <w:tr w:rsidR="00C91740" w14:paraId="29A4DF24" w14:textId="77777777">
                                <w:tc>
                                  <w:tcPr>
                                    <w:tcW w:w="400" w:type="dxa"/>
                                    <w:vAlign w:val="center"/>
                                    <w:hideMark/>
                                  </w:tcPr>
                                  <w:p w14:paraId="4AA50C7C" w14:textId="77777777" w:rsidR="00C91740" w:rsidRDefault="00C91740">
                                    <w:r>
                                      <w:t>   </w:t>
                                    </w:r>
                                  </w:p>
                                </w:tc>
                                <w:tc>
                                  <w:tcPr>
                                    <w:tcW w:w="1240" w:type="dxa"/>
                                    <w:vAlign w:val="center"/>
                                    <w:hideMark/>
                                  </w:tcPr>
                                  <w:p w14:paraId="38DCD899" w14:textId="77777777" w:rsidR="00C91740" w:rsidRDefault="00C91740">
                                    <w:r>
                                      <w:rPr>
                                        <w:sz w:val="20"/>
                                        <w:szCs w:val="20"/>
                                      </w:rPr>
                                      <w:t>May 15</w:t>
                                    </w:r>
                                  </w:p>
                                </w:tc>
                                <w:tc>
                                  <w:tcPr>
                                    <w:tcW w:w="2080" w:type="dxa"/>
                                    <w:vAlign w:val="center"/>
                                    <w:hideMark/>
                                  </w:tcPr>
                                  <w:p w14:paraId="0B6E4079" w14:textId="77777777" w:rsidR="00C91740" w:rsidRDefault="00C91740">
                                    <w:proofErr w:type="gramStart"/>
                                    <w:r>
                                      <w:rPr>
                                        <w:sz w:val="20"/>
                                        <w:szCs w:val="20"/>
                                      </w:rPr>
                                      <w:t>8  –</w:t>
                                    </w:r>
                                    <w:proofErr w:type="gramEnd"/>
                                    <w:r>
                                      <w:rPr>
                                        <w:sz w:val="20"/>
                                        <w:szCs w:val="20"/>
                                      </w:rPr>
                                      <w:t xml:space="preserve"> 10 am (MST)</w:t>
                                    </w:r>
                                  </w:p>
                                </w:tc>
                                <w:tc>
                                  <w:tcPr>
                                    <w:tcW w:w="4620" w:type="dxa"/>
                                    <w:vAlign w:val="center"/>
                                    <w:hideMark/>
                                  </w:tcPr>
                                  <w:p w14:paraId="1FAC2219" w14:textId="77777777" w:rsidR="00C91740" w:rsidRDefault="00C91740">
                                    <w:r>
                                      <w:rPr>
                                        <w:sz w:val="20"/>
                                        <w:szCs w:val="20"/>
                                      </w:rPr>
                                      <w:t>Indigenous People &amp; Resource Development</w:t>
                                    </w:r>
                                  </w:p>
                                </w:tc>
                              </w:tr>
                              <w:tr w:rsidR="00C91740" w14:paraId="6C692A30" w14:textId="77777777">
                                <w:tc>
                                  <w:tcPr>
                                    <w:tcW w:w="400" w:type="dxa"/>
                                    <w:vAlign w:val="center"/>
                                    <w:hideMark/>
                                  </w:tcPr>
                                  <w:p w14:paraId="35113B8D" w14:textId="77777777" w:rsidR="00C91740" w:rsidRDefault="00C91740">
                                    <w:r>
                                      <w:t>   </w:t>
                                    </w:r>
                                  </w:p>
                                </w:tc>
                                <w:tc>
                                  <w:tcPr>
                                    <w:tcW w:w="1240" w:type="dxa"/>
                                    <w:vAlign w:val="center"/>
                                    <w:hideMark/>
                                  </w:tcPr>
                                  <w:p w14:paraId="71265108" w14:textId="77777777" w:rsidR="00C91740" w:rsidRDefault="00C91740">
                                    <w:r>
                                      <w:rPr>
                                        <w:sz w:val="20"/>
                                        <w:szCs w:val="20"/>
                                      </w:rPr>
                                      <w:t>June 19</w:t>
                                    </w:r>
                                  </w:p>
                                </w:tc>
                                <w:tc>
                                  <w:tcPr>
                                    <w:tcW w:w="2080" w:type="dxa"/>
                                    <w:vAlign w:val="center"/>
                                    <w:hideMark/>
                                  </w:tcPr>
                                  <w:p w14:paraId="65FFA4AD" w14:textId="77777777" w:rsidR="00C91740" w:rsidRDefault="00C91740">
                                    <w:r>
                                      <w:rPr>
                                        <w:sz w:val="20"/>
                                        <w:szCs w:val="20"/>
                                      </w:rPr>
                                      <w:t>8 - 10 am (PST)</w:t>
                                    </w:r>
                                  </w:p>
                                </w:tc>
                                <w:tc>
                                  <w:tcPr>
                                    <w:tcW w:w="4620" w:type="dxa"/>
                                    <w:vAlign w:val="center"/>
                                    <w:hideMark/>
                                  </w:tcPr>
                                  <w:p w14:paraId="1B5D7BF5" w14:textId="77777777" w:rsidR="00C91740" w:rsidRDefault="00C91740">
                                    <w:r>
                                      <w:rPr>
                                        <w:sz w:val="20"/>
                                        <w:szCs w:val="20"/>
                                      </w:rPr>
                                      <w:t>Traditional Lands &amp; Environmental Protection</w:t>
                                    </w:r>
                                  </w:p>
                                </w:tc>
                              </w:tr>
                            </w:tbl>
                            <w:p w14:paraId="19845885" w14:textId="77777777" w:rsidR="00C91740" w:rsidRDefault="00C91740">
                              <w:pPr>
                                <w:spacing w:line="360" w:lineRule="atLeast"/>
                                <w:rPr>
                                  <w:rFonts w:ascii="Helvetica" w:hAnsi="Helvetica" w:cs="Helvetica"/>
                                  <w:color w:val="232327"/>
                                </w:rPr>
                              </w:pPr>
                              <w:r>
                                <w:rPr>
                                  <w:rFonts w:ascii="Helvetica" w:hAnsi="Helvetica" w:cs="Helvetica"/>
                                  <w:color w:val="232327"/>
                                </w:rPr>
                                <w:br/>
                              </w:r>
                              <w:hyperlink r:id="rId32" w:tgtFrame="_blank" w:history="1">
                                <w:r>
                                  <w:rPr>
                                    <w:rStyle w:val="Hyperlink"/>
                                    <w:rFonts w:ascii="Helvetica" w:hAnsi="Helvetica" w:cs="Helvetica"/>
                                    <w:color w:val="0278AF"/>
                                  </w:rPr>
                                  <w:t>Registration</w:t>
                                </w:r>
                              </w:hyperlink>
                              <w:r>
                                <w:rPr>
                                  <w:rFonts w:ascii="Helvetica" w:hAnsi="Helvetica" w:cs="Helvetica"/>
                                  <w:color w:val="232327"/>
                                </w:rPr>
                                <w:t>. Registration is $25/session or $75 for the 5-part series.</w:t>
                              </w:r>
                            </w:p>
                          </w:tc>
                        </w:tr>
                      </w:tbl>
                      <w:p w14:paraId="34009017" w14:textId="77777777" w:rsidR="00C91740" w:rsidRDefault="00C91740">
                        <w:pPr>
                          <w:spacing w:line="240" w:lineRule="auto"/>
                          <w:rPr>
                            <w:rFonts w:ascii="Times New Roman" w:hAnsi="Times New Roman" w:cs="Times New Roman"/>
                          </w:rPr>
                        </w:pPr>
                      </w:p>
                    </w:tc>
                  </w:tr>
                </w:tbl>
                <w:p w14:paraId="0A597838"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23A098AD"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48FA1E41" w14:textId="77777777">
                          <w:tc>
                            <w:tcPr>
                              <w:tcW w:w="0" w:type="auto"/>
                              <w:vAlign w:val="center"/>
                              <w:hideMark/>
                            </w:tcPr>
                            <w:p w14:paraId="2565AF12" w14:textId="77777777" w:rsidR="00C91740" w:rsidRDefault="00C91740">
                              <w:pPr>
                                <w:rPr>
                                  <w:sz w:val="24"/>
                                  <w:szCs w:val="24"/>
                                </w:rPr>
                              </w:pPr>
                            </w:p>
                          </w:tc>
                        </w:tr>
                      </w:tbl>
                      <w:p w14:paraId="3E677FDA" w14:textId="77777777" w:rsidR="00C91740" w:rsidRDefault="00C91740">
                        <w:pPr>
                          <w:rPr>
                            <w:sz w:val="24"/>
                            <w:szCs w:val="24"/>
                          </w:rPr>
                        </w:pPr>
                      </w:p>
                    </w:tc>
                  </w:tr>
                </w:tbl>
                <w:p w14:paraId="630DED74"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9B88D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52E65235" w14:textId="77777777">
                          <w:tc>
                            <w:tcPr>
                              <w:tcW w:w="0" w:type="auto"/>
                              <w:tcMar>
                                <w:top w:w="0" w:type="dxa"/>
                                <w:left w:w="270" w:type="dxa"/>
                                <w:bottom w:w="135" w:type="dxa"/>
                                <w:right w:w="270" w:type="dxa"/>
                              </w:tcMar>
                              <w:hideMark/>
                            </w:tcPr>
                            <w:p w14:paraId="285B555B"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EDGY Conversations</w:t>
                              </w:r>
                              <w:r>
                                <w:rPr>
                                  <w:rFonts w:ascii="Helvetica" w:hAnsi="Helvetica" w:cs="Helvetica"/>
                                  <w:b/>
                                  <w:bCs/>
                                  <w:color w:val="12750E"/>
                                  <w:sz w:val="27"/>
                                  <w:szCs w:val="27"/>
                                </w:rPr>
                                <w:br/>
                                <w:t>February 22 at 1:00 pm: West Island LGBTQ2+ Centre</w:t>
                              </w:r>
                            </w:p>
                          </w:tc>
                        </w:tr>
                      </w:tbl>
                      <w:p w14:paraId="68ECA666" w14:textId="77777777" w:rsidR="00C91740" w:rsidRDefault="00C91740">
                        <w:pPr>
                          <w:spacing w:line="240" w:lineRule="auto"/>
                          <w:rPr>
                            <w:rFonts w:ascii="Times New Roman" w:hAnsi="Times New Roman" w:cs="Times New Roman"/>
                            <w:sz w:val="24"/>
                            <w:szCs w:val="24"/>
                          </w:rPr>
                        </w:pPr>
                      </w:p>
                    </w:tc>
                  </w:tr>
                </w:tbl>
                <w:p w14:paraId="1819E177"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CDCD35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91740" w14:paraId="41CC2F4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91740" w14:paraId="63990587" w14:textId="77777777">
                                <w:tc>
                                  <w:tcPr>
                                    <w:tcW w:w="0" w:type="auto"/>
                                    <w:hideMark/>
                                  </w:tcPr>
                                  <w:p w14:paraId="33EB43E9" w14:textId="6F170993" w:rsidR="00C91740" w:rsidRDefault="00C91740">
                                    <w:pPr>
                                      <w:rPr>
                                        <w:sz w:val="24"/>
                                        <w:szCs w:val="24"/>
                                      </w:rPr>
                                    </w:pPr>
                                    <w:r>
                                      <w:rPr>
                                        <w:noProof/>
                                      </w:rPr>
                                      <w:drawing>
                                        <wp:inline distT="0" distB="0" distL="0" distR="0" wp14:anchorId="4D6DDA67" wp14:editId="406B4A88">
                                          <wp:extent cx="2514600" cy="1714500"/>
                                          <wp:effectExtent l="0" t="0" r="0" b="0"/>
                                          <wp:docPr id="45" name="Picture 45" descr="https://mcusercontent.com/ee15470ca4eab124ea964929b/images/0ed01e29-1a41-453a-9590-fc9f4c8526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cusercontent.com/ee15470ca4eab124ea964929b/images/0ed01e29-1a41-453a-9590-fc9f4c85265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91740" w14:paraId="49427B45" w14:textId="77777777">
                                <w:tc>
                                  <w:tcPr>
                                    <w:tcW w:w="0" w:type="auto"/>
                                    <w:hideMark/>
                                  </w:tcPr>
                                  <w:p w14:paraId="0075FB9E" w14:textId="77777777" w:rsidR="00C91740" w:rsidRDefault="00C91740">
                                    <w:pPr>
                                      <w:spacing w:line="360" w:lineRule="atLeast"/>
                                      <w:rPr>
                                        <w:rFonts w:ascii="Helvetica" w:hAnsi="Helvetica" w:cs="Helvetica"/>
                                        <w:color w:val="232327"/>
                                      </w:rPr>
                                    </w:pPr>
                                    <w:r>
                                      <w:rPr>
                                        <w:rFonts w:ascii="Helvetica" w:hAnsi="Helvetica" w:cs="Helvetica"/>
                                        <w:color w:val="232327"/>
                                      </w:rPr>
                                      <w:t>Every Monday in February Joshua Fernandes and a story-teller from across the country share stories of what their ministry is up to.</w:t>
                                    </w:r>
                                    <w:r>
                                      <w:rPr>
                                        <w:rFonts w:ascii="Helvetica" w:hAnsi="Helvetica" w:cs="Helvetica"/>
                                        <w:color w:val="232327"/>
                                      </w:rPr>
                                      <w:br/>
                                    </w:r>
                                    <w:r>
                                      <w:rPr>
                                        <w:rFonts w:ascii="Helvetica" w:hAnsi="Helvetica" w:cs="Helvetica"/>
                                        <w:color w:val="232327"/>
                                      </w:rPr>
                                      <w:br/>
                                      <w:t>For more information, email Joshua at </w:t>
                                    </w:r>
                                    <w:hyperlink r:id="rId34" w:tgtFrame="_blank" w:history="1">
                                      <w:r>
                                        <w:rPr>
                                          <w:rStyle w:val="Hyperlink"/>
                                          <w:rFonts w:ascii="Helvetica" w:hAnsi="Helvetica" w:cs="Helvetica"/>
                                          <w:color w:val="0278AF"/>
                                        </w:rPr>
                                        <w:t>jfernandes@united-church.ca</w:t>
                                      </w:r>
                                    </w:hyperlink>
                                    <w:r>
                                      <w:rPr>
                                        <w:rFonts w:ascii="Helvetica" w:hAnsi="Helvetica" w:cs="Helvetica"/>
                                        <w:color w:val="232327"/>
                                      </w:rPr>
                                      <w:t>. See what else is </w:t>
                                    </w:r>
                                    <w:hyperlink r:id="rId35" w:tgtFrame="_blank" w:history="1">
                                      <w:r>
                                        <w:rPr>
                                          <w:rStyle w:val="Hyperlink"/>
                                          <w:rFonts w:ascii="Helvetica" w:hAnsi="Helvetica" w:cs="Helvetica"/>
                                          <w:color w:val="0278AF"/>
                                        </w:rPr>
                                        <w:t>scheduled</w:t>
                                      </w:r>
                                    </w:hyperlink>
                                    <w:r>
                                      <w:rPr>
                                        <w:rFonts w:ascii="Helvetica" w:hAnsi="Helvetica" w:cs="Helvetica"/>
                                        <w:color w:val="232327"/>
                                      </w:rPr>
                                      <w:t>.</w:t>
                                    </w:r>
                                  </w:p>
                                </w:tc>
                              </w:tr>
                            </w:tbl>
                            <w:p w14:paraId="167FD99E" w14:textId="77777777" w:rsidR="00C91740" w:rsidRDefault="00C91740">
                              <w:pPr>
                                <w:spacing w:line="240" w:lineRule="auto"/>
                                <w:rPr>
                                  <w:rFonts w:ascii="Times New Roman" w:hAnsi="Times New Roman" w:cs="Times New Roman"/>
                                </w:rPr>
                              </w:pPr>
                            </w:p>
                          </w:tc>
                        </w:tr>
                      </w:tbl>
                      <w:p w14:paraId="513EAF6D" w14:textId="77777777" w:rsidR="00C91740" w:rsidRDefault="00C91740">
                        <w:pPr>
                          <w:rPr>
                            <w:sz w:val="24"/>
                            <w:szCs w:val="24"/>
                          </w:rPr>
                        </w:pPr>
                      </w:p>
                    </w:tc>
                  </w:tr>
                </w:tbl>
                <w:p w14:paraId="6EA5B721"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533B170"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5A1355B0" w14:textId="77777777">
                          <w:tc>
                            <w:tcPr>
                              <w:tcW w:w="0" w:type="auto"/>
                              <w:vAlign w:val="center"/>
                              <w:hideMark/>
                            </w:tcPr>
                            <w:p w14:paraId="666F6219" w14:textId="77777777" w:rsidR="00C91740" w:rsidRDefault="00C91740">
                              <w:pPr>
                                <w:rPr>
                                  <w:sz w:val="24"/>
                                  <w:szCs w:val="24"/>
                                </w:rPr>
                              </w:pPr>
                            </w:p>
                          </w:tc>
                        </w:tr>
                      </w:tbl>
                      <w:p w14:paraId="32CB1D66" w14:textId="77777777" w:rsidR="00C91740" w:rsidRDefault="00C91740">
                        <w:pPr>
                          <w:rPr>
                            <w:sz w:val="24"/>
                            <w:szCs w:val="24"/>
                          </w:rPr>
                        </w:pPr>
                      </w:p>
                    </w:tc>
                  </w:tr>
                </w:tbl>
                <w:p w14:paraId="1B2AF84C"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78A39B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C48AE14" w14:textId="77777777">
                          <w:tc>
                            <w:tcPr>
                              <w:tcW w:w="0" w:type="auto"/>
                              <w:tcMar>
                                <w:top w:w="0" w:type="dxa"/>
                                <w:left w:w="270" w:type="dxa"/>
                                <w:bottom w:w="135" w:type="dxa"/>
                                <w:right w:w="270" w:type="dxa"/>
                              </w:tcMar>
                              <w:hideMark/>
                            </w:tcPr>
                            <w:p w14:paraId="5A843095"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Children &amp; Youth Ministry Webinars</w:t>
                              </w:r>
                              <w:r>
                                <w:rPr>
                                  <w:rFonts w:ascii="Helvetica" w:hAnsi="Helvetica" w:cs="Helvetica"/>
                                  <w:b/>
                                  <w:bCs/>
                                  <w:color w:val="12750E"/>
                                  <w:sz w:val="27"/>
                                  <w:szCs w:val="27"/>
                                </w:rPr>
                                <w:br/>
                                <w:t>Project Round Table: February 22 &amp; Death Café: March 16</w:t>
                              </w:r>
                            </w:p>
                          </w:tc>
                        </w:tr>
                      </w:tbl>
                      <w:p w14:paraId="2B4B08F6" w14:textId="77777777" w:rsidR="00C91740" w:rsidRDefault="00C91740">
                        <w:pPr>
                          <w:spacing w:line="240" w:lineRule="auto"/>
                          <w:rPr>
                            <w:rFonts w:ascii="Times New Roman" w:hAnsi="Times New Roman" w:cs="Times New Roman"/>
                            <w:sz w:val="24"/>
                            <w:szCs w:val="24"/>
                          </w:rPr>
                        </w:pPr>
                      </w:p>
                    </w:tc>
                  </w:tr>
                </w:tbl>
                <w:p w14:paraId="37816D0A"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620F5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050D645C" w14:textId="77777777">
                          <w:tc>
                            <w:tcPr>
                              <w:tcW w:w="0" w:type="auto"/>
                              <w:tcMar>
                                <w:top w:w="0" w:type="dxa"/>
                                <w:left w:w="270" w:type="dxa"/>
                                <w:bottom w:w="135" w:type="dxa"/>
                                <w:right w:w="270" w:type="dxa"/>
                              </w:tcMar>
                              <w:hideMark/>
                            </w:tcPr>
                            <w:p w14:paraId="7B40EE93" w14:textId="77777777" w:rsidR="00C91740" w:rsidRDefault="00C91740">
                              <w:pPr>
                                <w:spacing w:line="360" w:lineRule="atLeast"/>
                                <w:rPr>
                                  <w:rFonts w:ascii="Helvetica" w:hAnsi="Helvetica" w:cs="Helvetica"/>
                                  <w:color w:val="232327"/>
                                  <w:sz w:val="24"/>
                                  <w:szCs w:val="24"/>
                                </w:rPr>
                              </w:pPr>
                              <w:r>
                                <w:rPr>
                                  <w:rStyle w:val="Strong"/>
                                  <w:rFonts w:ascii="Helvetica" w:hAnsi="Helvetica" w:cs="Helvetica"/>
                                  <w:color w:val="232327"/>
                                </w:rPr>
                                <w:lastRenderedPageBreak/>
                                <w:t>Easter Program/Project Round Table, February 22</w:t>
                              </w:r>
                              <w:r>
                                <w:rPr>
                                  <w:rFonts w:ascii="Helvetica" w:hAnsi="Helvetica" w:cs="Helvetica"/>
                                  <w:color w:val="232327"/>
                                </w:rPr>
                                <w:t>: A round table inviting folks to share/listen in 2-5 minutes, an idea/resource/program for Easter. With guest host, Mary Nichol, Regional Minister, First Third Ministry, Pacific Mountain Regional Council.</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Death Café (Experiential Learning), March 16</w:t>
                              </w:r>
                              <w:r>
                                <w:rPr>
                                  <w:rFonts w:ascii="Helvetica" w:hAnsi="Helvetica" w:cs="Helvetica"/>
                                  <w:color w:val="232327"/>
                                </w:rPr>
                                <w:t>: The aim is to normalize conversations around death. Death Cafés may offer personal insights about yourself, and may be a useful tool to use in your ministry. We gather in a safe, relaxed setting to discuss death &amp; celebrate life.</w:t>
                              </w:r>
                              <w:r>
                                <w:rPr>
                                  <w:rFonts w:ascii="Helvetica" w:hAnsi="Helvetica" w:cs="Helvetica"/>
                                  <w:color w:val="232327"/>
                                </w:rPr>
                                <w:br/>
                              </w:r>
                              <w:r>
                                <w:rPr>
                                  <w:rFonts w:ascii="Helvetica" w:hAnsi="Helvetica" w:cs="Helvetica"/>
                                  <w:color w:val="232327"/>
                                </w:rPr>
                                <w:br/>
                                <w:t>Two times are available for each webinar, send an email to </w:t>
                              </w:r>
                              <w:hyperlink r:id="rId36" w:tgtFrame="_blank" w:history="1">
                                <w:r>
                                  <w:rPr>
                                    <w:rStyle w:val="Hyperlink"/>
                                    <w:rFonts w:ascii="Helvetica" w:hAnsi="Helvetica" w:cs="Helvetica"/>
                                    <w:color w:val="0278AF"/>
                                  </w:rPr>
                                  <w:t>kdouglas@united-church.ca</w:t>
                                </w:r>
                              </w:hyperlink>
                              <w:r>
                                <w:rPr>
                                  <w:rFonts w:ascii="Helvetica" w:hAnsi="Helvetica" w:cs="Helvetica"/>
                                  <w:color w:val="232327"/>
                                </w:rPr>
                                <w:t>. </w:t>
                              </w:r>
                              <w:hyperlink r:id="rId37" w:tgtFrame="_blank" w:history="1">
                                <w:r>
                                  <w:rPr>
                                    <w:rStyle w:val="Hyperlink"/>
                                    <w:rFonts w:ascii="Helvetica" w:hAnsi="Helvetica" w:cs="Helvetica"/>
                                    <w:color w:val="0278AF"/>
                                  </w:rPr>
                                  <w:t>Download flyer</w:t>
                                </w:r>
                              </w:hyperlink>
                              <w:r>
                                <w:rPr>
                                  <w:rFonts w:ascii="Helvetica" w:hAnsi="Helvetica" w:cs="Helvetica"/>
                                  <w:color w:val="232327"/>
                                </w:rPr>
                                <w:t>.</w:t>
                              </w:r>
                            </w:p>
                          </w:tc>
                        </w:tr>
                      </w:tbl>
                      <w:p w14:paraId="6DCFC0B6" w14:textId="77777777" w:rsidR="00C91740" w:rsidRDefault="00C91740">
                        <w:pPr>
                          <w:spacing w:line="240" w:lineRule="auto"/>
                          <w:rPr>
                            <w:rFonts w:ascii="Times New Roman" w:hAnsi="Times New Roman" w:cs="Times New Roman"/>
                          </w:rPr>
                        </w:pPr>
                      </w:p>
                    </w:tc>
                  </w:tr>
                </w:tbl>
                <w:p w14:paraId="496A073A"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7BFB0E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4216DC15"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C91740" w14:paraId="48A1808D" w14:textId="77777777">
                                <w:tc>
                                  <w:tcPr>
                                    <w:tcW w:w="0" w:type="auto"/>
                                    <w:shd w:val="clear" w:color="auto" w:fill="404040"/>
                                    <w:tcMar>
                                      <w:top w:w="270" w:type="dxa"/>
                                      <w:left w:w="270" w:type="dxa"/>
                                      <w:bottom w:w="270" w:type="dxa"/>
                                      <w:right w:w="270" w:type="dxa"/>
                                    </w:tcMar>
                                    <w:hideMark/>
                                  </w:tcPr>
                                  <w:p w14:paraId="03A4140A" w14:textId="19AC583B" w:rsidR="00C91740" w:rsidRDefault="00C91740">
                                    <w:pPr>
                                      <w:spacing w:line="315" w:lineRule="atLeast"/>
                                      <w:jc w:val="center"/>
                                      <w:rPr>
                                        <w:rFonts w:ascii="Helvetica" w:hAnsi="Helvetica" w:cs="Helvetica"/>
                                        <w:color w:val="F2F2F2"/>
                                        <w:sz w:val="21"/>
                                        <w:szCs w:val="21"/>
                                      </w:rPr>
                                    </w:pPr>
                                    <w:r>
                                      <w:rPr>
                                        <w:rFonts w:ascii="Helvetica" w:hAnsi="Helvetica" w:cs="Helvetica"/>
                                        <w:noProof/>
                                        <w:color w:val="0278AF"/>
                                        <w:sz w:val="21"/>
                                        <w:szCs w:val="21"/>
                                      </w:rPr>
                                      <w:drawing>
                                        <wp:inline distT="0" distB="0" distL="0" distR="0" wp14:anchorId="0A6080E1" wp14:editId="0C7C5A99">
                                          <wp:extent cx="2876550" cy="1593850"/>
                                          <wp:effectExtent l="0" t="0" r="0" b="6350"/>
                                          <wp:docPr id="44" name="Picture 44" descr="https://mcusercontent.com/ee15470ca4eab124ea964929b/images/b5bceff9-13d8-4962-ba50-17ec1136a6e5.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cusercontent.com/ee15470ca4eab124ea964929b/images/b5bceff9-13d8-4962-ba50-17ec1136a6e5.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1593850"/>
                                                  </a:xfrm>
                                                  <a:prstGeom prst="rect">
                                                    <a:avLst/>
                                                  </a:prstGeom>
                                                  <a:noFill/>
                                                  <a:ln>
                                                    <a:noFill/>
                                                  </a:ln>
                                                </pic:spPr>
                                              </pic:pic>
                                            </a:graphicData>
                                          </a:graphic>
                                        </wp:inline>
                                      </w:drawing>
                                    </w:r>
                                  </w:p>
                                </w:tc>
                              </w:tr>
                            </w:tbl>
                            <w:p w14:paraId="76CD6E8C" w14:textId="77777777" w:rsidR="00C91740" w:rsidRDefault="00C91740">
                              <w:pPr>
                                <w:spacing w:line="240" w:lineRule="auto"/>
                                <w:rPr>
                                  <w:rFonts w:ascii="Times New Roman" w:hAnsi="Times New Roman" w:cs="Times New Roman"/>
                                  <w:sz w:val="24"/>
                                  <w:szCs w:val="24"/>
                                </w:rPr>
                              </w:pPr>
                            </w:p>
                          </w:tc>
                        </w:tr>
                      </w:tbl>
                      <w:p w14:paraId="0205E8C6" w14:textId="77777777" w:rsidR="00C91740" w:rsidRDefault="00C91740">
                        <w:pPr>
                          <w:rPr>
                            <w:sz w:val="24"/>
                            <w:szCs w:val="24"/>
                          </w:rPr>
                        </w:pPr>
                      </w:p>
                    </w:tc>
                  </w:tr>
                </w:tbl>
                <w:p w14:paraId="4FF32208"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8A9AFA7"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28BB02AE" w14:textId="77777777">
                          <w:tc>
                            <w:tcPr>
                              <w:tcW w:w="0" w:type="auto"/>
                              <w:vAlign w:val="center"/>
                              <w:hideMark/>
                            </w:tcPr>
                            <w:p w14:paraId="3D6D64A6" w14:textId="77777777" w:rsidR="00C91740" w:rsidRDefault="00C91740">
                              <w:pPr>
                                <w:rPr>
                                  <w:sz w:val="24"/>
                                  <w:szCs w:val="24"/>
                                </w:rPr>
                              </w:pPr>
                            </w:p>
                          </w:tc>
                        </w:tr>
                      </w:tbl>
                      <w:p w14:paraId="2962A6E7" w14:textId="77777777" w:rsidR="00C91740" w:rsidRDefault="00C91740">
                        <w:pPr>
                          <w:rPr>
                            <w:sz w:val="24"/>
                            <w:szCs w:val="24"/>
                          </w:rPr>
                        </w:pPr>
                      </w:p>
                    </w:tc>
                  </w:tr>
                </w:tbl>
                <w:p w14:paraId="30C47B4D"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0DCA48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2DF33C93" w14:textId="77777777">
                          <w:tc>
                            <w:tcPr>
                              <w:tcW w:w="0" w:type="auto"/>
                              <w:tcMar>
                                <w:top w:w="0" w:type="dxa"/>
                                <w:left w:w="270" w:type="dxa"/>
                                <w:bottom w:w="135" w:type="dxa"/>
                                <w:right w:w="270" w:type="dxa"/>
                              </w:tcMar>
                              <w:hideMark/>
                            </w:tcPr>
                            <w:p w14:paraId="7CBB0672"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A Taste of Palestine: Taste Food, Hear Stories, Make Change! </w:t>
                              </w:r>
                              <w:r>
                                <w:rPr>
                                  <w:rFonts w:ascii="Helvetica" w:hAnsi="Helvetica" w:cs="Helvetica"/>
                                  <w:b/>
                                  <w:bCs/>
                                  <w:color w:val="12750E"/>
                                  <w:sz w:val="27"/>
                                  <w:szCs w:val="27"/>
                                </w:rPr>
                                <w:br/>
                                <w:t>February 23 and March 9</w:t>
                              </w:r>
                            </w:p>
                          </w:tc>
                        </w:tr>
                      </w:tbl>
                      <w:p w14:paraId="6767A24D" w14:textId="77777777" w:rsidR="00C91740" w:rsidRDefault="00C91740">
                        <w:pPr>
                          <w:spacing w:line="240" w:lineRule="auto"/>
                          <w:rPr>
                            <w:rFonts w:ascii="Times New Roman" w:hAnsi="Times New Roman" w:cs="Times New Roman"/>
                            <w:sz w:val="24"/>
                            <w:szCs w:val="24"/>
                          </w:rPr>
                        </w:pPr>
                      </w:p>
                    </w:tc>
                  </w:tr>
                </w:tbl>
                <w:p w14:paraId="243BF485"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915BC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1B1DC72" w14:textId="77777777">
                          <w:tc>
                            <w:tcPr>
                              <w:tcW w:w="0" w:type="auto"/>
                              <w:tcMar>
                                <w:top w:w="0" w:type="dxa"/>
                                <w:left w:w="270" w:type="dxa"/>
                                <w:bottom w:w="135" w:type="dxa"/>
                                <w:right w:w="270" w:type="dxa"/>
                              </w:tcMar>
                              <w:hideMark/>
                            </w:tcPr>
                            <w:p w14:paraId="2B205035"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Two-parts left of this event: with Live Cooking with Fatma and Claire from Palestine (Zoom) Find out </w:t>
                              </w:r>
                              <w:hyperlink r:id="rId39" w:tgtFrame="_blank" w:history="1">
                                <w:r>
                                  <w:rPr>
                                    <w:rStyle w:val="Hyperlink"/>
                                    <w:rFonts w:ascii="Helvetica" w:hAnsi="Helvetica" w:cs="Helvetica"/>
                                    <w:color w:val="0278AF"/>
                                  </w:rPr>
                                  <w:t>more about the cooks</w:t>
                                </w:r>
                              </w:hyperlink>
                              <w:r>
                                <w:rPr>
                                  <w:rFonts w:ascii="Helvetica" w:hAnsi="Helvetica" w:cs="Helvetica"/>
                                  <w:color w:val="232327"/>
                                </w:rPr>
                                <w:t>. Cooking Demo that you can follow along &amp; enjoy the flavours.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February 23, 9:30 am</w:t>
                              </w:r>
                              <w:r>
                                <w:rPr>
                                  <w:rFonts w:ascii="Helvetica" w:hAnsi="Helvetica" w:cs="Helvetica"/>
                                  <w:color w:val="232327"/>
                                </w:rPr>
                                <w:t xml:space="preserve"> - Claire </w:t>
                              </w:r>
                              <w:proofErr w:type="spellStart"/>
                              <w:r>
                                <w:rPr>
                                  <w:rFonts w:ascii="Helvetica" w:hAnsi="Helvetica" w:cs="Helvetica"/>
                                  <w:color w:val="232327"/>
                                </w:rPr>
                                <w:t>Anastas</w:t>
                              </w:r>
                              <w:proofErr w:type="spellEnd"/>
                              <w:r>
                                <w:rPr>
                                  <w:rFonts w:ascii="Helvetica" w:hAnsi="Helvetica" w:cs="Helvetica"/>
                                  <w:color w:val="232327"/>
                                </w:rPr>
                                <w:t xml:space="preserve">, a </w:t>
                              </w:r>
                              <w:proofErr w:type="spellStart"/>
                              <w:r>
                                <w:rPr>
                                  <w:rFonts w:ascii="Helvetica" w:hAnsi="Helvetica" w:cs="Helvetica"/>
                                  <w:color w:val="232327"/>
                                </w:rPr>
                                <w:t>Palesinian</w:t>
                              </w:r>
                              <w:proofErr w:type="spellEnd"/>
                              <w:r>
                                <w:rPr>
                                  <w:rFonts w:ascii="Helvetica" w:hAnsi="Helvetica" w:cs="Helvetica"/>
                                  <w:color w:val="232327"/>
                                </w:rPr>
                                <w:t xml:space="preserve"> Christian, lives in Bethlehem in the shadow of the wall. Join her as she cooks </w:t>
                              </w:r>
                              <w:proofErr w:type="spellStart"/>
                              <w:r>
                                <w:rPr>
                                  <w:rStyle w:val="Emphasis"/>
                                  <w:rFonts w:ascii="Helvetica" w:hAnsi="Helvetica" w:cs="Helvetica"/>
                                  <w:color w:val="232327"/>
                                </w:rPr>
                                <w:t>mansaf</w:t>
                              </w:r>
                              <w:proofErr w:type="spellEnd"/>
                              <w:r>
                                <w:rPr>
                                  <w:rFonts w:ascii="Helvetica" w:hAnsi="Helvetica" w:cs="Helvetica"/>
                                  <w:color w:val="232327"/>
                                </w:rPr>
                                <w:t>.</w:t>
                              </w:r>
                              <w:r>
                                <w:rPr>
                                  <w:rFonts w:ascii="Helvetica" w:hAnsi="Helvetica" w:cs="Helvetica"/>
                                  <w:color w:val="232327"/>
                                </w:rPr>
                                <w:br/>
                              </w:r>
                              <w:r>
                                <w:rPr>
                                  <w:rStyle w:val="Strong"/>
                                  <w:rFonts w:ascii="Helvetica" w:hAnsi="Helvetica" w:cs="Helvetica"/>
                                  <w:color w:val="232327"/>
                                </w:rPr>
                                <w:t>March 9, 9:30 am</w:t>
                              </w:r>
                              <w:r>
                                <w:rPr>
                                  <w:rFonts w:ascii="Helvetica" w:hAnsi="Helvetica" w:cs="Helvetica"/>
                                  <w:color w:val="232327"/>
                                </w:rPr>
                                <w:t> - Learn about the work of United Network for Justice and Peace in Palestine Israel</w:t>
                              </w:r>
                              <w:r>
                                <w:rPr>
                                  <w:rFonts w:ascii="Helvetica" w:hAnsi="Helvetica" w:cs="Helvetica"/>
                                  <w:color w:val="232327"/>
                                </w:rPr>
                                <w:br/>
                              </w:r>
                              <w:r>
                                <w:rPr>
                                  <w:rFonts w:ascii="Helvetica" w:hAnsi="Helvetica" w:cs="Helvetica"/>
                                  <w:color w:val="232327"/>
                                </w:rPr>
                                <w:lastRenderedPageBreak/>
                                <w:br/>
                                <w:t>Download and </w:t>
                              </w:r>
                              <w:hyperlink r:id="rId40" w:tgtFrame="_blank" w:history="1">
                                <w:r>
                                  <w:rPr>
                                    <w:rStyle w:val="Hyperlink"/>
                                    <w:rFonts w:ascii="Helvetica" w:hAnsi="Helvetica" w:cs="Helvetica"/>
                                    <w:color w:val="0278AF"/>
                                  </w:rPr>
                                  <w:t>share the poster</w:t>
                                </w:r>
                              </w:hyperlink>
                              <w:r>
                                <w:rPr>
                                  <w:rFonts w:ascii="Helvetica" w:hAnsi="Helvetica" w:cs="Helvetica"/>
                                  <w:color w:val="232327"/>
                                </w:rPr>
                                <w:t>. Click here to </w:t>
                              </w:r>
                              <w:hyperlink r:id="rId41" w:tgtFrame="_blank" w:history="1">
                                <w:r>
                                  <w:rPr>
                                    <w:rStyle w:val="Hyperlink"/>
                                    <w:rFonts w:ascii="Helvetica" w:hAnsi="Helvetica" w:cs="Helvetica"/>
                                    <w:color w:val="0278AF"/>
                                  </w:rPr>
                                  <w:t>register by Zoom</w:t>
                                </w:r>
                              </w:hyperlink>
                              <w:r>
                                <w:rPr>
                                  <w:rFonts w:ascii="Helvetica" w:hAnsi="Helvetica" w:cs="Helvetica"/>
                                  <w:color w:val="232327"/>
                                </w:rPr>
                                <w:t>.</w:t>
                              </w:r>
                            </w:p>
                          </w:tc>
                        </w:tr>
                      </w:tbl>
                      <w:p w14:paraId="6F62B70F" w14:textId="77777777" w:rsidR="00C91740" w:rsidRDefault="00C91740">
                        <w:pPr>
                          <w:spacing w:line="240" w:lineRule="auto"/>
                          <w:rPr>
                            <w:rFonts w:ascii="Times New Roman" w:hAnsi="Times New Roman" w:cs="Times New Roman"/>
                          </w:rPr>
                        </w:pPr>
                      </w:p>
                    </w:tc>
                  </w:tr>
                </w:tbl>
                <w:p w14:paraId="11F6E6CC"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1DE8E5C"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63B0886E" w14:textId="77777777">
                          <w:tc>
                            <w:tcPr>
                              <w:tcW w:w="0" w:type="auto"/>
                              <w:vAlign w:val="center"/>
                              <w:hideMark/>
                            </w:tcPr>
                            <w:p w14:paraId="4800D9CE" w14:textId="77777777" w:rsidR="00C91740" w:rsidRDefault="00C91740">
                              <w:pPr>
                                <w:rPr>
                                  <w:sz w:val="24"/>
                                  <w:szCs w:val="24"/>
                                </w:rPr>
                              </w:pPr>
                            </w:p>
                          </w:tc>
                        </w:tr>
                      </w:tbl>
                      <w:p w14:paraId="066EC093" w14:textId="77777777" w:rsidR="00C91740" w:rsidRDefault="00C91740">
                        <w:pPr>
                          <w:rPr>
                            <w:sz w:val="24"/>
                            <w:szCs w:val="24"/>
                          </w:rPr>
                        </w:pPr>
                      </w:p>
                    </w:tc>
                  </w:tr>
                </w:tbl>
                <w:p w14:paraId="320839C9"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085AF2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3C79DEB7" w14:textId="77777777">
                          <w:tc>
                            <w:tcPr>
                              <w:tcW w:w="0" w:type="auto"/>
                              <w:tcMar>
                                <w:top w:w="0" w:type="dxa"/>
                                <w:left w:w="270" w:type="dxa"/>
                                <w:bottom w:w="135" w:type="dxa"/>
                                <w:right w:w="270" w:type="dxa"/>
                              </w:tcMar>
                              <w:hideMark/>
                            </w:tcPr>
                            <w:p w14:paraId="009DB01C"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Rural Churches and Community Space</w:t>
                              </w:r>
                              <w:r>
                                <w:rPr>
                                  <w:rFonts w:ascii="Helvetica" w:hAnsi="Helvetica" w:cs="Helvetica"/>
                                  <w:b/>
                                  <w:bCs/>
                                  <w:color w:val="12750E"/>
                                  <w:sz w:val="27"/>
                                  <w:szCs w:val="27"/>
                                </w:rPr>
                                <w:br/>
                                <w:t>Tuesday, February 23 from 10:00 - 11:30 am</w:t>
                              </w:r>
                            </w:p>
                          </w:tc>
                        </w:tr>
                      </w:tbl>
                      <w:p w14:paraId="2A61E355" w14:textId="77777777" w:rsidR="00C91740" w:rsidRDefault="00C91740">
                        <w:pPr>
                          <w:spacing w:line="240" w:lineRule="auto"/>
                          <w:rPr>
                            <w:rFonts w:ascii="Times New Roman" w:hAnsi="Times New Roman" w:cs="Times New Roman"/>
                            <w:sz w:val="24"/>
                            <w:szCs w:val="24"/>
                          </w:rPr>
                        </w:pPr>
                      </w:p>
                    </w:tc>
                  </w:tr>
                </w:tbl>
                <w:p w14:paraId="2413CC98"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1163A6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0D23663" w14:textId="77777777">
                          <w:tc>
                            <w:tcPr>
                              <w:tcW w:w="0" w:type="auto"/>
                              <w:tcMar>
                                <w:top w:w="0" w:type="dxa"/>
                                <w:left w:w="270" w:type="dxa"/>
                                <w:bottom w:w="135" w:type="dxa"/>
                                <w:right w:w="270" w:type="dxa"/>
                              </w:tcMar>
                              <w:hideMark/>
                            </w:tcPr>
                            <w:p w14:paraId="269C9A25"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Rural Churches and Community Space is one-and-a-half-hour virtual conference addressing the loss of faith in buildings and what this means for communities in a rural context.</w:t>
                              </w:r>
                              <w:r>
                                <w:rPr>
                                  <w:rFonts w:ascii="Helvetica" w:hAnsi="Helvetica" w:cs="Helvetica"/>
                                  <w:color w:val="232327"/>
                                </w:rPr>
                                <w:br/>
                              </w:r>
                              <w:r>
                                <w:rPr>
                                  <w:rFonts w:ascii="Helvetica" w:hAnsi="Helvetica" w:cs="Helvetica"/>
                                  <w:color w:val="232327"/>
                                </w:rPr>
                                <w:br/>
                                <w:t>Faith &amp; the Common Good's ground-breaking research report, entitled "</w:t>
                              </w:r>
                              <w:hyperlink r:id="rId42" w:tgtFrame="_blank" w:history="1">
                                <w:r>
                                  <w:rPr>
                                    <w:rStyle w:val="Hyperlink"/>
                                    <w:rFonts w:ascii="Helvetica" w:hAnsi="Helvetica" w:cs="Helvetica"/>
                                    <w:color w:val="0278AF"/>
                                  </w:rPr>
                                  <w:t>No Space for Community</w:t>
                                </w:r>
                              </w:hyperlink>
                              <w:r>
                                <w:rPr>
                                  <w:rFonts w:ascii="Helvetica" w:hAnsi="Helvetica" w:cs="Helvetica"/>
                                  <w:color w:val="232327"/>
                                </w:rPr>
                                <w:t>", provides the starting point for the conversation. The conference takes place on Tuesday, February 23 from 10:00 - 11:30 am. Tickets are free and can be </w:t>
                              </w:r>
                              <w:hyperlink r:id="rId43" w:tgtFrame="_blank" w:history="1">
                                <w:r>
                                  <w:rPr>
                                    <w:rStyle w:val="Hyperlink"/>
                                    <w:rFonts w:ascii="Helvetica" w:hAnsi="Helvetica" w:cs="Helvetica"/>
                                    <w:color w:val="0278AF"/>
                                  </w:rPr>
                                  <w:t>reserved here</w:t>
                                </w:r>
                              </w:hyperlink>
                              <w:r>
                                <w:rPr>
                                  <w:rFonts w:ascii="Helvetica" w:hAnsi="Helvetica" w:cs="Helvetica"/>
                                  <w:color w:val="232327"/>
                                </w:rPr>
                                <w:t>. </w:t>
                              </w:r>
                              <w:hyperlink r:id="rId44" w:tgtFrame="_blank" w:history="1">
                                <w:r>
                                  <w:rPr>
                                    <w:rStyle w:val="Hyperlink"/>
                                    <w:rFonts w:ascii="Helvetica" w:hAnsi="Helvetica" w:cs="Helvetica"/>
                                    <w:color w:val="0278AF"/>
                                  </w:rPr>
                                  <w:t>Download the flyer</w:t>
                                </w:r>
                              </w:hyperlink>
                              <w:r>
                                <w:rPr>
                                  <w:rFonts w:ascii="Helvetica" w:hAnsi="Helvetica" w:cs="Helvetica"/>
                                  <w:color w:val="232327"/>
                                </w:rPr>
                                <w:t>.</w:t>
                              </w:r>
                              <w:r>
                                <w:rPr>
                                  <w:rFonts w:ascii="Helvetica" w:hAnsi="Helvetica" w:cs="Helvetica"/>
                                  <w:color w:val="232327"/>
                                </w:rPr>
                                <w:br/>
                                <w:t> </w:t>
                              </w:r>
                            </w:p>
                          </w:tc>
                        </w:tr>
                      </w:tbl>
                      <w:p w14:paraId="7B7D4F99" w14:textId="77777777" w:rsidR="00C91740" w:rsidRDefault="00C91740">
                        <w:pPr>
                          <w:spacing w:line="240" w:lineRule="auto"/>
                          <w:rPr>
                            <w:rFonts w:ascii="Times New Roman" w:hAnsi="Times New Roman" w:cs="Times New Roman"/>
                          </w:rPr>
                        </w:pPr>
                      </w:p>
                    </w:tc>
                  </w:tr>
                </w:tbl>
                <w:p w14:paraId="36F3A725"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580B3CF"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484FBA84" w14:textId="77777777">
                          <w:tc>
                            <w:tcPr>
                              <w:tcW w:w="0" w:type="auto"/>
                              <w:vAlign w:val="center"/>
                              <w:hideMark/>
                            </w:tcPr>
                            <w:p w14:paraId="3C5FF53B" w14:textId="77777777" w:rsidR="00C91740" w:rsidRDefault="00C91740">
                              <w:pPr>
                                <w:rPr>
                                  <w:sz w:val="24"/>
                                  <w:szCs w:val="24"/>
                                </w:rPr>
                              </w:pPr>
                            </w:p>
                          </w:tc>
                        </w:tr>
                      </w:tbl>
                      <w:p w14:paraId="35B32AE0" w14:textId="77777777" w:rsidR="00C91740" w:rsidRDefault="00C91740">
                        <w:pPr>
                          <w:rPr>
                            <w:sz w:val="24"/>
                            <w:szCs w:val="24"/>
                          </w:rPr>
                        </w:pPr>
                      </w:p>
                    </w:tc>
                  </w:tr>
                </w:tbl>
                <w:p w14:paraId="257EDD4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7A39B4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3942784" w14:textId="77777777">
                          <w:tc>
                            <w:tcPr>
                              <w:tcW w:w="0" w:type="auto"/>
                              <w:tcMar>
                                <w:top w:w="0" w:type="dxa"/>
                                <w:left w:w="270" w:type="dxa"/>
                                <w:bottom w:w="135" w:type="dxa"/>
                                <w:right w:w="270" w:type="dxa"/>
                              </w:tcMar>
                              <w:hideMark/>
                            </w:tcPr>
                            <w:p w14:paraId="0EFB8E70"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 xml:space="preserve">Hopeful Economics </w:t>
                              </w:r>
                              <w:proofErr w:type="spellStart"/>
                              <w:r>
                                <w:rPr>
                                  <w:rFonts w:ascii="Helvetica" w:hAnsi="Helvetica" w:cs="Helvetica"/>
                                  <w:b/>
                                  <w:bCs/>
                                  <w:color w:val="12750E"/>
                                  <w:sz w:val="27"/>
                                  <w:szCs w:val="27"/>
                                </w:rPr>
                                <w:t>unConference</w:t>
                              </w:r>
                              <w:proofErr w:type="spellEnd"/>
                              <w:r>
                                <w:rPr>
                                  <w:rFonts w:ascii="Helvetica" w:hAnsi="Helvetica" w:cs="Helvetica"/>
                                  <w:b/>
                                  <w:bCs/>
                                  <w:color w:val="12750E"/>
                                  <w:sz w:val="27"/>
                                  <w:szCs w:val="27"/>
                                </w:rPr>
                                <w:br/>
                                <w:t>Join us from March 3-5</w:t>
                              </w:r>
                            </w:p>
                          </w:tc>
                        </w:tr>
                      </w:tbl>
                      <w:p w14:paraId="45BCE212" w14:textId="77777777" w:rsidR="00C91740" w:rsidRDefault="00C91740">
                        <w:pPr>
                          <w:spacing w:line="240" w:lineRule="auto"/>
                          <w:rPr>
                            <w:rFonts w:ascii="Times New Roman" w:hAnsi="Times New Roman" w:cs="Times New Roman"/>
                            <w:sz w:val="24"/>
                            <w:szCs w:val="24"/>
                          </w:rPr>
                        </w:pPr>
                      </w:p>
                    </w:tc>
                  </w:tr>
                </w:tbl>
                <w:p w14:paraId="12D5B03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197074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72EFA17" w14:textId="77777777">
                          <w:tc>
                            <w:tcPr>
                              <w:tcW w:w="0" w:type="auto"/>
                              <w:tcMar>
                                <w:top w:w="0" w:type="dxa"/>
                                <w:left w:w="270" w:type="dxa"/>
                                <w:bottom w:w="135" w:type="dxa"/>
                                <w:right w:w="270" w:type="dxa"/>
                              </w:tcMar>
                              <w:hideMark/>
                            </w:tcPr>
                            <w:p w14:paraId="2AD5CD3A" w14:textId="77777777" w:rsidR="00C91740" w:rsidRDefault="00C91740">
                              <w:pPr>
                                <w:spacing w:line="360" w:lineRule="atLeast"/>
                                <w:rPr>
                                  <w:rFonts w:ascii="Helvetica" w:hAnsi="Helvetica" w:cs="Helvetica"/>
                                  <w:color w:val="232327"/>
                                  <w:sz w:val="24"/>
                                  <w:szCs w:val="24"/>
                                </w:rPr>
                              </w:pPr>
                              <w:r>
                                <w:rPr>
                                  <w:rStyle w:val="Strong"/>
                                  <w:rFonts w:ascii="Helvetica" w:hAnsi="Helvetica" w:cs="Helvetica"/>
                                  <w:color w:val="232327"/>
                                </w:rPr>
                                <w:t>Hopeful Economics</w:t>
                              </w:r>
                              <w:r>
                                <w:rPr>
                                  <w:rFonts w:ascii="Helvetica" w:hAnsi="Helvetica" w:cs="Helvetica"/>
                                  <w:color w:val="232327"/>
                                </w:rPr>
                                <w:t> is a way of looking at the assets and abundance of the world and making that work for everyone. </w:t>
                              </w:r>
                              <w:proofErr w:type="spellStart"/>
                              <w:r>
                                <w:rPr>
                                  <w:rStyle w:val="Strong"/>
                                  <w:rFonts w:ascii="Helvetica" w:hAnsi="Helvetica" w:cs="Helvetica"/>
                                  <w:color w:val="232327"/>
                                </w:rPr>
                                <w:t>unConference</w:t>
                              </w:r>
                              <w:proofErr w:type="spellEnd"/>
                              <w:r>
                                <w:rPr>
                                  <w:rFonts w:ascii="Helvetica" w:hAnsi="Helvetica" w:cs="Helvetica"/>
                                  <w:color w:val="232327"/>
                                </w:rPr>
                                <w:t> is when topics and discussions are informed by the people who show up. Help lead the direction of the conversation!</w:t>
                              </w:r>
                              <w:r>
                                <w:rPr>
                                  <w:rFonts w:ascii="Helvetica" w:hAnsi="Helvetica" w:cs="Helvetica"/>
                                  <w:color w:val="232327"/>
                                </w:rPr>
                                <w:br/>
                              </w:r>
                              <w:r>
                                <w:rPr>
                                  <w:rFonts w:ascii="Helvetica" w:hAnsi="Helvetica" w:cs="Helvetica"/>
                                  <w:color w:val="232327"/>
                                </w:rPr>
                                <w:br/>
                                <w:t>With an incredible lineup of speakers, dive into the relationship between social enterprise and faith. Learn about the economic impact of churches and how to pitch your community of faith to form new partnerships. And participate in fun and interactive sessions that challenge you to work with unsuspecting partners.</w:t>
                              </w:r>
                              <w:r>
                                <w:rPr>
                                  <w:rFonts w:ascii="Helvetica" w:hAnsi="Helvetica" w:cs="Helvetica"/>
                                  <w:color w:val="232327"/>
                                </w:rPr>
                                <w:br/>
                              </w:r>
                              <w:r>
                                <w:rPr>
                                  <w:rFonts w:ascii="Helvetica" w:hAnsi="Helvetica" w:cs="Helvetica"/>
                                  <w:color w:val="232327"/>
                                </w:rPr>
                                <w:br/>
                                <w:t>New ideas and connections guaranteed! Full details (including agenda) and </w:t>
                              </w:r>
                              <w:hyperlink r:id="rId45" w:tgtFrame="_blank" w:history="1">
                                <w:r>
                                  <w:rPr>
                                    <w:rStyle w:val="Hyperlink"/>
                                    <w:rFonts w:ascii="Helvetica" w:hAnsi="Helvetica" w:cs="Helvetica"/>
                                    <w:color w:val="0278AF"/>
                                  </w:rPr>
                                  <w:t>registration here</w:t>
                                </w:r>
                              </w:hyperlink>
                              <w:r>
                                <w:rPr>
                                  <w:rFonts w:ascii="Helvetica" w:hAnsi="Helvetica" w:cs="Helvetica"/>
                                  <w:color w:val="232327"/>
                                </w:rPr>
                                <w:t>.</w:t>
                              </w:r>
                            </w:p>
                          </w:tc>
                        </w:tr>
                      </w:tbl>
                      <w:p w14:paraId="103D4443" w14:textId="77777777" w:rsidR="00C91740" w:rsidRDefault="00C91740">
                        <w:pPr>
                          <w:spacing w:line="240" w:lineRule="auto"/>
                          <w:rPr>
                            <w:rFonts w:ascii="Times New Roman" w:hAnsi="Times New Roman" w:cs="Times New Roman"/>
                          </w:rPr>
                        </w:pPr>
                      </w:p>
                    </w:tc>
                  </w:tr>
                </w:tbl>
                <w:p w14:paraId="0A244C98"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2F7AE998"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2FCB72F8" w14:textId="77777777">
                          <w:tc>
                            <w:tcPr>
                              <w:tcW w:w="0" w:type="auto"/>
                              <w:vAlign w:val="center"/>
                              <w:hideMark/>
                            </w:tcPr>
                            <w:p w14:paraId="2D9B0995" w14:textId="77777777" w:rsidR="00C91740" w:rsidRDefault="00C91740">
                              <w:pPr>
                                <w:rPr>
                                  <w:sz w:val="24"/>
                                  <w:szCs w:val="24"/>
                                </w:rPr>
                              </w:pPr>
                            </w:p>
                          </w:tc>
                        </w:tr>
                      </w:tbl>
                      <w:p w14:paraId="2B0665C4" w14:textId="77777777" w:rsidR="00C91740" w:rsidRDefault="00C91740">
                        <w:pPr>
                          <w:rPr>
                            <w:sz w:val="24"/>
                            <w:szCs w:val="24"/>
                          </w:rPr>
                        </w:pPr>
                      </w:p>
                    </w:tc>
                  </w:tr>
                </w:tbl>
                <w:p w14:paraId="19603A72"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21B23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21B3849A" w14:textId="77777777">
                          <w:tc>
                            <w:tcPr>
                              <w:tcW w:w="0" w:type="auto"/>
                              <w:tcMar>
                                <w:top w:w="0" w:type="dxa"/>
                                <w:left w:w="270" w:type="dxa"/>
                                <w:bottom w:w="135" w:type="dxa"/>
                                <w:right w:w="270" w:type="dxa"/>
                              </w:tcMar>
                              <w:hideMark/>
                            </w:tcPr>
                            <w:p w14:paraId="1BAEF32B"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lastRenderedPageBreak/>
                                <w:t xml:space="preserve">St. Andrew’s College </w:t>
                              </w:r>
                              <w:proofErr w:type="spellStart"/>
                              <w:r>
                                <w:rPr>
                                  <w:rFonts w:ascii="Helvetica" w:hAnsi="Helvetica" w:cs="Helvetica"/>
                                  <w:b/>
                                  <w:bCs/>
                                  <w:color w:val="12750E"/>
                                  <w:sz w:val="27"/>
                                  <w:szCs w:val="27"/>
                                </w:rPr>
                                <w:t>ReJUNEvation</w:t>
                              </w:r>
                              <w:proofErr w:type="spellEnd"/>
                              <w:r>
                                <w:rPr>
                                  <w:rFonts w:ascii="Helvetica" w:hAnsi="Helvetica" w:cs="Helvetica"/>
                                  <w:b/>
                                  <w:bCs/>
                                  <w:color w:val="12750E"/>
                                  <w:sz w:val="27"/>
                                  <w:szCs w:val="27"/>
                                </w:rPr>
                                <w:br/>
                                <w:t>June 16 – 18, 2021</w:t>
                              </w:r>
                            </w:p>
                          </w:tc>
                        </w:tr>
                      </w:tbl>
                      <w:p w14:paraId="7EF2C276" w14:textId="77777777" w:rsidR="00C91740" w:rsidRDefault="00C91740">
                        <w:pPr>
                          <w:spacing w:line="240" w:lineRule="auto"/>
                          <w:rPr>
                            <w:rFonts w:ascii="Times New Roman" w:hAnsi="Times New Roman" w:cs="Times New Roman"/>
                            <w:sz w:val="24"/>
                            <w:szCs w:val="24"/>
                          </w:rPr>
                        </w:pPr>
                      </w:p>
                    </w:tc>
                  </w:tr>
                </w:tbl>
                <w:p w14:paraId="26375265"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A89A4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2076DA8F" w14:textId="77777777">
                          <w:tc>
                            <w:tcPr>
                              <w:tcW w:w="0" w:type="auto"/>
                              <w:tcMar>
                                <w:top w:w="0" w:type="dxa"/>
                                <w:left w:w="270" w:type="dxa"/>
                                <w:bottom w:w="135" w:type="dxa"/>
                                <w:right w:w="270" w:type="dxa"/>
                              </w:tcMar>
                              <w:hideMark/>
                            </w:tcPr>
                            <w:p w14:paraId="3360B7C5"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Rev. Canon Dr. Scott Sharman presents on “</w:t>
                              </w:r>
                              <w:r>
                                <w:rPr>
                                  <w:rStyle w:val="Strong"/>
                                  <w:rFonts w:ascii="Helvetica" w:hAnsi="Helvetica" w:cs="Helvetica"/>
                                  <w:i/>
                                  <w:iCs/>
                                  <w:color w:val="232327"/>
                                </w:rPr>
                                <w:t xml:space="preserve">Now </w:t>
                              </w:r>
                              <w:proofErr w:type="gramStart"/>
                              <w:r>
                                <w:rPr>
                                  <w:rStyle w:val="Strong"/>
                                  <w:rFonts w:ascii="Helvetica" w:hAnsi="Helvetica" w:cs="Helvetica"/>
                                  <w:i/>
                                  <w:iCs/>
                                  <w:color w:val="232327"/>
                                </w:rPr>
                                <w:t>it</w:t>
                              </w:r>
                              <w:proofErr w:type="gramEnd"/>
                              <w:r>
                                <w:rPr>
                                  <w:rStyle w:val="Strong"/>
                                  <w:rFonts w:ascii="Helvetica" w:hAnsi="Helvetica" w:cs="Helvetica"/>
                                  <w:i/>
                                  <w:iCs/>
                                  <w:color w:val="232327"/>
                                </w:rPr>
                                <w:t xml:space="preserve"> Springs Forth: Looking for Ecumenical Movement with Fresh Eyes</w:t>
                              </w:r>
                              <w:r>
                                <w:rPr>
                                  <w:rFonts w:ascii="Helvetica" w:hAnsi="Helvetica" w:cs="Helvetica"/>
                                  <w:color w:val="232327"/>
                                </w:rPr>
                                <w:t>.” Sharman invites participants to reflect on interesting and promising new directions heading into the 21st century – an “ecumenical spring” – in the Canadian context.</w:t>
                              </w:r>
                              <w:r>
                                <w:rPr>
                                  <w:rFonts w:ascii="Helvetica" w:hAnsi="Helvetica" w:cs="Helvetica"/>
                                  <w:color w:val="232327"/>
                                </w:rPr>
                                <w:br/>
                              </w:r>
                              <w:r>
                                <w:rPr>
                                  <w:rFonts w:ascii="Helvetica" w:hAnsi="Helvetica" w:cs="Helvetica"/>
                                  <w:color w:val="232327"/>
                                </w:rPr>
                                <w:br/>
                              </w:r>
                              <w:proofErr w:type="spellStart"/>
                              <w:r>
                                <w:rPr>
                                  <w:rFonts w:ascii="Helvetica" w:hAnsi="Helvetica" w:cs="Helvetica"/>
                                  <w:color w:val="232327"/>
                                </w:rPr>
                                <w:t>ReJUNEvation</w:t>
                              </w:r>
                              <w:proofErr w:type="spellEnd"/>
                              <w:r>
                                <w:rPr>
                                  <w:rFonts w:ascii="Helvetica" w:hAnsi="Helvetica" w:cs="Helvetica"/>
                                  <w:color w:val="232327"/>
                                </w:rPr>
                                <w:t xml:space="preserve"> features online workshops and conversations. For more information, </w:t>
                              </w:r>
                              <w:hyperlink r:id="rId46" w:tgtFrame="_blank" w:history="1">
                                <w:r>
                                  <w:rPr>
                                    <w:rStyle w:val="Hyperlink"/>
                                    <w:rFonts w:ascii="Helvetica" w:hAnsi="Helvetica" w:cs="Helvetica"/>
                                    <w:color w:val="0278AF"/>
                                  </w:rPr>
                                  <w:t>please visit this website</w:t>
                                </w:r>
                              </w:hyperlink>
                              <w:r>
                                <w:rPr>
                                  <w:rFonts w:ascii="Helvetica" w:hAnsi="Helvetica" w:cs="Helvetica"/>
                                  <w:color w:val="232327"/>
                                </w:rPr>
                                <w:t>. Registration information will be available soon. Please download and </w:t>
                              </w:r>
                              <w:hyperlink r:id="rId47" w:tgtFrame="_blank" w:history="1">
                                <w:r>
                                  <w:rPr>
                                    <w:rStyle w:val="Hyperlink"/>
                                    <w:rFonts w:ascii="Helvetica" w:hAnsi="Helvetica" w:cs="Helvetica"/>
                                    <w:color w:val="0278AF"/>
                                  </w:rPr>
                                  <w:t>share this poster</w:t>
                                </w:r>
                              </w:hyperlink>
                              <w:r>
                                <w:rPr>
                                  <w:rFonts w:ascii="Helvetica" w:hAnsi="Helvetica" w:cs="Helvetica"/>
                                  <w:color w:val="232327"/>
                                </w:rPr>
                                <w:t>.</w:t>
                              </w:r>
                            </w:p>
                          </w:tc>
                        </w:tr>
                      </w:tbl>
                      <w:p w14:paraId="0AAB5933" w14:textId="77777777" w:rsidR="00C91740" w:rsidRDefault="00C91740">
                        <w:pPr>
                          <w:spacing w:line="240" w:lineRule="auto"/>
                          <w:rPr>
                            <w:rFonts w:ascii="Times New Roman" w:hAnsi="Times New Roman" w:cs="Times New Roman"/>
                          </w:rPr>
                        </w:pPr>
                      </w:p>
                    </w:tc>
                  </w:tr>
                </w:tbl>
                <w:p w14:paraId="3D71600A"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A0452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233589C9" w14:textId="77777777">
                          <w:tc>
                            <w:tcPr>
                              <w:tcW w:w="0" w:type="auto"/>
                              <w:tcMar>
                                <w:top w:w="135" w:type="dxa"/>
                                <w:left w:w="270" w:type="dxa"/>
                                <w:bottom w:w="135" w:type="dxa"/>
                                <w:right w:w="270" w:type="dxa"/>
                              </w:tcMar>
                              <w:vAlign w:val="center"/>
                              <w:hideMark/>
                            </w:tcPr>
                            <w:tbl>
                              <w:tblPr>
                                <w:tblW w:w="5000" w:type="pct"/>
                                <w:shd w:val="clear" w:color="auto" w:fill="12750E"/>
                                <w:tblCellMar>
                                  <w:top w:w="15" w:type="dxa"/>
                                  <w:left w:w="15" w:type="dxa"/>
                                  <w:bottom w:w="15" w:type="dxa"/>
                                  <w:right w:w="15" w:type="dxa"/>
                                </w:tblCellMar>
                                <w:tblLook w:val="04A0" w:firstRow="1" w:lastRow="0" w:firstColumn="1" w:lastColumn="0" w:noHBand="0" w:noVBand="1"/>
                              </w:tblPr>
                              <w:tblGrid>
                                <w:gridCol w:w="8460"/>
                              </w:tblGrid>
                              <w:tr w:rsidR="00C91740" w14:paraId="1F450D1A" w14:textId="77777777">
                                <w:tc>
                                  <w:tcPr>
                                    <w:tcW w:w="0" w:type="auto"/>
                                    <w:shd w:val="clear" w:color="auto" w:fill="12750E"/>
                                    <w:tcMar>
                                      <w:top w:w="270" w:type="dxa"/>
                                      <w:left w:w="270" w:type="dxa"/>
                                      <w:bottom w:w="270" w:type="dxa"/>
                                      <w:right w:w="270" w:type="dxa"/>
                                    </w:tcMar>
                                    <w:hideMark/>
                                  </w:tcPr>
                                  <w:p w14:paraId="417E2458" w14:textId="77777777" w:rsidR="00C91740" w:rsidRDefault="00C91740">
                                    <w:pPr>
                                      <w:spacing w:line="405" w:lineRule="atLeast"/>
                                      <w:jc w:val="center"/>
                                      <w:rPr>
                                        <w:rFonts w:ascii="Georgia" w:hAnsi="Georgia"/>
                                        <w:b/>
                                        <w:bCs/>
                                        <w:color w:val="FFFFFF"/>
                                        <w:sz w:val="27"/>
                                        <w:szCs w:val="27"/>
                                      </w:rPr>
                                    </w:pPr>
                                    <w:r>
                                      <w:rPr>
                                        <w:rFonts w:ascii="Georgia" w:hAnsi="Georgia"/>
                                        <w:b/>
                                        <w:bCs/>
                                        <w:color w:val="FFFFFF"/>
                                        <w:sz w:val="27"/>
                                        <w:szCs w:val="27"/>
                                      </w:rPr>
                                      <w:t>MISSION &amp; SERVICE</w:t>
                                    </w:r>
                                  </w:p>
                                </w:tc>
                              </w:tr>
                            </w:tbl>
                            <w:p w14:paraId="37145CB6" w14:textId="77777777" w:rsidR="00C91740" w:rsidRDefault="00C91740">
                              <w:pPr>
                                <w:spacing w:line="240" w:lineRule="auto"/>
                                <w:rPr>
                                  <w:rFonts w:ascii="Times New Roman" w:hAnsi="Times New Roman"/>
                                  <w:sz w:val="24"/>
                                  <w:szCs w:val="24"/>
                                </w:rPr>
                              </w:pPr>
                            </w:p>
                          </w:tc>
                        </w:tr>
                      </w:tbl>
                      <w:p w14:paraId="57F3AB6D" w14:textId="77777777" w:rsidR="00C91740" w:rsidRDefault="00C91740">
                        <w:pPr>
                          <w:rPr>
                            <w:sz w:val="24"/>
                            <w:szCs w:val="24"/>
                          </w:rPr>
                        </w:pPr>
                      </w:p>
                    </w:tc>
                  </w:tr>
                </w:tbl>
                <w:p w14:paraId="52DA4981"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7A3EAC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AA6DE88" w14:textId="77777777">
                          <w:tc>
                            <w:tcPr>
                              <w:tcW w:w="0" w:type="auto"/>
                              <w:tcMar>
                                <w:top w:w="0" w:type="dxa"/>
                                <w:left w:w="270" w:type="dxa"/>
                                <w:bottom w:w="135" w:type="dxa"/>
                                <w:right w:w="270" w:type="dxa"/>
                              </w:tcMar>
                              <w:hideMark/>
                            </w:tcPr>
                            <w:p w14:paraId="1B42BF05"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Mission &amp; Service</w:t>
                              </w:r>
                            </w:p>
                          </w:tc>
                        </w:tr>
                      </w:tbl>
                      <w:p w14:paraId="1EB3FEB2" w14:textId="77777777" w:rsidR="00C91740" w:rsidRDefault="00C91740">
                        <w:pPr>
                          <w:spacing w:line="240" w:lineRule="auto"/>
                          <w:rPr>
                            <w:rFonts w:ascii="Times New Roman" w:hAnsi="Times New Roman" w:cs="Times New Roman"/>
                            <w:sz w:val="24"/>
                            <w:szCs w:val="24"/>
                          </w:rPr>
                        </w:pPr>
                      </w:p>
                    </w:tc>
                  </w:tr>
                </w:tbl>
                <w:p w14:paraId="5175795E"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6D321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3ADFD27C" w14:textId="77777777">
                          <w:tc>
                            <w:tcPr>
                              <w:tcW w:w="0" w:type="auto"/>
                              <w:tcMar>
                                <w:top w:w="0" w:type="dxa"/>
                                <w:left w:w="270" w:type="dxa"/>
                                <w:bottom w:w="135" w:type="dxa"/>
                                <w:right w:w="270" w:type="dxa"/>
                              </w:tcMar>
                              <w:hideMark/>
                            </w:tcPr>
                            <w:p w14:paraId="22BDF9AB" w14:textId="77777777" w:rsidR="00C91740" w:rsidRDefault="00C91740" w:rsidP="00C91740">
                              <w:pPr>
                                <w:numPr>
                                  <w:ilvl w:val="0"/>
                                  <w:numId w:val="26"/>
                                </w:numPr>
                                <w:spacing w:before="100" w:beforeAutospacing="1" w:after="100" w:afterAutospacing="1" w:line="360" w:lineRule="atLeast"/>
                                <w:rPr>
                                  <w:rFonts w:ascii="Helvetica" w:hAnsi="Helvetica" w:cs="Helvetica"/>
                                  <w:color w:val="232327"/>
                                  <w:sz w:val="24"/>
                                  <w:szCs w:val="24"/>
                                </w:rPr>
                              </w:pPr>
                              <w:hyperlink r:id="rId48" w:tgtFrame="_blank" w:history="1">
                                <w:r>
                                  <w:rPr>
                                    <w:rStyle w:val="Hyperlink"/>
                                    <w:rFonts w:ascii="Helvetica" w:hAnsi="Helvetica" w:cs="Helvetica"/>
                                    <w:color w:val="0278AF"/>
                                    <w:sz w:val="27"/>
                                    <w:szCs w:val="27"/>
                                  </w:rPr>
                                  <w:t>united-church.ca/stewardship</w:t>
                                </w:r>
                              </w:hyperlink>
                              <w:r>
                                <w:rPr>
                                  <w:rFonts w:ascii="Helvetica" w:hAnsi="Helvetica" w:cs="Helvetica"/>
                                  <w:color w:val="3366CC"/>
                                  <w:sz w:val="27"/>
                                  <w:szCs w:val="27"/>
                                </w:rPr>
                                <w:t> </w:t>
                              </w:r>
                              <w:r>
                                <w:rPr>
                                  <w:rFonts w:ascii="Helvetica" w:hAnsi="Helvetica" w:cs="Helvetica"/>
                                  <w:color w:val="232327"/>
                                </w:rPr>
                                <w:br/>
                              </w:r>
                              <w:r>
                                <w:rPr>
                                  <w:rFonts w:ascii="Helvetica" w:hAnsi="Helvetica" w:cs="Helvetica"/>
                                  <w:color w:val="232327"/>
                                  <w:sz w:val="23"/>
                                  <w:szCs w:val="23"/>
                                </w:rPr>
                                <w:t>Welcome to the </w:t>
                              </w:r>
                              <w:r>
                                <w:rPr>
                                  <w:rStyle w:val="Strong"/>
                                  <w:rFonts w:ascii="Helvetica" w:hAnsi="Helvetica" w:cs="Helvetica"/>
                                  <w:color w:val="232327"/>
                                  <w:sz w:val="23"/>
                                  <w:szCs w:val="23"/>
                                </w:rPr>
                                <w:t>NEW</w:t>
                              </w:r>
                              <w:r>
                                <w:rPr>
                                  <w:rFonts w:ascii="Helvetica" w:hAnsi="Helvetica" w:cs="Helvetica"/>
                                  <w:color w:val="232327"/>
                                  <w:sz w:val="23"/>
                                  <w:szCs w:val="23"/>
                                </w:rPr>
                                <w:t xml:space="preserve"> home for all your stewardship solutions. Ideas, samples, </w:t>
                              </w:r>
                              <w:proofErr w:type="gramStart"/>
                              <w:r>
                                <w:rPr>
                                  <w:rFonts w:ascii="Helvetica" w:hAnsi="Helvetica" w:cs="Helvetica"/>
                                  <w:color w:val="232327"/>
                                  <w:sz w:val="23"/>
                                  <w:szCs w:val="23"/>
                                </w:rPr>
                                <w:t>Called</w:t>
                              </w:r>
                              <w:proofErr w:type="gramEnd"/>
                              <w:r>
                                <w:rPr>
                                  <w:rFonts w:ascii="Helvetica" w:hAnsi="Helvetica" w:cs="Helvetica"/>
                                  <w:color w:val="232327"/>
                                  <w:sz w:val="23"/>
                                  <w:szCs w:val="23"/>
                                </w:rPr>
                                <w:t xml:space="preserve"> to be the Church giving program resources, narrative budgets, videos, you name it. This site is replacing the stewardshiptoolkit.ca site.</w:t>
                              </w:r>
                              <w:r>
                                <w:rPr>
                                  <w:rFonts w:ascii="Helvetica" w:hAnsi="Helvetica" w:cs="Helvetica"/>
                                  <w:color w:val="232327"/>
                                </w:rPr>
                                <w:br/>
                                <w:t> </w:t>
                              </w:r>
                            </w:p>
                            <w:p w14:paraId="6D1FEBE3" w14:textId="77777777" w:rsidR="00C91740" w:rsidRDefault="00C91740" w:rsidP="00C91740">
                              <w:pPr>
                                <w:numPr>
                                  <w:ilvl w:val="0"/>
                                  <w:numId w:val="26"/>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Called to Be the Church: The Journey</w:t>
                              </w:r>
                              <w:r>
                                <w:rPr>
                                  <w:rFonts w:ascii="Helvetica" w:hAnsi="Helvetica" w:cs="Helvetica"/>
                                  <w:color w:val="232327"/>
                                </w:rPr>
                                <w:br/>
                              </w:r>
                              <w:r>
                                <w:rPr>
                                  <w:rStyle w:val="Strong"/>
                                  <w:rFonts w:ascii="Helvetica" w:hAnsi="Helvetica" w:cs="Helvetica"/>
                                  <w:color w:val="232327"/>
                                </w:rPr>
                                <w:t>“This is one of the best stewardship things I have ever been a part of. So much better than just resources arriving in the mail. I learned more in this than I did in seminary.”</w:t>
                              </w:r>
                              <w:r>
                                <w:rPr>
                                  <w:rFonts w:ascii="Helvetica" w:hAnsi="Helvetica" w:cs="Helvetica"/>
                                  <w:color w:val="232327"/>
                                </w:rPr>
                                <w:t> -Rev. Jenny Carter, First United Church, Salmon Arm, BC</w:t>
                              </w:r>
                              <w:r>
                                <w:rPr>
                                  <w:rFonts w:ascii="Helvetica" w:hAnsi="Helvetica" w:cs="Helvetica"/>
                                  <w:color w:val="232327"/>
                                </w:rPr>
                                <w:br/>
                              </w:r>
                              <w:r>
                                <w:rPr>
                                  <w:rFonts w:ascii="Helvetica" w:hAnsi="Helvetica" w:cs="Helvetica"/>
                                  <w:color w:val="232327"/>
                                </w:rPr>
                                <w:br/>
                                <w:t>Introducing </w:t>
                              </w:r>
                              <w:r>
                                <w:rPr>
                                  <w:rStyle w:val="Strong"/>
                                  <w:rFonts w:ascii="Helvetica" w:hAnsi="Helvetica" w:cs="Helvetica"/>
                                  <w:color w:val="232327"/>
                                </w:rPr>
                                <w:t>Called to Be the Church: The Journey</w:t>
                              </w:r>
                              <w:r>
                                <w:rPr>
                                  <w:rFonts w:ascii="Helvetica" w:hAnsi="Helvetica" w:cs="Helvetica"/>
                                  <w:color w:val="232327"/>
                                </w:rPr>
                                <w:t>—tailored and topical modules with coaching and ongoing support to meet your stewardship needs.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lastRenderedPageBreak/>
                                <w:t>Module 1: Stewardship Best Practices</w:t>
                              </w:r>
                              <w:r>
                                <w:rPr>
                                  <w:rFonts w:ascii="Helvetica" w:hAnsi="Helvetica" w:cs="Helvetica"/>
                                  <w:color w:val="232327"/>
                                </w:rPr>
                                <w:t> is launching in many regions this spring. Four 2-hour online classes to dive into these vital best practices:</w:t>
                              </w:r>
                            </w:p>
                            <w:p w14:paraId="7CA94A57" w14:textId="77777777" w:rsidR="00C91740" w:rsidRDefault="00C91740" w:rsidP="00C91740">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Claim Your Mission –its really why people give to you</w:t>
                              </w:r>
                            </w:p>
                            <w:p w14:paraId="0595D495" w14:textId="77777777" w:rsidR="00C91740" w:rsidRDefault="00C91740" w:rsidP="00C91740">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Cultivate Generosity –practical ways to increase giving</w:t>
                              </w:r>
                            </w:p>
                            <w:p w14:paraId="60091E09" w14:textId="77777777" w:rsidR="00C91740" w:rsidRDefault="00C91740" w:rsidP="00C91740">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Create A Culture of Gratitude –saying thank-you is critical</w:t>
                              </w:r>
                            </w:p>
                            <w:p w14:paraId="58D22B2A" w14:textId="77777777" w:rsidR="00C91740" w:rsidRDefault="00C91740" w:rsidP="00C91740">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Stewardship Is Discipleship –integrate stewardship in all your spiritual growth programming</w:t>
                              </w:r>
                            </w:p>
                            <w:p w14:paraId="11CED9AE" w14:textId="77777777" w:rsidR="00C91740" w:rsidRDefault="00C91740">
                              <w:pPr>
                                <w:spacing w:beforeAutospacing="1" w:after="0" w:afterAutospacing="1" w:line="360" w:lineRule="atLeast"/>
                                <w:ind w:left="720"/>
                                <w:rPr>
                                  <w:rFonts w:ascii="Helvetica" w:hAnsi="Helvetica" w:cs="Helvetica"/>
                                  <w:color w:val="232327"/>
                                </w:rPr>
                              </w:pPr>
                              <w:r>
                                <w:rPr>
                                  <w:rFonts w:ascii="Helvetica" w:hAnsi="Helvetica" w:cs="Helvetica"/>
                                  <w:color w:val="232327"/>
                                </w:rPr>
                                <w:br/>
                                <w:t>Module 1 also includes a </w:t>
                              </w:r>
                              <w:r>
                                <w:rPr>
                                  <w:rStyle w:val="Strong"/>
                                  <w:rFonts w:ascii="Helvetica" w:hAnsi="Helvetica" w:cs="Helvetica"/>
                                  <w:color w:val="232327"/>
                                </w:rPr>
                                <w:t>Stewardship Analysis report</w:t>
                              </w:r>
                              <w:r>
                                <w:rPr>
                                  <w:rFonts w:ascii="Helvetica" w:hAnsi="Helvetica" w:cs="Helvetica"/>
                                  <w:color w:val="232327"/>
                                </w:rPr>
                                <w:t>, customised with your community of faith’s giving and stewardship data. Along with ongoing coaching and support after the four classes, the recommendations in the report will help you set solid, achievable, stewardship next steps.</w:t>
                              </w:r>
                              <w:r>
                                <w:rPr>
                                  <w:rFonts w:ascii="Helvetica" w:hAnsi="Helvetica" w:cs="Helvetica"/>
                                  <w:color w:val="232327"/>
                                </w:rPr>
                                <w:br/>
                                <w:t> </w:t>
                              </w:r>
                            </w:p>
                            <w:p w14:paraId="47819F82" w14:textId="77777777" w:rsidR="00C91740" w:rsidRDefault="00C91740" w:rsidP="00C91740">
                              <w:pPr>
                                <w:numPr>
                                  <w:ilvl w:val="0"/>
                                  <w:numId w:val="26"/>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Called to Be the Church: The Giving Program</w:t>
                              </w:r>
                              <w:r>
                                <w:rPr>
                                  <w:rFonts w:ascii="Helvetica" w:hAnsi="Helvetica" w:cs="Helvetica"/>
                                  <w:color w:val="232327"/>
                                </w:rPr>
                                <w:br/>
                              </w:r>
                              <w:r>
                                <w:rPr>
                                  <w:rFonts w:ascii="Helvetica" w:hAnsi="Helvetica" w:cs="Helvetica"/>
                                  <w:color w:val="232327"/>
                                  <w:sz w:val="23"/>
                                  <w:szCs w:val="23"/>
                                </w:rPr>
                                <w:t xml:space="preserve">The new version of Called to Be the Church: the giving program will be arriving in the mailbox of your community of faith any day! Five weeks to use any time during the year to explore Discipleship is Stewardship. Full liturgies, sermons, kids/youth resources and </w:t>
                              </w:r>
                              <w:proofErr w:type="spellStart"/>
                              <w:r>
                                <w:rPr>
                                  <w:rFonts w:ascii="Helvetica" w:hAnsi="Helvetica" w:cs="Helvetica"/>
                                  <w:color w:val="232327"/>
                                  <w:sz w:val="23"/>
                                  <w:szCs w:val="23"/>
                                </w:rPr>
                                <w:t>Stewardship@Home</w:t>
                              </w:r>
                              <w:proofErr w:type="spellEnd"/>
                              <w:r>
                                <w:rPr>
                                  <w:rFonts w:ascii="Helvetica" w:hAnsi="Helvetica" w:cs="Helvetica"/>
                                  <w:color w:val="232327"/>
                                  <w:sz w:val="23"/>
                                  <w:szCs w:val="23"/>
                                </w:rPr>
                                <w:t xml:space="preserve"> materials. Inspire, Invite &amp; Thank to grow generosity and increase revenue.</w:t>
                              </w:r>
                            </w:p>
                            <w:p w14:paraId="52D11A03" w14:textId="77777777" w:rsidR="00C91740" w:rsidRDefault="00C91740">
                              <w:pPr>
                                <w:spacing w:after="0" w:line="360" w:lineRule="atLeast"/>
                                <w:rPr>
                                  <w:rFonts w:ascii="Helvetica" w:hAnsi="Helvetica" w:cs="Helvetica"/>
                                  <w:color w:val="232327"/>
                                </w:rPr>
                              </w:pPr>
                              <w:hyperlink r:id="rId49" w:tgtFrame="_blank" w:history="1">
                                <w:r>
                                  <w:rPr>
                                    <w:rStyle w:val="Hyperlink"/>
                                    <w:rFonts w:ascii="Helvetica" w:hAnsi="Helvetica" w:cs="Helvetica"/>
                                    <w:color w:val="0278AF"/>
                                  </w:rPr>
                                  <w:t>Download this flyer</w:t>
                                </w:r>
                              </w:hyperlink>
                              <w:r>
                                <w:rPr>
                                  <w:rFonts w:ascii="Helvetica" w:hAnsi="Helvetica" w:cs="Helvetica"/>
                                  <w:color w:val="232327"/>
                                </w:rPr>
                                <w:t>.</w:t>
                              </w:r>
                            </w:p>
                          </w:tc>
                        </w:tr>
                      </w:tbl>
                      <w:p w14:paraId="379AC061" w14:textId="77777777" w:rsidR="00C91740" w:rsidRDefault="00C91740">
                        <w:pPr>
                          <w:spacing w:line="240" w:lineRule="auto"/>
                          <w:rPr>
                            <w:rFonts w:ascii="Times New Roman" w:hAnsi="Times New Roman" w:cs="Times New Roman"/>
                          </w:rPr>
                        </w:pPr>
                      </w:p>
                    </w:tc>
                  </w:tr>
                </w:tbl>
                <w:p w14:paraId="2CADAB2C"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A8D56F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563195DC" w14:textId="77777777">
                          <w:tc>
                            <w:tcPr>
                              <w:tcW w:w="0" w:type="auto"/>
                              <w:tcMar>
                                <w:top w:w="135" w:type="dxa"/>
                                <w:left w:w="270" w:type="dxa"/>
                                <w:bottom w:w="135" w:type="dxa"/>
                                <w:right w:w="270" w:type="dxa"/>
                              </w:tcMar>
                              <w:vAlign w:val="center"/>
                              <w:hideMark/>
                            </w:tcPr>
                            <w:tbl>
                              <w:tblPr>
                                <w:tblW w:w="5000" w:type="pct"/>
                                <w:shd w:val="clear" w:color="auto" w:fill="12750E"/>
                                <w:tblCellMar>
                                  <w:top w:w="15" w:type="dxa"/>
                                  <w:left w:w="15" w:type="dxa"/>
                                  <w:bottom w:w="15" w:type="dxa"/>
                                  <w:right w:w="15" w:type="dxa"/>
                                </w:tblCellMar>
                                <w:tblLook w:val="04A0" w:firstRow="1" w:lastRow="0" w:firstColumn="1" w:lastColumn="0" w:noHBand="0" w:noVBand="1"/>
                              </w:tblPr>
                              <w:tblGrid>
                                <w:gridCol w:w="8460"/>
                              </w:tblGrid>
                              <w:tr w:rsidR="00C91740" w14:paraId="32BCB5EC" w14:textId="77777777">
                                <w:tc>
                                  <w:tcPr>
                                    <w:tcW w:w="0" w:type="auto"/>
                                    <w:shd w:val="clear" w:color="auto" w:fill="12750E"/>
                                    <w:tcMar>
                                      <w:top w:w="270" w:type="dxa"/>
                                      <w:left w:w="270" w:type="dxa"/>
                                      <w:bottom w:w="270" w:type="dxa"/>
                                      <w:right w:w="270" w:type="dxa"/>
                                    </w:tcMar>
                                    <w:hideMark/>
                                  </w:tcPr>
                                  <w:p w14:paraId="1D8C8450" w14:textId="77777777" w:rsidR="00C91740" w:rsidRDefault="00C91740">
                                    <w:pPr>
                                      <w:spacing w:line="405" w:lineRule="atLeast"/>
                                      <w:jc w:val="center"/>
                                      <w:rPr>
                                        <w:rFonts w:ascii="Georgia" w:hAnsi="Georgia"/>
                                        <w:b/>
                                        <w:bCs/>
                                        <w:color w:val="FFFFFF"/>
                                        <w:sz w:val="27"/>
                                        <w:szCs w:val="27"/>
                                      </w:rPr>
                                    </w:pPr>
                                    <w:r>
                                      <w:rPr>
                                        <w:rFonts w:ascii="Georgia" w:hAnsi="Georgia"/>
                                        <w:b/>
                                        <w:bCs/>
                                        <w:color w:val="FFFFFF"/>
                                        <w:sz w:val="27"/>
                                        <w:szCs w:val="27"/>
                                      </w:rPr>
                                      <w:t>RESOURCES</w:t>
                                    </w:r>
                                  </w:p>
                                </w:tc>
                              </w:tr>
                            </w:tbl>
                            <w:p w14:paraId="0C9BF5CE" w14:textId="77777777" w:rsidR="00C91740" w:rsidRDefault="00C91740">
                              <w:pPr>
                                <w:spacing w:line="240" w:lineRule="auto"/>
                                <w:rPr>
                                  <w:rFonts w:ascii="Times New Roman" w:hAnsi="Times New Roman"/>
                                  <w:sz w:val="24"/>
                                  <w:szCs w:val="24"/>
                                </w:rPr>
                              </w:pPr>
                            </w:p>
                          </w:tc>
                        </w:tr>
                      </w:tbl>
                      <w:p w14:paraId="474EF156" w14:textId="77777777" w:rsidR="00C91740" w:rsidRDefault="00C91740">
                        <w:pPr>
                          <w:rPr>
                            <w:sz w:val="24"/>
                            <w:szCs w:val="24"/>
                          </w:rPr>
                        </w:pPr>
                      </w:p>
                    </w:tc>
                  </w:tr>
                </w:tbl>
                <w:p w14:paraId="5B4E430E"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288BEA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F64F8E3" w14:textId="77777777">
                          <w:tc>
                            <w:tcPr>
                              <w:tcW w:w="0" w:type="auto"/>
                              <w:tcMar>
                                <w:top w:w="0" w:type="dxa"/>
                                <w:left w:w="270" w:type="dxa"/>
                                <w:bottom w:w="135" w:type="dxa"/>
                                <w:right w:w="270" w:type="dxa"/>
                              </w:tcMar>
                              <w:hideMark/>
                            </w:tcPr>
                            <w:p w14:paraId="646F5D8E"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Storytelling, Deep Listening &amp; Disengaging Expectations</w:t>
                              </w:r>
                            </w:p>
                          </w:tc>
                        </w:tr>
                      </w:tbl>
                      <w:p w14:paraId="7FACF04E" w14:textId="77777777" w:rsidR="00C91740" w:rsidRDefault="00C91740">
                        <w:pPr>
                          <w:spacing w:line="240" w:lineRule="auto"/>
                          <w:rPr>
                            <w:rFonts w:ascii="Times New Roman" w:hAnsi="Times New Roman" w:cs="Times New Roman"/>
                            <w:sz w:val="24"/>
                            <w:szCs w:val="24"/>
                          </w:rPr>
                        </w:pPr>
                      </w:p>
                    </w:tc>
                  </w:tr>
                </w:tbl>
                <w:p w14:paraId="1AAA6F04"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12218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7EAC4CA3" w14:textId="77777777">
                          <w:tc>
                            <w:tcPr>
                              <w:tcW w:w="0" w:type="auto"/>
                              <w:tcMar>
                                <w:top w:w="0" w:type="dxa"/>
                                <w:left w:w="270" w:type="dxa"/>
                                <w:bottom w:w="135" w:type="dxa"/>
                                <w:right w:w="270" w:type="dxa"/>
                              </w:tcMar>
                              <w:hideMark/>
                            </w:tcPr>
                            <w:p w14:paraId="1771AAA5"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 xml:space="preserve">Explore the challenge of making decisions together as a diverse community with Erik Law of the Kaleidoscope Institute and Adrian Jacobs of the Sandy </w:t>
                              </w:r>
                              <w:proofErr w:type="spellStart"/>
                              <w:r>
                                <w:rPr>
                                  <w:rFonts w:ascii="Helvetica" w:hAnsi="Helvetica" w:cs="Helvetica"/>
                                  <w:color w:val="232327"/>
                                </w:rPr>
                                <w:t>Saulteaux</w:t>
                              </w:r>
                              <w:proofErr w:type="spellEnd"/>
                              <w:r>
                                <w:rPr>
                                  <w:rFonts w:ascii="Helvetica" w:hAnsi="Helvetica" w:cs="Helvetica"/>
                                  <w:color w:val="232327"/>
                                </w:rPr>
                                <w:t xml:space="preserve"> Spiritual Centre sharing </w:t>
                              </w:r>
                              <w:proofErr w:type="spellStart"/>
                              <w:r>
                                <w:rPr>
                                  <w:rFonts w:ascii="Helvetica" w:hAnsi="Helvetica" w:cs="Helvetica"/>
                                  <w:color w:val="232327"/>
                                </w:rPr>
                                <w:t>Haudenausonee</w:t>
                              </w:r>
                              <w:proofErr w:type="spellEnd"/>
                              <w:r>
                                <w:rPr>
                                  <w:rFonts w:ascii="Helvetica" w:hAnsi="Helvetica" w:cs="Helvetica"/>
                                  <w:color w:val="232327"/>
                                </w:rPr>
                                <w:t xml:space="preserve"> teachings.</w:t>
                              </w:r>
                            </w:p>
                          </w:tc>
                        </w:tr>
                      </w:tbl>
                      <w:p w14:paraId="3304FB1B" w14:textId="77777777" w:rsidR="00C91740" w:rsidRDefault="00C91740">
                        <w:pPr>
                          <w:spacing w:line="240" w:lineRule="auto"/>
                          <w:rPr>
                            <w:rFonts w:ascii="Times New Roman" w:hAnsi="Times New Roman" w:cs="Times New Roman"/>
                          </w:rPr>
                        </w:pPr>
                      </w:p>
                    </w:tc>
                  </w:tr>
                </w:tbl>
                <w:p w14:paraId="7408EFC4"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3AF9CA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91740" w14:paraId="58AC5CB3"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91740" w14:paraId="471A5CA6" w14:textId="77777777">
                                <w:tc>
                                  <w:tcPr>
                                    <w:tcW w:w="0" w:type="auto"/>
                                    <w:hideMark/>
                                  </w:tcPr>
                                  <w:p w14:paraId="15E32BF7" w14:textId="0F9D611D" w:rsidR="00C91740" w:rsidRDefault="00C91740">
                                    <w:pPr>
                                      <w:jc w:val="right"/>
                                      <w:rPr>
                                        <w:sz w:val="24"/>
                                        <w:szCs w:val="24"/>
                                      </w:rPr>
                                    </w:pPr>
                                    <w:r>
                                      <w:rPr>
                                        <w:noProof/>
                                      </w:rPr>
                                      <w:lastRenderedPageBreak/>
                                      <w:drawing>
                                        <wp:inline distT="0" distB="0" distL="0" distR="0" wp14:anchorId="333CFAF3" wp14:editId="499FB988">
                                          <wp:extent cx="2514600" cy="2717800"/>
                                          <wp:effectExtent l="0" t="0" r="0" b="6350"/>
                                          <wp:docPr id="43" name="Picture 43" descr="https://mcusercontent.com/ee15470ca4eab124ea964929b/images/502a0af6-b60f-4c1b-95f0-fbcbe1ebd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cusercontent.com/ee15470ca4eab124ea964929b/images/502a0af6-b60f-4c1b-95f0-fbcbe1ebd53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27178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91740" w14:paraId="0159F017" w14:textId="77777777">
                                <w:tc>
                                  <w:tcPr>
                                    <w:tcW w:w="0" w:type="auto"/>
                                    <w:hideMark/>
                                  </w:tcPr>
                                  <w:p w14:paraId="596135CD" w14:textId="77777777" w:rsidR="00C91740" w:rsidRDefault="00C91740">
                                    <w:pPr>
                                      <w:spacing w:line="360" w:lineRule="atLeast"/>
                                      <w:rPr>
                                        <w:rFonts w:ascii="Helvetica" w:hAnsi="Helvetica" w:cs="Helvetica"/>
                                        <w:color w:val="232327"/>
                                      </w:rPr>
                                    </w:pPr>
                                    <w:r>
                                      <w:rPr>
                                        <w:rFonts w:ascii="Helvetica" w:hAnsi="Helvetica" w:cs="Helvetica"/>
                                        <w:color w:val="232327"/>
                                      </w:rPr>
                                      <w:t>Eric shares insights into what can help diverse groups communicate, plan and make decisions together. Adrian shares the Haudenosaunee teaching on the 'two row wampum' and how it connects to interculturalism.</w:t>
                                    </w:r>
                                    <w:r>
                                      <w:rPr>
                                        <w:rFonts w:ascii="Helvetica" w:hAnsi="Helvetica" w:cs="Helvetica"/>
                                        <w:color w:val="232327"/>
                                      </w:rPr>
                                      <w:br/>
                                    </w:r>
                                    <w:r>
                                      <w:rPr>
                                        <w:rFonts w:ascii="Helvetica" w:hAnsi="Helvetica" w:cs="Helvetica"/>
                                        <w:color w:val="232327"/>
                                      </w:rPr>
                                      <w:br/>
                                      <w:t xml:space="preserve">This episode of the </w:t>
                                    </w:r>
                                    <w:proofErr w:type="spellStart"/>
                                    <w:r>
                                      <w:rPr>
                                        <w:rFonts w:ascii="Helvetica" w:hAnsi="Helvetica" w:cs="Helvetica"/>
                                        <w:color w:val="232327"/>
                                      </w:rPr>
                                      <w:t>OpenOut</w:t>
                                    </w:r>
                                    <w:proofErr w:type="spellEnd"/>
                                    <w:r>
                                      <w:rPr>
                                        <w:rFonts w:ascii="Helvetica" w:hAnsi="Helvetica" w:cs="Helvetica"/>
                                        <w:color w:val="232327"/>
                                      </w:rPr>
                                      <w:t xml:space="preserve"> Podcast Commencing series runs about 45 minutes. </w:t>
                                    </w:r>
                                    <w:hyperlink r:id="rId51" w:tgtFrame="_blank" w:history="1">
                                      <w:r>
                                        <w:rPr>
                                          <w:rStyle w:val="Hyperlink"/>
                                          <w:rFonts w:ascii="Helvetica" w:hAnsi="Helvetica" w:cs="Helvetica"/>
                                          <w:color w:val="0278AF"/>
                                        </w:rPr>
                                        <w:t>Listen to it here</w:t>
                                      </w:r>
                                    </w:hyperlink>
                                    <w:r>
                                      <w:rPr>
                                        <w:rFonts w:ascii="Helvetica" w:hAnsi="Helvetica" w:cs="Helvetica"/>
                                        <w:color w:val="232327"/>
                                      </w:rPr>
                                      <w:t> or through the </w:t>
                                    </w:r>
                                    <w:proofErr w:type="spellStart"/>
                                    <w:r>
                                      <w:rPr>
                                        <w:rFonts w:ascii="Helvetica" w:hAnsi="Helvetica" w:cs="Helvetica"/>
                                        <w:color w:val="232327"/>
                                      </w:rPr>
                                      <w:fldChar w:fldCharType="begin"/>
                                    </w:r>
                                    <w:r>
                                      <w:rPr>
                                        <w:rFonts w:ascii="Helvetica" w:hAnsi="Helvetica" w:cs="Helvetica"/>
                                        <w:color w:val="232327"/>
                                      </w:rPr>
                                      <w:instrText xml:space="preserve"> HYPERLINK "http://openout.ca/" \t "_blank" </w:instrText>
                                    </w:r>
                                    <w:r>
                                      <w:rPr>
                                        <w:rFonts w:ascii="Helvetica" w:hAnsi="Helvetica" w:cs="Helvetica"/>
                                        <w:color w:val="232327"/>
                                      </w:rPr>
                                      <w:fldChar w:fldCharType="separate"/>
                                    </w:r>
                                    <w:r>
                                      <w:rPr>
                                        <w:rStyle w:val="Hyperlink"/>
                                        <w:rFonts w:ascii="Helvetica" w:hAnsi="Helvetica" w:cs="Helvetica"/>
                                        <w:color w:val="0278AF"/>
                                      </w:rPr>
                                      <w:t>OpenOut</w:t>
                                    </w:r>
                                    <w:proofErr w:type="spellEnd"/>
                                    <w:r>
                                      <w:rPr>
                                        <w:rFonts w:ascii="Helvetica" w:hAnsi="Helvetica" w:cs="Helvetica"/>
                                        <w:color w:val="232327"/>
                                      </w:rPr>
                                      <w:fldChar w:fldCharType="end"/>
                                    </w:r>
                                    <w:r>
                                      <w:rPr>
                                        <w:rFonts w:ascii="Helvetica" w:hAnsi="Helvetica" w:cs="Helvetica"/>
                                        <w:color w:val="232327"/>
                                      </w:rPr>
                                      <w:t> website.</w:t>
                                    </w:r>
                                  </w:p>
                                </w:tc>
                              </w:tr>
                            </w:tbl>
                            <w:p w14:paraId="725C4412" w14:textId="77777777" w:rsidR="00C91740" w:rsidRDefault="00C91740">
                              <w:pPr>
                                <w:spacing w:line="240" w:lineRule="auto"/>
                                <w:rPr>
                                  <w:rFonts w:ascii="Times New Roman" w:hAnsi="Times New Roman" w:cs="Times New Roman"/>
                                </w:rPr>
                              </w:pPr>
                            </w:p>
                          </w:tc>
                        </w:tr>
                      </w:tbl>
                      <w:p w14:paraId="676D35A3" w14:textId="77777777" w:rsidR="00C91740" w:rsidRDefault="00C91740">
                        <w:pPr>
                          <w:rPr>
                            <w:sz w:val="24"/>
                            <w:szCs w:val="24"/>
                          </w:rPr>
                        </w:pPr>
                      </w:p>
                    </w:tc>
                  </w:tr>
                </w:tbl>
                <w:p w14:paraId="6319CF31"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C27F11B"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4169FBA2" w14:textId="77777777">
                          <w:tc>
                            <w:tcPr>
                              <w:tcW w:w="0" w:type="auto"/>
                              <w:vAlign w:val="center"/>
                              <w:hideMark/>
                            </w:tcPr>
                            <w:p w14:paraId="702E75CC" w14:textId="77777777" w:rsidR="00C91740" w:rsidRDefault="00C91740">
                              <w:pPr>
                                <w:rPr>
                                  <w:sz w:val="24"/>
                                  <w:szCs w:val="24"/>
                                </w:rPr>
                              </w:pPr>
                            </w:p>
                          </w:tc>
                        </w:tr>
                      </w:tbl>
                      <w:p w14:paraId="19E75EAE" w14:textId="77777777" w:rsidR="00C91740" w:rsidRDefault="00C91740">
                        <w:pPr>
                          <w:rPr>
                            <w:sz w:val="24"/>
                            <w:szCs w:val="24"/>
                          </w:rPr>
                        </w:pPr>
                      </w:p>
                    </w:tc>
                  </w:tr>
                </w:tbl>
                <w:p w14:paraId="035985FC"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F54BF9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B84D700" w14:textId="77777777">
                          <w:tc>
                            <w:tcPr>
                              <w:tcW w:w="0" w:type="auto"/>
                              <w:tcMar>
                                <w:top w:w="0" w:type="dxa"/>
                                <w:left w:w="270" w:type="dxa"/>
                                <w:bottom w:w="135" w:type="dxa"/>
                                <w:right w:w="270" w:type="dxa"/>
                              </w:tcMar>
                              <w:hideMark/>
                            </w:tcPr>
                            <w:p w14:paraId="1C75BA9D"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United in Learning has much to Offer YOU</w:t>
                              </w:r>
                            </w:p>
                          </w:tc>
                        </w:tr>
                      </w:tbl>
                      <w:p w14:paraId="6238FD28" w14:textId="77777777" w:rsidR="00C91740" w:rsidRDefault="00C91740">
                        <w:pPr>
                          <w:spacing w:line="240" w:lineRule="auto"/>
                          <w:rPr>
                            <w:rFonts w:ascii="Times New Roman" w:hAnsi="Times New Roman" w:cs="Times New Roman"/>
                            <w:sz w:val="24"/>
                            <w:szCs w:val="24"/>
                          </w:rPr>
                        </w:pPr>
                      </w:p>
                    </w:tc>
                  </w:tr>
                </w:tbl>
                <w:p w14:paraId="31462E4A"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A750F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36E3327E" w14:textId="77777777">
                          <w:tc>
                            <w:tcPr>
                              <w:tcW w:w="0" w:type="auto"/>
                              <w:tcMar>
                                <w:top w:w="0" w:type="dxa"/>
                                <w:left w:w="270" w:type="dxa"/>
                                <w:bottom w:w="135" w:type="dxa"/>
                                <w:right w:w="270" w:type="dxa"/>
                              </w:tcMar>
                              <w:hideMark/>
                            </w:tcPr>
                            <w:p w14:paraId="6C6A9616"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Check out these </w:t>
                              </w:r>
                              <w:hyperlink r:id="rId52" w:tgtFrame="_blank" w:history="1">
                                <w:r>
                                  <w:rPr>
                                    <w:rStyle w:val="Hyperlink"/>
                                    <w:rFonts w:ascii="Helvetica" w:hAnsi="Helvetica" w:cs="Helvetica"/>
                                    <w:color w:val="0278AF"/>
                                  </w:rPr>
                                  <w:t>webinars</w:t>
                                </w:r>
                              </w:hyperlink>
                              <w:r>
                                <w:rPr>
                                  <w:rFonts w:ascii="Helvetica" w:hAnsi="Helvetica" w:cs="Helvetica"/>
                                  <w:color w:val="232327"/>
                                </w:rPr>
                                <w:t> on offer:</w:t>
                              </w:r>
                            </w:p>
                            <w:p w14:paraId="500CB597" w14:textId="77777777" w:rsidR="00C91740" w:rsidRDefault="00C91740" w:rsidP="00C91740">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Congregational Finances During the Pandemic</w:t>
                              </w:r>
                            </w:p>
                            <w:p w14:paraId="129F3567" w14:textId="77777777" w:rsidR="00C91740" w:rsidRDefault="00C91740" w:rsidP="00C91740">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Personal and Professional Boundaries for Church Leaders</w:t>
                              </w:r>
                            </w:p>
                            <w:p w14:paraId="00D07834" w14:textId="77777777" w:rsidR="00C91740" w:rsidRDefault="00C91740" w:rsidP="00C91740">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Licensed Lay Worship Leader Training</w:t>
                              </w:r>
                            </w:p>
                            <w:p w14:paraId="58A016D1" w14:textId="77777777" w:rsidR="00C91740" w:rsidRDefault="00C91740" w:rsidP="00C91740">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Racial Justice Workshop</w:t>
                              </w:r>
                            </w:p>
                            <w:p w14:paraId="1098250C" w14:textId="77777777" w:rsidR="00C91740" w:rsidRDefault="00C91740" w:rsidP="00C91740">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Faith on the Move - an online journey through Lent</w:t>
                              </w:r>
                            </w:p>
                            <w:p w14:paraId="37D2097D" w14:textId="77777777" w:rsidR="00C91740" w:rsidRDefault="00C91740" w:rsidP="00C91740">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Discernment for Ministry -- Webinar Series</w:t>
                              </w:r>
                            </w:p>
                            <w:p w14:paraId="0FC2C8DE" w14:textId="77777777" w:rsidR="00C91740" w:rsidRDefault="00C91740" w:rsidP="00C91740">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Pension Information Seminar</w:t>
                              </w:r>
                            </w:p>
                            <w:p w14:paraId="3EA0B8ED" w14:textId="77777777" w:rsidR="00C91740" w:rsidRDefault="00C91740">
                              <w:pPr>
                                <w:spacing w:after="0" w:line="360" w:lineRule="atLeast"/>
                                <w:rPr>
                                  <w:rFonts w:ascii="Helvetica" w:hAnsi="Helvetica" w:cs="Helvetica"/>
                                  <w:color w:val="232327"/>
                                </w:rPr>
                              </w:pPr>
                              <w:r>
                                <w:rPr>
                                  <w:rFonts w:ascii="Helvetica" w:hAnsi="Helvetica" w:cs="Helvetica"/>
                                  <w:color w:val="232327"/>
                                </w:rPr>
                                <w:t>And that's just to name a few.</w:t>
                              </w:r>
                            </w:p>
                          </w:tc>
                        </w:tr>
                      </w:tbl>
                      <w:p w14:paraId="4514CFCF" w14:textId="77777777" w:rsidR="00C91740" w:rsidRDefault="00C91740">
                        <w:pPr>
                          <w:spacing w:line="240" w:lineRule="auto"/>
                          <w:rPr>
                            <w:rFonts w:ascii="Times New Roman" w:hAnsi="Times New Roman" w:cs="Times New Roman"/>
                          </w:rPr>
                        </w:pPr>
                      </w:p>
                    </w:tc>
                  </w:tr>
                </w:tbl>
                <w:p w14:paraId="07DA5FF7"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36797A1"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20111E80" w14:textId="77777777">
                          <w:tc>
                            <w:tcPr>
                              <w:tcW w:w="0" w:type="auto"/>
                              <w:vAlign w:val="center"/>
                              <w:hideMark/>
                            </w:tcPr>
                            <w:p w14:paraId="5FA034A9" w14:textId="77777777" w:rsidR="00C91740" w:rsidRDefault="00C91740">
                              <w:pPr>
                                <w:rPr>
                                  <w:sz w:val="24"/>
                                  <w:szCs w:val="24"/>
                                </w:rPr>
                              </w:pPr>
                            </w:p>
                          </w:tc>
                        </w:tr>
                      </w:tbl>
                      <w:p w14:paraId="4BCBC594" w14:textId="77777777" w:rsidR="00C91740" w:rsidRDefault="00C91740">
                        <w:pPr>
                          <w:rPr>
                            <w:sz w:val="24"/>
                            <w:szCs w:val="24"/>
                          </w:rPr>
                        </w:pPr>
                      </w:p>
                    </w:tc>
                  </w:tr>
                </w:tbl>
                <w:p w14:paraId="1830E5AA"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F7EAA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74D3BFF" w14:textId="77777777">
                          <w:tc>
                            <w:tcPr>
                              <w:tcW w:w="0" w:type="auto"/>
                              <w:tcMar>
                                <w:top w:w="0" w:type="dxa"/>
                                <w:left w:w="270" w:type="dxa"/>
                                <w:bottom w:w="135" w:type="dxa"/>
                                <w:right w:w="270" w:type="dxa"/>
                              </w:tcMar>
                              <w:hideMark/>
                            </w:tcPr>
                            <w:p w14:paraId="26E76CFF"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 xml:space="preserve">Faith </w:t>
                              </w:r>
                              <w:proofErr w:type="gramStart"/>
                              <w:r>
                                <w:rPr>
                                  <w:rFonts w:ascii="Helvetica" w:hAnsi="Helvetica" w:cs="Helvetica"/>
                                  <w:b/>
                                  <w:bCs/>
                                  <w:color w:val="12750E"/>
                                  <w:sz w:val="27"/>
                                  <w:szCs w:val="27"/>
                                </w:rPr>
                                <w:t>On</w:t>
                              </w:r>
                              <w:proofErr w:type="gramEnd"/>
                              <w:r>
                                <w:rPr>
                                  <w:rFonts w:ascii="Helvetica" w:hAnsi="Helvetica" w:cs="Helvetica"/>
                                  <w:b/>
                                  <w:bCs/>
                                  <w:color w:val="12750E"/>
                                  <w:sz w:val="27"/>
                                  <w:szCs w:val="27"/>
                                </w:rPr>
                                <w:t xml:space="preserve"> The Move - an online journey through Lent: Daily Reflections on Hope &amp; Change </w:t>
                              </w:r>
                            </w:p>
                          </w:tc>
                        </w:tr>
                      </w:tbl>
                      <w:p w14:paraId="09035273" w14:textId="77777777" w:rsidR="00C91740" w:rsidRDefault="00C91740">
                        <w:pPr>
                          <w:spacing w:line="240" w:lineRule="auto"/>
                          <w:rPr>
                            <w:rFonts w:ascii="Times New Roman" w:hAnsi="Times New Roman" w:cs="Times New Roman"/>
                            <w:sz w:val="24"/>
                            <w:szCs w:val="24"/>
                          </w:rPr>
                        </w:pPr>
                      </w:p>
                    </w:tc>
                  </w:tr>
                </w:tbl>
                <w:p w14:paraId="19681D61"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1BC40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49E494C2" w14:textId="77777777">
                          <w:tc>
                            <w:tcPr>
                              <w:tcW w:w="0" w:type="auto"/>
                              <w:tcMar>
                                <w:top w:w="0" w:type="dxa"/>
                                <w:left w:w="270" w:type="dxa"/>
                                <w:bottom w:w="135" w:type="dxa"/>
                                <w:right w:w="270" w:type="dxa"/>
                              </w:tcMar>
                              <w:hideMark/>
                            </w:tcPr>
                            <w:p w14:paraId="4A3BBF1F"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 xml:space="preserve">Are you aching for a community of friends to walk through Lent with this year? Yearning for a few wise souls to share the risky, surprised-filled adventure and explore </w:t>
                              </w:r>
                              <w:r>
                                <w:rPr>
                                  <w:rFonts w:ascii="Helvetica" w:hAnsi="Helvetica" w:cs="Helvetica"/>
                                  <w:color w:val="232327"/>
                                </w:rPr>
                                <w:lastRenderedPageBreak/>
                                <w:t>the places that will challenge you and stretch you to your limit?</w:t>
                              </w:r>
                              <w:r>
                                <w:rPr>
                                  <w:rFonts w:ascii="Helvetica" w:hAnsi="Helvetica" w:cs="Helvetica"/>
                                  <w:color w:val="232327"/>
                                </w:rPr>
                                <w:br/>
                              </w:r>
                              <w:r>
                                <w:rPr>
                                  <w:rFonts w:ascii="Helvetica" w:hAnsi="Helvetica" w:cs="Helvetica"/>
                                  <w:color w:val="232327"/>
                                </w:rPr>
                                <w:br/>
                                <w:t>Find out more at </w:t>
                              </w:r>
                              <w:hyperlink r:id="rId53" w:tgtFrame="_blank" w:history="1">
                                <w:r>
                                  <w:rPr>
                                    <w:rStyle w:val="Hyperlink"/>
                                    <w:rFonts w:ascii="Helvetica" w:hAnsi="Helvetica" w:cs="Helvetica"/>
                                    <w:color w:val="0278AF"/>
                                  </w:rPr>
                                  <w:t>United-In-Learning</w:t>
                                </w:r>
                              </w:hyperlink>
                              <w:r>
                                <w:rPr>
                                  <w:rFonts w:ascii="Helvetica" w:hAnsi="Helvetica" w:cs="Helvetica"/>
                                  <w:color w:val="232327"/>
                                </w:rPr>
                                <w:t>. This year's Lenten book is full of reflections on hope and change to help us cherish the complex stories of the Bible. It's good to read by itself; it's even more exciting to read together with others! We'll meet every Tuesday at 1:00 pm:</w:t>
                              </w:r>
                            </w:p>
                            <w:p w14:paraId="711FDA88" w14:textId="77777777" w:rsidR="00C91740" w:rsidRDefault="00C91740" w:rsidP="00C91740">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February 23</w:t>
                              </w:r>
                            </w:p>
                            <w:p w14:paraId="6E0F7E2D" w14:textId="77777777" w:rsidR="00C91740" w:rsidRDefault="00C91740" w:rsidP="00C91740">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2</w:t>
                              </w:r>
                            </w:p>
                            <w:p w14:paraId="63687E67" w14:textId="77777777" w:rsidR="00C91740" w:rsidRDefault="00C91740" w:rsidP="00C91740">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9</w:t>
                              </w:r>
                            </w:p>
                            <w:p w14:paraId="3AC63193" w14:textId="77777777" w:rsidR="00C91740" w:rsidRDefault="00C91740" w:rsidP="00C91740">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16</w:t>
                              </w:r>
                            </w:p>
                            <w:p w14:paraId="6068AD6A" w14:textId="77777777" w:rsidR="00C91740" w:rsidRDefault="00C91740" w:rsidP="00C91740">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23</w:t>
                              </w:r>
                            </w:p>
                            <w:p w14:paraId="2AD1B39F" w14:textId="77777777" w:rsidR="00C91740" w:rsidRDefault="00C91740" w:rsidP="00C91740">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30</w:t>
                              </w:r>
                            </w:p>
                          </w:tc>
                        </w:tr>
                      </w:tbl>
                      <w:p w14:paraId="612BA094" w14:textId="77777777" w:rsidR="00C91740" w:rsidRDefault="00C91740">
                        <w:pPr>
                          <w:spacing w:after="0" w:line="240" w:lineRule="auto"/>
                          <w:rPr>
                            <w:rFonts w:ascii="Times New Roman" w:hAnsi="Times New Roman" w:cs="Times New Roman"/>
                          </w:rPr>
                        </w:pPr>
                      </w:p>
                    </w:tc>
                  </w:tr>
                </w:tbl>
                <w:p w14:paraId="0DF9EC70"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57686FB8"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639F2C56" w14:textId="77777777">
                          <w:tc>
                            <w:tcPr>
                              <w:tcW w:w="0" w:type="auto"/>
                              <w:vAlign w:val="center"/>
                              <w:hideMark/>
                            </w:tcPr>
                            <w:p w14:paraId="47F02A9A" w14:textId="77777777" w:rsidR="00C91740" w:rsidRDefault="00C91740">
                              <w:pPr>
                                <w:rPr>
                                  <w:sz w:val="24"/>
                                  <w:szCs w:val="24"/>
                                </w:rPr>
                              </w:pPr>
                            </w:p>
                          </w:tc>
                        </w:tr>
                      </w:tbl>
                      <w:p w14:paraId="6C74C9A3" w14:textId="77777777" w:rsidR="00C91740" w:rsidRDefault="00C91740">
                        <w:pPr>
                          <w:rPr>
                            <w:sz w:val="24"/>
                            <w:szCs w:val="24"/>
                          </w:rPr>
                        </w:pPr>
                      </w:p>
                    </w:tc>
                  </w:tr>
                </w:tbl>
                <w:p w14:paraId="5C92C946"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50DE4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E573247" w14:textId="77777777">
                          <w:tc>
                            <w:tcPr>
                              <w:tcW w:w="0" w:type="auto"/>
                              <w:tcMar>
                                <w:top w:w="0" w:type="dxa"/>
                                <w:left w:w="270" w:type="dxa"/>
                                <w:bottom w:w="135" w:type="dxa"/>
                                <w:right w:w="270" w:type="dxa"/>
                              </w:tcMar>
                              <w:hideMark/>
                            </w:tcPr>
                            <w:p w14:paraId="06405DB2"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Palestinian Speaker for your Worship Service </w:t>
                              </w:r>
                            </w:p>
                          </w:tc>
                        </w:tr>
                      </w:tbl>
                      <w:p w14:paraId="2230CBF9" w14:textId="77777777" w:rsidR="00C91740" w:rsidRDefault="00C91740">
                        <w:pPr>
                          <w:spacing w:line="240" w:lineRule="auto"/>
                          <w:rPr>
                            <w:rFonts w:ascii="Times New Roman" w:hAnsi="Times New Roman" w:cs="Times New Roman"/>
                            <w:sz w:val="24"/>
                            <w:szCs w:val="24"/>
                          </w:rPr>
                        </w:pPr>
                      </w:p>
                    </w:tc>
                  </w:tr>
                </w:tbl>
                <w:p w14:paraId="410F620B"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84111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21775DEC" w14:textId="77777777">
                          <w:tc>
                            <w:tcPr>
                              <w:tcW w:w="0" w:type="auto"/>
                              <w:tcMar>
                                <w:top w:w="0" w:type="dxa"/>
                                <w:left w:w="270" w:type="dxa"/>
                                <w:bottom w:w="135" w:type="dxa"/>
                                <w:right w:w="270" w:type="dxa"/>
                              </w:tcMar>
                              <w:hideMark/>
                            </w:tcPr>
                            <w:p w14:paraId="0631041C"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If your faith community is already doing online worship because of COVID-19, but you miss having special sermons and discovering new things then enrich your Sunday experience with a sermon from the perspective of a Palestinian Christian guest speaker?</w:t>
                              </w:r>
                              <w:r>
                                <w:rPr>
                                  <w:rFonts w:ascii="Helvetica" w:hAnsi="Helvetica" w:cs="Helvetica"/>
                                  <w:color w:val="232327"/>
                                </w:rPr>
                                <w:br/>
                              </w:r>
                              <w:r>
                                <w:rPr>
                                  <w:rFonts w:ascii="Helvetica" w:hAnsi="Helvetica" w:cs="Helvetica"/>
                                  <w:color w:val="232327"/>
                                </w:rPr>
                                <w:br/>
                                <w:t>Sign up for </w:t>
                              </w:r>
                              <w:r>
                                <w:rPr>
                                  <w:rStyle w:val="Strong"/>
                                  <w:rFonts w:ascii="Helvetica" w:hAnsi="Helvetica" w:cs="Helvetica"/>
                                  <w:i/>
                                  <w:iCs/>
                                  <w:color w:val="232327"/>
                                </w:rPr>
                                <w:t>Encounter</w:t>
                              </w:r>
                              <w:r>
                                <w:rPr>
                                  <w:rFonts w:ascii="Helvetica" w:hAnsi="Helvetica" w:cs="Helvetica"/>
                                  <w:color w:val="232327"/>
                                </w:rPr>
                                <w:t>, a virtual liturgy program that gives you early access to sermons, special prayers, and music by Palestinian faith leaders. The sermon will correspond to the common lectionary, and will be 8-10 minutes in length and sent 2-3 weeks in advance as YouTube and Zoom videos.</w:t>
                              </w:r>
                              <w:r>
                                <w:rPr>
                                  <w:rFonts w:ascii="Helvetica" w:hAnsi="Helvetica" w:cs="Helvetica"/>
                                  <w:color w:val="232327"/>
                                </w:rPr>
                                <w:br/>
                              </w:r>
                              <w:r>
                                <w:rPr>
                                  <w:rFonts w:ascii="Helvetica" w:hAnsi="Helvetica" w:cs="Helvetica"/>
                                  <w:color w:val="232327"/>
                                </w:rPr>
                                <w:br/>
                                <w:t>More information on the program </w:t>
                              </w:r>
                              <w:hyperlink r:id="rId54" w:tgtFrame="_blank" w:history="1">
                                <w:r>
                                  <w:rPr>
                                    <w:rStyle w:val="Hyperlink"/>
                                    <w:rFonts w:ascii="Helvetica" w:hAnsi="Helvetica" w:cs="Helvetica"/>
                                    <w:color w:val="0278AF"/>
                                  </w:rPr>
                                  <w:t>found here</w:t>
                                </w:r>
                              </w:hyperlink>
                              <w:r>
                                <w:rPr>
                                  <w:rFonts w:ascii="Helvetica" w:hAnsi="Helvetica" w:cs="Helvetica"/>
                                  <w:color w:val="232327"/>
                                </w:rPr>
                                <w:t>.</w:t>
                              </w:r>
                            </w:p>
                          </w:tc>
                        </w:tr>
                      </w:tbl>
                      <w:p w14:paraId="7B5ADF9A" w14:textId="77777777" w:rsidR="00C91740" w:rsidRDefault="00C91740">
                        <w:pPr>
                          <w:spacing w:line="240" w:lineRule="auto"/>
                          <w:rPr>
                            <w:rFonts w:ascii="Times New Roman" w:hAnsi="Times New Roman" w:cs="Times New Roman"/>
                          </w:rPr>
                        </w:pPr>
                      </w:p>
                    </w:tc>
                  </w:tr>
                </w:tbl>
                <w:p w14:paraId="235B878D"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15BB22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A23F161" w14:textId="77777777">
                          <w:tc>
                            <w:tcPr>
                              <w:tcW w:w="0" w:type="auto"/>
                              <w:tcMar>
                                <w:top w:w="135" w:type="dxa"/>
                                <w:left w:w="270" w:type="dxa"/>
                                <w:bottom w:w="135" w:type="dxa"/>
                                <w:right w:w="270" w:type="dxa"/>
                              </w:tcMar>
                              <w:vAlign w:val="center"/>
                              <w:hideMark/>
                            </w:tcPr>
                            <w:tbl>
                              <w:tblPr>
                                <w:tblW w:w="5000" w:type="pct"/>
                                <w:shd w:val="clear" w:color="auto" w:fill="12750E"/>
                                <w:tblCellMar>
                                  <w:top w:w="15" w:type="dxa"/>
                                  <w:left w:w="15" w:type="dxa"/>
                                  <w:bottom w:w="15" w:type="dxa"/>
                                  <w:right w:w="15" w:type="dxa"/>
                                </w:tblCellMar>
                                <w:tblLook w:val="04A0" w:firstRow="1" w:lastRow="0" w:firstColumn="1" w:lastColumn="0" w:noHBand="0" w:noVBand="1"/>
                              </w:tblPr>
                              <w:tblGrid>
                                <w:gridCol w:w="8460"/>
                              </w:tblGrid>
                              <w:tr w:rsidR="00C91740" w14:paraId="0ED59523" w14:textId="77777777">
                                <w:tc>
                                  <w:tcPr>
                                    <w:tcW w:w="0" w:type="auto"/>
                                    <w:shd w:val="clear" w:color="auto" w:fill="12750E"/>
                                    <w:tcMar>
                                      <w:top w:w="270" w:type="dxa"/>
                                      <w:left w:w="270" w:type="dxa"/>
                                      <w:bottom w:w="270" w:type="dxa"/>
                                      <w:right w:w="270" w:type="dxa"/>
                                    </w:tcMar>
                                    <w:hideMark/>
                                  </w:tcPr>
                                  <w:p w14:paraId="096BFD00" w14:textId="77777777" w:rsidR="00C91740" w:rsidRDefault="00C91740">
                                    <w:pPr>
                                      <w:spacing w:line="405" w:lineRule="atLeast"/>
                                      <w:jc w:val="center"/>
                                      <w:rPr>
                                        <w:rFonts w:ascii="Georgia" w:hAnsi="Georgia"/>
                                        <w:b/>
                                        <w:bCs/>
                                        <w:color w:val="FFFFFF"/>
                                        <w:sz w:val="27"/>
                                        <w:szCs w:val="27"/>
                                      </w:rPr>
                                    </w:pPr>
                                    <w:r>
                                      <w:rPr>
                                        <w:rFonts w:ascii="Georgia" w:hAnsi="Georgia"/>
                                        <w:b/>
                                        <w:bCs/>
                                        <w:color w:val="FFFFFF"/>
                                        <w:sz w:val="27"/>
                                        <w:szCs w:val="27"/>
                                      </w:rPr>
                                      <w:t>SOCIAL JUSTICE</w:t>
                                    </w:r>
                                  </w:p>
                                </w:tc>
                              </w:tr>
                            </w:tbl>
                            <w:p w14:paraId="32C712AB" w14:textId="77777777" w:rsidR="00C91740" w:rsidRDefault="00C91740">
                              <w:pPr>
                                <w:spacing w:line="240" w:lineRule="auto"/>
                                <w:rPr>
                                  <w:rFonts w:ascii="Times New Roman" w:hAnsi="Times New Roman"/>
                                  <w:sz w:val="24"/>
                                  <w:szCs w:val="24"/>
                                </w:rPr>
                              </w:pPr>
                            </w:p>
                          </w:tc>
                        </w:tr>
                      </w:tbl>
                      <w:p w14:paraId="6FEFE61C" w14:textId="77777777" w:rsidR="00C91740" w:rsidRDefault="00C91740">
                        <w:pPr>
                          <w:rPr>
                            <w:sz w:val="24"/>
                            <w:szCs w:val="24"/>
                          </w:rPr>
                        </w:pPr>
                      </w:p>
                    </w:tc>
                  </w:tr>
                </w:tbl>
                <w:p w14:paraId="15CDCD32"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C8EBD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7605E0D6" w14:textId="77777777">
                          <w:tc>
                            <w:tcPr>
                              <w:tcW w:w="0" w:type="auto"/>
                              <w:tcMar>
                                <w:top w:w="0" w:type="dxa"/>
                                <w:left w:w="270" w:type="dxa"/>
                                <w:bottom w:w="135" w:type="dxa"/>
                                <w:right w:w="270" w:type="dxa"/>
                              </w:tcMar>
                              <w:hideMark/>
                            </w:tcPr>
                            <w:p w14:paraId="1345C0E6"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lastRenderedPageBreak/>
                                <w:t>Commitment to Becoming an Anti-Racist Denomination</w:t>
                              </w:r>
                            </w:p>
                          </w:tc>
                        </w:tr>
                      </w:tbl>
                      <w:p w14:paraId="5A8F752A" w14:textId="77777777" w:rsidR="00C91740" w:rsidRDefault="00C91740">
                        <w:pPr>
                          <w:spacing w:line="240" w:lineRule="auto"/>
                          <w:rPr>
                            <w:rFonts w:ascii="Times New Roman" w:hAnsi="Times New Roman" w:cs="Times New Roman"/>
                            <w:sz w:val="24"/>
                            <w:szCs w:val="24"/>
                          </w:rPr>
                        </w:pPr>
                      </w:p>
                    </w:tc>
                  </w:tr>
                </w:tbl>
                <w:p w14:paraId="1AFC36ED"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726B0A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D721201" w14:textId="77777777">
                          <w:tc>
                            <w:tcPr>
                              <w:tcW w:w="0" w:type="auto"/>
                              <w:tcMar>
                                <w:top w:w="0" w:type="dxa"/>
                                <w:left w:w="270" w:type="dxa"/>
                                <w:bottom w:w="135" w:type="dxa"/>
                                <w:right w:w="270" w:type="dxa"/>
                              </w:tcMar>
                              <w:hideMark/>
                            </w:tcPr>
                            <w:p w14:paraId="58D3D1D3"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The newest commitment to becoming an anti-racist denomination was adopted October 2020. What does this mean for me? As taken from the document </w:t>
                              </w:r>
                              <w:hyperlink r:id="rId55" w:tgtFrame="_blank" w:history="1">
                                <w:r>
                                  <w:rPr>
                                    <w:rStyle w:val="Hyperlink"/>
                                    <w:rFonts w:ascii="Helvetica" w:hAnsi="Helvetica" w:cs="Helvetica"/>
                                    <w:color w:val="0278AF"/>
                                  </w:rPr>
                                  <w:t>Working Towards Becoming an Anti-Racist Denomination</w:t>
                                </w:r>
                              </w:hyperlink>
                              <w:r>
                                <w:rPr>
                                  <w:rFonts w:ascii="Helvetica" w:hAnsi="Helvetica" w:cs="Helvetica"/>
                                  <w:color w:val="232327"/>
                                </w:rPr>
                                <w:br/>
                              </w:r>
                              <w:r>
                                <w:rPr>
                                  <w:rFonts w:ascii="Helvetica" w:hAnsi="Helvetica" w:cs="Helvetica"/>
                                  <w:color w:val="232327"/>
                                </w:rPr>
                                <w:br/>
                              </w:r>
                              <w:r>
                                <w:rPr>
                                  <w:rStyle w:val="Emphasis"/>
                                  <w:rFonts w:ascii="Helvetica" w:hAnsi="Helvetica" w:cs="Helvetica"/>
                                  <w:b/>
                                  <w:bCs/>
                                  <w:color w:val="232327"/>
                                </w:rPr>
                                <w:t>“An anti-racist denomination is one that actively works at dismantling racism and White supremacy at all levels of the church, continues to work at decolonizing its theology, and strives to redistribute racial power more fairly. It does this anti-racism work so that people from all racial backgrounds can participate in the church’s life fully and freely”.</w:t>
                              </w:r>
                              <w:r>
                                <w:rPr>
                                  <w:rFonts w:ascii="Helvetica" w:hAnsi="Helvetica" w:cs="Helvetica"/>
                                  <w:color w:val="232327"/>
                                </w:rPr>
                                <w:br/>
                              </w:r>
                              <w:r>
                                <w:rPr>
                                  <w:rFonts w:ascii="Helvetica" w:hAnsi="Helvetica" w:cs="Helvetica"/>
                                  <w:color w:val="232327"/>
                                </w:rPr>
                                <w:br/>
                                <w:t>Adele Halliday discussed the following seven named actions listed:</w:t>
                              </w:r>
                            </w:p>
                            <w:p w14:paraId="5125808A" w14:textId="77777777" w:rsidR="00C91740" w:rsidRDefault="00C91740" w:rsidP="00C91740">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continuous effort</w:t>
                              </w:r>
                            </w:p>
                            <w:p w14:paraId="26C115C3" w14:textId="77777777" w:rsidR="00C91740" w:rsidRDefault="00C91740" w:rsidP="00C91740">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all parts of the church</w:t>
                              </w:r>
                            </w:p>
                            <w:p w14:paraId="586C9555" w14:textId="77777777" w:rsidR="00C91740" w:rsidRDefault="00C91740" w:rsidP="00C91740">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equipping leaders</w:t>
                              </w:r>
                            </w:p>
                            <w:p w14:paraId="58A9C042" w14:textId="77777777" w:rsidR="00C91740" w:rsidRDefault="00C91740" w:rsidP="00C91740">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engaging with anti-racist practices</w:t>
                              </w:r>
                            </w:p>
                            <w:p w14:paraId="034190C7" w14:textId="77777777" w:rsidR="00C91740" w:rsidRDefault="00C91740" w:rsidP="00C91740">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building on history</w:t>
                              </w:r>
                            </w:p>
                            <w:p w14:paraId="055BCBE2" w14:textId="77777777" w:rsidR="00C91740" w:rsidRDefault="00C91740" w:rsidP="00C91740">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reflecting on theology</w:t>
                              </w:r>
                            </w:p>
                            <w:p w14:paraId="2DA94950" w14:textId="77777777" w:rsidR="00C91740" w:rsidRDefault="00C91740" w:rsidP="00C91740">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a concrete strategy</w:t>
                              </w:r>
                            </w:p>
                            <w:p w14:paraId="526E52FA" w14:textId="77777777" w:rsidR="00C91740" w:rsidRDefault="00C91740">
                              <w:pPr>
                                <w:spacing w:after="0" w:line="360" w:lineRule="atLeast"/>
                                <w:rPr>
                                  <w:rFonts w:ascii="Helvetica" w:hAnsi="Helvetica" w:cs="Helvetica"/>
                                  <w:color w:val="232327"/>
                                </w:rPr>
                              </w:pPr>
                              <w:r>
                                <w:rPr>
                                  <w:rFonts w:ascii="Helvetica" w:hAnsi="Helvetica" w:cs="Helvetica"/>
                                  <w:color w:val="232327"/>
                                </w:rPr>
                                <w:t>A video series and a study guide for anti-racism work, are among the initial resources and materials that are in development.</w:t>
                              </w:r>
                            </w:p>
                          </w:tc>
                        </w:tr>
                      </w:tbl>
                      <w:p w14:paraId="4C2995F7" w14:textId="77777777" w:rsidR="00C91740" w:rsidRDefault="00C91740">
                        <w:pPr>
                          <w:spacing w:line="240" w:lineRule="auto"/>
                          <w:rPr>
                            <w:rFonts w:ascii="Times New Roman" w:hAnsi="Times New Roman" w:cs="Times New Roman"/>
                          </w:rPr>
                        </w:pPr>
                      </w:p>
                    </w:tc>
                  </w:tr>
                </w:tbl>
                <w:p w14:paraId="0F75648A"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AA00333"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C91740" w14:paraId="5602E3D3" w14:textId="77777777">
                          <w:tc>
                            <w:tcPr>
                              <w:tcW w:w="0" w:type="auto"/>
                              <w:shd w:val="clear" w:color="auto" w:fill="404040"/>
                              <w:hideMark/>
                            </w:tcPr>
                            <w:p w14:paraId="259EBE9A" w14:textId="3AC49908" w:rsidR="00C91740" w:rsidRDefault="00C91740">
                              <w:pPr>
                                <w:rPr>
                                  <w:sz w:val="24"/>
                                  <w:szCs w:val="24"/>
                                </w:rPr>
                              </w:pPr>
                              <w:r>
                                <w:rPr>
                                  <w:noProof/>
                                  <w:color w:val="0000FF"/>
                                </w:rPr>
                                <w:lastRenderedPageBreak/>
                                <w:drawing>
                                  <wp:inline distT="0" distB="0" distL="0" distR="0" wp14:anchorId="4574137E" wp14:editId="40A5FC15">
                                    <wp:extent cx="5372100" cy="4032250"/>
                                    <wp:effectExtent l="0" t="0" r="0" b="6350"/>
                                    <wp:docPr id="42" name="Picture 42" descr="https://mcusercontent.com/ee15470ca4eab124ea964929b/video_thumbnails_new/83850a471b7db223937dbb31ed39b952.png">
                                      <a:hlinkClick xmlns:a="http://schemas.openxmlformats.org/drawingml/2006/main" r:id="rId56"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cusercontent.com/ee15470ca4eab124ea964929b/video_thumbnails_new/83850a471b7db223937dbb31ed39b952.png">
                                              <a:hlinkClick r:id="rId56" tgtFrame="&quot;&quot;" tooltip="&quo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r w:rsidR="00C91740" w14:paraId="1B823FFB" w14:textId="77777777">
                          <w:tc>
                            <w:tcPr>
                              <w:tcW w:w="8190" w:type="dxa"/>
                              <w:shd w:val="clear" w:color="auto" w:fill="404040"/>
                              <w:tcMar>
                                <w:top w:w="135" w:type="dxa"/>
                                <w:left w:w="270" w:type="dxa"/>
                                <w:bottom w:w="135" w:type="dxa"/>
                                <w:right w:w="270" w:type="dxa"/>
                              </w:tcMar>
                              <w:hideMark/>
                            </w:tcPr>
                            <w:p w14:paraId="47EAF33D" w14:textId="77777777" w:rsidR="00C91740" w:rsidRDefault="00C91740">
                              <w:pPr>
                                <w:spacing w:line="315" w:lineRule="atLeast"/>
                                <w:jc w:val="center"/>
                                <w:rPr>
                                  <w:rFonts w:ascii="Helvetica" w:hAnsi="Helvetica" w:cs="Helvetica"/>
                                  <w:color w:val="F2F2F2"/>
                                  <w:sz w:val="21"/>
                                  <w:szCs w:val="21"/>
                                </w:rPr>
                              </w:pPr>
                              <w:r>
                                <w:rPr>
                                  <w:rFonts w:ascii="Helvetica" w:hAnsi="Helvetica" w:cs="Helvetica"/>
                                  <w:color w:val="F2F2F2"/>
                                  <w:sz w:val="21"/>
                                  <w:szCs w:val="21"/>
                                </w:rPr>
                                <w:t>Watch the EDGY Conversation with Adele Halliday, the Anti-Racism and Equity Officer in the Office of the Moderator and General Secretary</w:t>
                              </w:r>
                            </w:p>
                          </w:tc>
                        </w:tr>
                      </w:tbl>
                      <w:p w14:paraId="6EDD4B56" w14:textId="77777777" w:rsidR="00C91740" w:rsidRDefault="00C91740">
                        <w:pPr>
                          <w:spacing w:line="240" w:lineRule="auto"/>
                          <w:rPr>
                            <w:rFonts w:ascii="Times New Roman" w:hAnsi="Times New Roman" w:cs="Times New Roman"/>
                            <w:sz w:val="24"/>
                            <w:szCs w:val="24"/>
                          </w:rPr>
                        </w:pPr>
                      </w:p>
                    </w:tc>
                  </w:tr>
                </w:tbl>
                <w:p w14:paraId="27A7972B"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712434C" w14:textId="77777777">
                    <w:tc>
                      <w:tcPr>
                        <w:tcW w:w="0" w:type="auto"/>
                        <w:tcMar>
                          <w:top w:w="120" w:type="dxa"/>
                          <w:left w:w="270" w:type="dxa"/>
                          <w:bottom w:w="210" w:type="dxa"/>
                          <w:right w:w="270" w:type="dxa"/>
                        </w:tcMar>
                        <w:vAlign w:val="center"/>
                        <w:hideMark/>
                      </w:tcPr>
                      <w:tbl>
                        <w:tblPr>
                          <w:tblW w:w="5000" w:type="pct"/>
                          <w:tblBorders>
                            <w:top w:val="single" w:sz="24" w:space="0" w:color="BFA5EC"/>
                          </w:tblBorders>
                          <w:tblCellMar>
                            <w:left w:w="0" w:type="dxa"/>
                            <w:right w:w="0" w:type="dxa"/>
                          </w:tblCellMar>
                          <w:tblLook w:val="04A0" w:firstRow="1" w:lastRow="0" w:firstColumn="1" w:lastColumn="0" w:noHBand="0" w:noVBand="1"/>
                        </w:tblPr>
                        <w:tblGrid>
                          <w:gridCol w:w="8460"/>
                        </w:tblGrid>
                        <w:tr w:rsidR="00C91740" w14:paraId="4F6B270E" w14:textId="77777777">
                          <w:tc>
                            <w:tcPr>
                              <w:tcW w:w="0" w:type="auto"/>
                              <w:vAlign w:val="center"/>
                              <w:hideMark/>
                            </w:tcPr>
                            <w:p w14:paraId="635F05B7" w14:textId="77777777" w:rsidR="00C91740" w:rsidRDefault="00C91740">
                              <w:pPr>
                                <w:rPr>
                                  <w:sz w:val="24"/>
                                  <w:szCs w:val="24"/>
                                </w:rPr>
                              </w:pPr>
                            </w:p>
                          </w:tc>
                        </w:tr>
                      </w:tbl>
                      <w:p w14:paraId="5CC61B4D" w14:textId="77777777" w:rsidR="00C91740" w:rsidRDefault="00C91740">
                        <w:pPr>
                          <w:rPr>
                            <w:sz w:val="24"/>
                            <w:szCs w:val="24"/>
                          </w:rPr>
                        </w:pPr>
                      </w:p>
                    </w:tc>
                  </w:tr>
                </w:tbl>
                <w:p w14:paraId="52AC8AC8"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7C73E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183FA646" w14:textId="77777777">
                          <w:tc>
                            <w:tcPr>
                              <w:tcW w:w="0" w:type="auto"/>
                              <w:tcMar>
                                <w:top w:w="0" w:type="dxa"/>
                                <w:left w:w="270" w:type="dxa"/>
                                <w:bottom w:w="135" w:type="dxa"/>
                                <w:right w:w="270" w:type="dxa"/>
                              </w:tcMar>
                              <w:hideMark/>
                            </w:tcPr>
                            <w:p w14:paraId="40550222" w14:textId="77777777" w:rsidR="00C91740" w:rsidRDefault="00C91740">
                              <w:pPr>
                                <w:spacing w:line="405" w:lineRule="atLeast"/>
                                <w:rPr>
                                  <w:rFonts w:ascii="Helvetica" w:hAnsi="Helvetica" w:cs="Helvetica"/>
                                  <w:b/>
                                  <w:bCs/>
                                  <w:color w:val="12750E"/>
                                  <w:sz w:val="27"/>
                                  <w:szCs w:val="27"/>
                                </w:rPr>
                              </w:pPr>
                              <w:r>
                                <w:rPr>
                                  <w:rFonts w:ascii="Helvetica" w:hAnsi="Helvetica" w:cs="Helvetica"/>
                                  <w:b/>
                                  <w:bCs/>
                                  <w:color w:val="12750E"/>
                                  <w:sz w:val="27"/>
                                  <w:szCs w:val="27"/>
                                </w:rPr>
                                <w:t>United Network for Justice and Peace in Palestine and Israel </w:t>
                              </w:r>
                            </w:p>
                          </w:tc>
                        </w:tr>
                      </w:tbl>
                      <w:p w14:paraId="5CDA8FB0" w14:textId="77777777" w:rsidR="00C91740" w:rsidRDefault="00C91740">
                        <w:pPr>
                          <w:spacing w:line="240" w:lineRule="auto"/>
                          <w:rPr>
                            <w:rFonts w:ascii="Times New Roman" w:hAnsi="Times New Roman" w:cs="Times New Roman"/>
                            <w:sz w:val="24"/>
                            <w:szCs w:val="24"/>
                          </w:rPr>
                        </w:pPr>
                      </w:p>
                    </w:tc>
                  </w:tr>
                </w:tbl>
                <w:p w14:paraId="41C8208A"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4F60F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3581B4C3" w14:textId="77777777">
                          <w:tc>
                            <w:tcPr>
                              <w:tcW w:w="0" w:type="auto"/>
                              <w:tcMar>
                                <w:top w:w="0" w:type="dxa"/>
                                <w:left w:w="270" w:type="dxa"/>
                                <w:bottom w:w="135" w:type="dxa"/>
                                <w:right w:w="270" w:type="dxa"/>
                              </w:tcMar>
                              <w:hideMark/>
                            </w:tcPr>
                            <w:p w14:paraId="3595238D" w14:textId="77777777" w:rsidR="00C91740" w:rsidRDefault="00C91740">
                              <w:pPr>
                                <w:spacing w:line="360" w:lineRule="atLeast"/>
                                <w:rPr>
                                  <w:rFonts w:ascii="Helvetica" w:hAnsi="Helvetica" w:cs="Helvetica"/>
                                  <w:color w:val="232327"/>
                                  <w:sz w:val="24"/>
                                  <w:szCs w:val="24"/>
                                </w:rPr>
                              </w:pPr>
                              <w:r>
                                <w:rPr>
                                  <w:rFonts w:ascii="Helvetica" w:hAnsi="Helvetica" w:cs="Helvetica"/>
                                  <w:color w:val="232327"/>
                                </w:rPr>
                                <w:t>Go to the </w:t>
                              </w:r>
                              <w:hyperlink r:id="rId58" w:tgtFrame="_blank" w:history="1">
                                <w:r>
                                  <w:rPr>
                                    <w:rStyle w:val="Hyperlink"/>
                                    <w:rFonts w:ascii="Helvetica" w:hAnsi="Helvetica" w:cs="Helvetica"/>
                                    <w:color w:val="0278AF"/>
                                  </w:rPr>
                                  <w:t>UNJPPI website</w:t>
                                </w:r>
                              </w:hyperlink>
                              <w:r>
                                <w:rPr>
                                  <w:rFonts w:ascii="Helvetica" w:hAnsi="Helvetica" w:cs="Helvetica"/>
                                  <w:color w:val="232327"/>
                                </w:rPr>
                                <w:t xml:space="preserve"> to find out about the latest news and activities. We talk about Apartheid, Air B&amp;Bs, Advocacy Letters, Children’s Rights, Canada’s New Foreign Minister and current </w:t>
                              </w:r>
                              <w:proofErr w:type="gramStart"/>
                              <w:r>
                                <w:rPr>
                                  <w:rFonts w:ascii="Helvetica" w:hAnsi="Helvetica" w:cs="Helvetica"/>
                                  <w:color w:val="232327"/>
                                </w:rPr>
                                <w:t>Campaigns..</w:t>
                              </w:r>
                              <w:proofErr w:type="gramEnd"/>
                              <w:r>
                                <w:rPr>
                                  <w:rFonts w:ascii="Helvetica" w:hAnsi="Helvetica" w:cs="Helvetica"/>
                                  <w:color w:val="232327"/>
                                </w:rPr>
                                <w:t> </w:t>
                              </w:r>
                            </w:p>
                          </w:tc>
                        </w:tr>
                      </w:tbl>
                      <w:p w14:paraId="4C005CD4" w14:textId="77777777" w:rsidR="00C91740" w:rsidRDefault="00C91740">
                        <w:pPr>
                          <w:spacing w:line="240" w:lineRule="auto"/>
                          <w:rPr>
                            <w:rFonts w:ascii="Times New Roman" w:hAnsi="Times New Roman" w:cs="Times New Roman"/>
                          </w:rPr>
                        </w:pPr>
                      </w:p>
                    </w:tc>
                  </w:tr>
                </w:tbl>
                <w:p w14:paraId="2EBD7D37"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69BB09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A72F672" w14:textId="77777777">
                          <w:tc>
                            <w:tcPr>
                              <w:tcW w:w="0" w:type="auto"/>
                              <w:tcMar>
                                <w:top w:w="0" w:type="dxa"/>
                                <w:left w:w="270" w:type="dxa"/>
                                <w:bottom w:w="135" w:type="dxa"/>
                                <w:right w:w="270" w:type="dxa"/>
                              </w:tcMar>
                              <w:hideMark/>
                            </w:tcPr>
                            <w:p w14:paraId="3679670C" w14:textId="77777777" w:rsidR="00C91740" w:rsidRDefault="00C91740">
                              <w:pPr>
                                <w:spacing w:line="360" w:lineRule="atLeast"/>
                                <w:rPr>
                                  <w:rFonts w:ascii="Helvetica" w:hAnsi="Helvetica" w:cs="Helvetica"/>
                                  <w:color w:val="232327"/>
                                  <w:sz w:val="24"/>
                                  <w:szCs w:val="24"/>
                                </w:rPr>
                              </w:pPr>
                              <w:hyperlink r:id="rId59" w:tgtFrame="_blank" w:history="1">
                                <w:r>
                                  <w:rPr>
                                    <w:rStyle w:val="Hyperlink"/>
                                    <w:rFonts w:ascii="Helvetica" w:hAnsi="Helvetica" w:cs="Helvetica"/>
                                    <w:color w:val="0278AF"/>
                                  </w:rPr>
                                  <w:t>Sign up</w:t>
                                </w:r>
                              </w:hyperlink>
                              <w:r>
                                <w:rPr>
                                  <w:rFonts w:ascii="Helvetica" w:hAnsi="Helvetica" w:cs="Helvetica"/>
                                  <w:color w:val="232327"/>
                                </w:rPr>
                                <w:t> to receive the United Network for Justice &amp; Peace in Palestine &amp; Israel newsletter to your Inbox. We welcome your questions and requests for more information </w:t>
                              </w:r>
                              <w:hyperlink r:id="rId60" w:tgtFrame="_blank" w:history="1">
                                <w:r>
                                  <w:rPr>
                                    <w:rStyle w:val="Hyperlink"/>
                                    <w:rFonts w:ascii="Helvetica" w:hAnsi="Helvetica" w:cs="Helvetica"/>
                                    <w:color w:val="0278AF"/>
                                  </w:rPr>
                                  <w:t>by email</w:t>
                                </w:r>
                              </w:hyperlink>
                              <w:r>
                                <w:rPr>
                                  <w:rFonts w:ascii="Helvetica" w:hAnsi="Helvetica" w:cs="Helvetica"/>
                                  <w:color w:val="232327"/>
                                </w:rPr>
                                <w:t>.</w:t>
                              </w:r>
                            </w:p>
                          </w:tc>
                        </w:tr>
                      </w:tbl>
                      <w:p w14:paraId="5765715E" w14:textId="77777777" w:rsidR="00C91740" w:rsidRDefault="00C91740">
                        <w:pPr>
                          <w:spacing w:line="240" w:lineRule="auto"/>
                          <w:rPr>
                            <w:rFonts w:ascii="Times New Roman" w:hAnsi="Times New Roman" w:cs="Times New Roman"/>
                          </w:rPr>
                        </w:pPr>
                      </w:p>
                    </w:tc>
                  </w:tr>
                </w:tbl>
                <w:p w14:paraId="47799135" w14:textId="77777777" w:rsidR="00C91740" w:rsidRDefault="00C91740">
                  <w:pPr>
                    <w:rPr>
                      <w:sz w:val="24"/>
                      <w:szCs w:val="24"/>
                    </w:rPr>
                  </w:pPr>
                </w:p>
              </w:tc>
            </w:tr>
          </w:tbl>
          <w:p w14:paraId="1793079F" w14:textId="77777777" w:rsidR="00C91740" w:rsidRDefault="00C91740">
            <w:pPr>
              <w:jc w:val="center"/>
              <w:rPr>
                <w:color w:val="000000"/>
                <w:sz w:val="27"/>
                <w:szCs w:val="27"/>
              </w:rPr>
            </w:pPr>
          </w:p>
        </w:tc>
      </w:tr>
      <w:tr w:rsidR="00C91740" w14:paraId="13D17BCA" w14:textId="77777777" w:rsidTr="00C91740">
        <w:tc>
          <w:tcPr>
            <w:tcW w:w="0" w:type="auto"/>
            <w:shd w:val="clear" w:color="auto" w:fill="FFF9B8"/>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C91740" w14:paraId="26CA3B9A"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C91740" w14:paraId="251A27C0" w14:textId="77777777">
                    <w:tc>
                      <w:tcPr>
                        <w:tcW w:w="0" w:type="auto"/>
                        <w:hideMark/>
                      </w:tcPr>
                      <w:p w14:paraId="2F532E0B" w14:textId="77777777" w:rsidR="00C91740" w:rsidRDefault="00C91740">
                        <w:pPr>
                          <w:jc w:val="center"/>
                          <w:rPr>
                            <w:sz w:val="20"/>
                            <w:szCs w:val="20"/>
                          </w:rPr>
                        </w:pPr>
                      </w:p>
                    </w:tc>
                  </w:tr>
                </w:tbl>
                <w:p w14:paraId="7773BCB9" w14:textId="77777777" w:rsidR="00C91740" w:rsidRDefault="00C91740">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C91740" w14:paraId="051692BD" w14:textId="77777777">
                    <w:tc>
                      <w:tcPr>
                        <w:tcW w:w="0" w:type="auto"/>
                        <w:hideMark/>
                      </w:tcPr>
                      <w:p w14:paraId="2E1C0C74" w14:textId="77777777" w:rsidR="00C91740" w:rsidRDefault="00C91740">
                        <w:pPr>
                          <w:rPr>
                            <w:sz w:val="20"/>
                            <w:szCs w:val="20"/>
                          </w:rPr>
                        </w:pPr>
                      </w:p>
                    </w:tc>
                  </w:tr>
                </w:tbl>
                <w:p w14:paraId="4E0812E8" w14:textId="77777777" w:rsidR="00C91740" w:rsidRDefault="00C91740">
                  <w:pPr>
                    <w:rPr>
                      <w:sz w:val="24"/>
                      <w:szCs w:val="24"/>
                    </w:rPr>
                  </w:pPr>
                </w:p>
              </w:tc>
            </w:tr>
          </w:tbl>
          <w:p w14:paraId="375D5D4F" w14:textId="77777777" w:rsidR="00C91740" w:rsidRDefault="00C91740">
            <w:pPr>
              <w:jc w:val="center"/>
              <w:rPr>
                <w:color w:val="000000"/>
                <w:sz w:val="27"/>
                <w:szCs w:val="27"/>
              </w:rPr>
            </w:pPr>
          </w:p>
        </w:tc>
      </w:tr>
      <w:tr w:rsidR="00C91740" w14:paraId="5E5F005F" w14:textId="77777777" w:rsidTr="00C91740">
        <w:tc>
          <w:tcPr>
            <w:tcW w:w="0" w:type="auto"/>
            <w:shd w:val="clear" w:color="auto" w:fill="FFF9B8"/>
            <w:hideMark/>
          </w:tcPr>
          <w:tbl>
            <w:tblPr>
              <w:tblW w:w="9000" w:type="dxa"/>
              <w:jc w:val="center"/>
              <w:shd w:val="clear" w:color="auto" w:fill="157A07"/>
              <w:tblCellMar>
                <w:left w:w="0" w:type="dxa"/>
                <w:right w:w="0" w:type="dxa"/>
              </w:tblCellMar>
              <w:tblLook w:val="04A0" w:firstRow="1" w:lastRow="0" w:firstColumn="1" w:lastColumn="0" w:noHBand="0" w:noVBand="1"/>
            </w:tblPr>
            <w:tblGrid>
              <w:gridCol w:w="9000"/>
            </w:tblGrid>
            <w:tr w:rsidR="00C91740" w14:paraId="26B2ED37" w14:textId="77777777">
              <w:trPr>
                <w:jc w:val="center"/>
              </w:trPr>
              <w:tc>
                <w:tcPr>
                  <w:tcW w:w="0" w:type="auto"/>
                  <w:shd w:val="clear" w:color="auto" w:fill="157A07"/>
                  <w:hideMark/>
                </w:tcPr>
                <w:tbl>
                  <w:tblPr>
                    <w:tblW w:w="5000" w:type="pct"/>
                    <w:tblCellMar>
                      <w:left w:w="0" w:type="dxa"/>
                      <w:right w:w="0" w:type="dxa"/>
                    </w:tblCellMar>
                    <w:tblLook w:val="04A0" w:firstRow="1" w:lastRow="0" w:firstColumn="1" w:lastColumn="0" w:noHBand="0" w:noVBand="1"/>
                  </w:tblPr>
                  <w:tblGrid>
                    <w:gridCol w:w="9000"/>
                  </w:tblGrid>
                  <w:tr w:rsidR="00C91740" w14:paraId="2D52A8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7E7D160" w14:textId="77777777">
                          <w:tc>
                            <w:tcPr>
                              <w:tcW w:w="0" w:type="auto"/>
                              <w:tcMar>
                                <w:top w:w="0" w:type="dxa"/>
                                <w:left w:w="270" w:type="dxa"/>
                                <w:bottom w:w="135" w:type="dxa"/>
                                <w:right w:w="270" w:type="dxa"/>
                              </w:tcMar>
                              <w:hideMark/>
                            </w:tcPr>
                            <w:p w14:paraId="6686B0EC" w14:textId="77777777" w:rsidR="00C91740" w:rsidRDefault="00C91740">
                              <w:pPr>
                                <w:spacing w:line="360" w:lineRule="atLeast"/>
                                <w:jc w:val="center"/>
                                <w:rPr>
                                  <w:rFonts w:ascii="Helvetica" w:hAnsi="Helvetica" w:cs="Helvetica"/>
                                  <w:color w:val="FFFFFF"/>
                                  <w:sz w:val="24"/>
                                  <w:szCs w:val="24"/>
                                </w:rPr>
                              </w:pPr>
                              <w:r>
                                <w:rPr>
                                  <w:rFonts w:ascii="Helvetica" w:hAnsi="Helvetica" w:cs="Helvetica"/>
                                  <w:color w:val="FFFFFF"/>
                                </w:rPr>
                                <w:lastRenderedPageBreak/>
                                <w:t>The Horseshoe Falls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583E44F2" w14:textId="115D90CD" w:rsidR="00C91740" w:rsidRDefault="00C91740">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111CB31A" wp14:editId="11D0C68C">
                                    <wp:extent cx="628650" cy="266700"/>
                                    <wp:effectExtent l="0" t="0" r="0" b="0"/>
                                    <wp:docPr id="41" name="Picture 41" descr="https://mcusercontent.com/3430c44e426848fe31d8afb4b/images/cab77de6-f20d-465d-bca4-5af8cefd0b43.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cusercontent.com/3430c44e426848fe31d8afb4b/images/cab77de6-f20d-465d-bca4-5af8cefd0b43.p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150F9642" wp14:editId="28AAC640">
                                    <wp:extent cx="628650" cy="266700"/>
                                    <wp:effectExtent l="0" t="0" r="0" b="0"/>
                                    <wp:docPr id="40" name="Picture 40" descr="https://mcusercontent.com/3430c44e426848fe31d8afb4b/images/114af828-242c-42b9-a93f-07bc3a02816b.pn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cusercontent.com/3430c44e426848fe31d8afb4b/images/114af828-242c-42b9-a93f-07bc3a02816b.png">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channel!</w:t>
                              </w:r>
                            </w:p>
                          </w:tc>
                        </w:tr>
                      </w:tbl>
                      <w:p w14:paraId="43584B6F" w14:textId="77777777" w:rsidR="00C91740" w:rsidRDefault="00C91740">
                        <w:pPr>
                          <w:spacing w:line="240" w:lineRule="auto"/>
                          <w:rPr>
                            <w:rFonts w:ascii="Times New Roman" w:hAnsi="Times New Roman" w:cs="Times New Roman"/>
                          </w:rPr>
                        </w:pPr>
                      </w:p>
                    </w:tc>
                  </w:tr>
                </w:tbl>
                <w:p w14:paraId="57288B5B"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3BE0909F" w14:textId="77777777">
                    <w:tc>
                      <w:tcPr>
                        <w:tcW w:w="0" w:type="auto"/>
                        <w:tcMar>
                          <w:top w:w="120" w:type="dxa"/>
                          <w:left w:w="270" w:type="dxa"/>
                          <w:bottom w:w="210" w:type="dxa"/>
                          <w:right w:w="270" w:type="dxa"/>
                        </w:tcMar>
                        <w:vAlign w:val="center"/>
                        <w:hideMark/>
                      </w:tcPr>
                      <w:tbl>
                        <w:tblPr>
                          <w:tblW w:w="5000" w:type="pct"/>
                          <w:tblBorders>
                            <w:top w:val="single" w:sz="12" w:space="0" w:color="BFA5EC"/>
                          </w:tblBorders>
                          <w:tblCellMar>
                            <w:left w:w="0" w:type="dxa"/>
                            <w:right w:w="0" w:type="dxa"/>
                          </w:tblCellMar>
                          <w:tblLook w:val="04A0" w:firstRow="1" w:lastRow="0" w:firstColumn="1" w:lastColumn="0" w:noHBand="0" w:noVBand="1"/>
                        </w:tblPr>
                        <w:tblGrid>
                          <w:gridCol w:w="8460"/>
                        </w:tblGrid>
                        <w:tr w:rsidR="00C91740" w14:paraId="75319225" w14:textId="77777777">
                          <w:tc>
                            <w:tcPr>
                              <w:tcW w:w="0" w:type="auto"/>
                              <w:vAlign w:val="center"/>
                              <w:hideMark/>
                            </w:tcPr>
                            <w:p w14:paraId="4976FF6B" w14:textId="77777777" w:rsidR="00C91740" w:rsidRDefault="00C91740">
                              <w:pPr>
                                <w:rPr>
                                  <w:sz w:val="24"/>
                                  <w:szCs w:val="24"/>
                                </w:rPr>
                              </w:pPr>
                            </w:p>
                          </w:tc>
                        </w:tr>
                      </w:tbl>
                      <w:p w14:paraId="09C09353" w14:textId="77777777" w:rsidR="00C91740" w:rsidRDefault="00C91740">
                        <w:pPr>
                          <w:rPr>
                            <w:sz w:val="24"/>
                            <w:szCs w:val="24"/>
                          </w:rPr>
                        </w:pPr>
                      </w:p>
                    </w:tc>
                  </w:tr>
                </w:tbl>
                <w:p w14:paraId="311909D1"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1C8945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6C6D7091" w14:textId="77777777">
                          <w:tc>
                            <w:tcPr>
                              <w:tcW w:w="0" w:type="auto"/>
                              <w:tcMar>
                                <w:top w:w="0" w:type="dxa"/>
                                <w:left w:w="270" w:type="dxa"/>
                                <w:bottom w:w="135" w:type="dxa"/>
                                <w:right w:w="270" w:type="dxa"/>
                              </w:tcMar>
                              <w:hideMark/>
                            </w:tcPr>
                            <w:p w14:paraId="289A598A" w14:textId="77777777" w:rsidR="00C91740" w:rsidRDefault="00C91740">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Supports, Connects, Empowers</w:t>
                              </w:r>
                              <w:r>
                                <w:rPr>
                                  <w:rFonts w:ascii="Helvetica" w:hAnsi="Helvetica" w:cs="Helvetica"/>
                                  <w:color w:val="FECC51"/>
                                  <w:spacing w:val="-8"/>
                                  <w:sz w:val="39"/>
                                  <w:szCs w:val="39"/>
                                </w:rPr>
                                <w:br/>
                              </w:r>
                              <w:r>
                                <w:rPr>
                                  <w:rStyle w:val="Strong"/>
                                  <w:rFonts w:ascii="Helvetica" w:hAnsi="Helvetica" w:cs="Helvetica"/>
                                  <w:b/>
                                  <w:bCs/>
                                  <w:color w:val="FECC51"/>
                                  <w:spacing w:val="-8"/>
                                  <w:sz w:val="39"/>
                                  <w:szCs w:val="39"/>
                                </w:rPr>
                                <w:t>Communities of Faith</w:t>
                              </w:r>
                            </w:p>
                            <w:p w14:paraId="4469C8F7" w14:textId="77777777" w:rsidR="00C91740" w:rsidRDefault="00C91740">
                              <w:pPr>
                                <w:spacing w:line="360" w:lineRule="atLeast"/>
                                <w:rPr>
                                  <w:rFonts w:ascii="Helvetica" w:hAnsi="Helvetica" w:cs="Helvetica"/>
                                  <w:color w:val="AAAAAA"/>
                                  <w:sz w:val="24"/>
                                  <w:szCs w:val="24"/>
                                </w:rPr>
                              </w:pPr>
                              <w:r>
                                <w:rPr>
                                  <w:rFonts w:ascii="Helvetica" w:hAnsi="Helvetica" w:cs="Helvetica"/>
                                  <w:color w:val="AAAAAA"/>
                                </w:rPr>
                                <w:t> </w:t>
                              </w:r>
                            </w:p>
                            <w:p w14:paraId="294F90A9" w14:textId="77777777" w:rsidR="00C91740" w:rsidRDefault="00C91740">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Horseshoe Falls Regional Council</w:t>
                              </w:r>
                              <w:r>
                                <w:rPr>
                                  <w:rFonts w:ascii="Helvetica" w:hAnsi="Helvetica" w:cs="Helvetica"/>
                                  <w:color w:val="FFFFFF"/>
                                  <w:sz w:val="27"/>
                                  <w:szCs w:val="27"/>
                                </w:rPr>
                                <w:br/>
                                <w:t>The United Church of Canada</w:t>
                              </w:r>
                            </w:p>
                          </w:tc>
                        </w:tr>
                      </w:tbl>
                      <w:p w14:paraId="3D846E53" w14:textId="77777777" w:rsidR="00C91740" w:rsidRDefault="00C91740">
                        <w:pPr>
                          <w:rPr>
                            <w:rFonts w:ascii="Times New Roman" w:hAnsi="Times New Roman" w:cs="Times New Roman"/>
                            <w:sz w:val="24"/>
                            <w:szCs w:val="24"/>
                          </w:rPr>
                        </w:pPr>
                      </w:p>
                    </w:tc>
                  </w:tr>
                </w:tbl>
                <w:p w14:paraId="593D7B60" w14:textId="77777777" w:rsidR="00C91740" w:rsidRDefault="00C91740">
                  <w:pPr>
                    <w:rPr>
                      <w:sz w:val="24"/>
                      <w:szCs w:val="24"/>
                    </w:rPr>
                  </w:pPr>
                </w:p>
              </w:tc>
            </w:tr>
          </w:tbl>
          <w:p w14:paraId="39431A91" w14:textId="77777777" w:rsidR="00C91740" w:rsidRDefault="00C91740">
            <w:pPr>
              <w:jc w:val="center"/>
              <w:rPr>
                <w:color w:val="000000"/>
                <w:sz w:val="27"/>
                <w:szCs w:val="27"/>
              </w:rPr>
            </w:pPr>
          </w:p>
        </w:tc>
      </w:tr>
      <w:tr w:rsidR="00C91740" w14:paraId="4D715213" w14:textId="77777777" w:rsidTr="00C91740">
        <w:tc>
          <w:tcPr>
            <w:tcW w:w="0" w:type="auto"/>
            <w:shd w:val="clear" w:color="auto" w:fill="FFF9B8"/>
            <w:tcMar>
              <w:top w:w="0" w:type="dxa"/>
              <w:left w:w="0" w:type="dxa"/>
              <w:bottom w:w="600" w:type="dxa"/>
              <w:right w:w="0" w:type="dxa"/>
            </w:tcMar>
            <w:hideMark/>
          </w:tcPr>
          <w:tbl>
            <w:tblPr>
              <w:tblW w:w="9000" w:type="dxa"/>
              <w:jc w:val="center"/>
              <w:tblBorders>
                <w:bottom w:val="outset" w:sz="6" w:space="0" w:color="auto"/>
              </w:tblBorders>
              <w:shd w:val="clear" w:color="auto" w:fill="D1F4FF"/>
              <w:tblCellMar>
                <w:left w:w="0" w:type="dxa"/>
                <w:right w:w="0" w:type="dxa"/>
              </w:tblCellMar>
              <w:tblLook w:val="04A0" w:firstRow="1" w:lastRow="0" w:firstColumn="1" w:lastColumn="0" w:noHBand="0" w:noVBand="1"/>
            </w:tblPr>
            <w:tblGrid>
              <w:gridCol w:w="9000"/>
            </w:tblGrid>
            <w:tr w:rsidR="00C91740" w14:paraId="2FA02A85" w14:textId="77777777">
              <w:trPr>
                <w:jc w:val="center"/>
              </w:trPr>
              <w:tc>
                <w:tcPr>
                  <w:tcW w:w="0" w:type="auto"/>
                  <w:shd w:val="clear" w:color="auto" w:fill="D1F4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91740" w14:paraId="3A85A0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342E337B" w14:textId="77777777">
                          <w:tc>
                            <w:tcPr>
                              <w:tcW w:w="0" w:type="auto"/>
                              <w:tcMar>
                                <w:top w:w="0" w:type="dxa"/>
                                <w:left w:w="270" w:type="dxa"/>
                                <w:bottom w:w="135" w:type="dxa"/>
                                <w:right w:w="270" w:type="dxa"/>
                              </w:tcMar>
                              <w:hideMark/>
                            </w:tcPr>
                            <w:p w14:paraId="7D9E123A" w14:textId="77777777" w:rsidR="00C91740" w:rsidRDefault="00C91740">
                              <w:pPr>
                                <w:spacing w:line="206" w:lineRule="atLeast"/>
                                <w:jc w:val="center"/>
                                <w:rPr>
                                  <w:rFonts w:ascii="Helvetica" w:hAnsi="Helvetica" w:cs="Helvetica"/>
                                  <w:color w:val="000000"/>
                                  <w:sz w:val="17"/>
                                  <w:szCs w:val="17"/>
                                </w:rPr>
                              </w:pPr>
                              <w:hyperlink r:id="rId65" w:tgtFrame="_blank" w:history="1">
                                <w:r>
                                  <w:rPr>
                                    <w:rStyle w:val="Hyperlink"/>
                                    <w:rFonts w:ascii="Helvetica" w:hAnsi="Helvetica" w:cs="Helvetica"/>
                                    <w:color w:val="000000"/>
                                    <w:sz w:val="27"/>
                                    <w:szCs w:val="27"/>
                                  </w:rPr>
                                  <w:t>SUBSCRIBE!</w:t>
                                </w:r>
                              </w:hyperlink>
                            </w:p>
                          </w:tc>
                        </w:tr>
                      </w:tbl>
                      <w:p w14:paraId="6B79CBA0" w14:textId="77777777" w:rsidR="00C91740" w:rsidRDefault="00C91740">
                        <w:pPr>
                          <w:spacing w:line="240" w:lineRule="auto"/>
                          <w:rPr>
                            <w:rFonts w:ascii="Times New Roman" w:hAnsi="Times New Roman" w:cs="Times New Roman"/>
                            <w:sz w:val="24"/>
                            <w:szCs w:val="24"/>
                          </w:rPr>
                        </w:pPr>
                      </w:p>
                    </w:tc>
                  </w:tr>
                </w:tbl>
                <w:p w14:paraId="335AE8EC" w14:textId="77777777" w:rsidR="00C91740" w:rsidRDefault="00C91740">
                  <w:pPr>
                    <w:rPr>
                      <w:vanish/>
                    </w:rPr>
                  </w:pPr>
                </w:p>
                <w:tbl>
                  <w:tblPr>
                    <w:tblW w:w="5000" w:type="pct"/>
                    <w:tblCellMar>
                      <w:left w:w="0" w:type="dxa"/>
                      <w:right w:w="0" w:type="dxa"/>
                    </w:tblCellMar>
                    <w:tblLook w:val="04A0" w:firstRow="1" w:lastRow="0" w:firstColumn="1" w:lastColumn="0" w:noHBand="0" w:noVBand="1"/>
                  </w:tblPr>
                  <w:tblGrid>
                    <w:gridCol w:w="9000"/>
                  </w:tblGrid>
                  <w:tr w:rsidR="00C91740" w14:paraId="48FDD3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1740" w14:paraId="28E6B9B1" w14:textId="77777777">
                          <w:tc>
                            <w:tcPr>
                              <w:tcW w:w="0" w:type="auto"/>
                              <w:tcMar>
                                <w:top w:w="0" w:type="dxa"/>
                                <w:left w:w="270" w:type="dxa"/>
                                <w:bottom w:w="135" w:type="dxa"/>
                                <w:right w:w="270" w:type="dxa"/>
                              </w:tcMar>
                              <w:hideMark/>
                            </w:tcPr>
                            <w:p w14:paraId="41A66E6A" w14:textId="219D464F" w:rsidR="00C91740" w:rsidRDefault="00C91740">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2021 The United Church of Canada,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66"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67"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12042318" wp14:editId="240CFEF2">
                                    <wp:extent cx="1327150" cy="514350"/>
                                    <wp:effectExtent l="0" t="0" r="6350" b="0"/>
                                    <wp:docPr id="39" name="Picture 39" descr="Email Marketing Powered by Mailchim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mail Marketing Powered by Mailchimp">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366E8555" w14:textId="77777777" w:rsidR="00C91740" w:rsidRDefault="00C91740">
                        <w:pPr>
                          <w:spacing w:line="240" w:lineRule="auto"/>
                          <w:rPr>
                            <w:rFonts w:ascii="Times New Roman" w:hAnsi="Times New Roman" w:cs="Times New Roman"/>
                            <w:sz w:val="24"/>
                            <w:szCs w:val="24"/>
                          </w:rPr>
                        </w:pPr>
                      </w:p>
                    </w:tc>
                  </w:tr>
                </w:tbl>
                <w:p w14:paraId="4C95F336" w14:textId="77777777" w:rsidR="00C91740" w:rsidRDefault="00C91740">
                  <w:pPr>
                    <w:rPr>
                      <w:sz w:val="24"/>
                      <w:szCs w:val="24"/>
                    </w:rPr>
                  </w:pPr>
                </w:p>
              </w:tc>
            </w:tr>
          </w:tbl>
          <w:p w14:paraId="2E8C0A3B" w14:textId="77777777" w:rsidR="00C91740" w:rsidRDefault="00C91740">
            <w:pPr>
              <w:jc w:val="center"/>
              <w:rPr>
                <w:color w:val="000000"/>
                <w:sz w:val="27"/>
                <w:szCs w:val="27"/>
              </w:rPr>
            </w:pPr>
          </w:p>
        </w:tc>
      </w:tr>
    </w:tbl>
    <w:p w14:paraId="5BFD60E3" w14:textId="0355D3A8" w:rsidR="00E02F4B" w:rsidRDefault="005578EF" w:rsidP="00D468BA">
      <w:bookmarkStart w:id="0" w:name="_GoBack"/>
      <w:bookmarkEnd w:id="0"/>
      <w:r>
        <w:t xml:space="preserve"> </w:t>
      </w:r>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76D9D"/>
    <w:multiLevelType w:val="multilevel"/>
    <w:tmpl w:val="E304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D3A0D"/>
    <w:multiLevelType w:val="multilevel"/>
    <w:tmpl w:val="922C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A97C63"/>
    <w:multiLevelType w:val="multilevel"/>
    <w:tmpl w:val="522C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3B3052"/>
    <w:multiLevelType w:val="multilevel"/>
    <w:tmpl w:val="004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EA5F97"/>
    <w:multiLevelType w:val="multilevel"/>
    <w:tmpl w:val="02BC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F80BC5"/>
    <w:multiLevelType w:val="multilevel"/>
    <w:tmpl w:val="7C04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CA091B"/>
    <w:multiLevelType w:val="multilevel"/>
    <w:tmpl w:val="184C8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1241E5"/>
    <w:multiLevelType w:val="multilevel"/>
    <w:tmpl w:val="4508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F926B9"/>
    <w:multiLevelType w:val="multilevel"/>
    <w:tmpl w:val="834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6D2476"/>
    <w:multiLevelType w:val="multilevel"/>
    <w:tmpl w:val="0BF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B87C46"/>
    <w:multiLevelType w:val="multilevel"/>
    <w:tmpl w:val="D06EB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F224C"/>
    <w:multiLevelType w:val="multilevel"/>
    <w:tmpl w:val="0182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4"/>
  </w:num>
  <w:num w:numId="4">
    <w:abstractNumId w:val="27"/>
  </w:num>
  <w:num w:numId="5">
    <w:abstractNumId w:val="24"/>
  </w:num>
  <w:num w:numId="6">
    <w:abstractNumId w:val="28"/>
  </w:num>
  <w:num w:numId="7">
    <w:abstractNumId w:val="5"/>
  </w:num>
  <w:num w:numId="8">
    <w:abstractNumId w:val="17"/>
  </w:num>
  <w:num w:numId="9">
    <w:abstractNumId w:val="15"/>
  </w:num>
  <w:num w:numId="10">
    <w:abstractNumId w:val="14"/>
  </w:num>
  <w:num w:numId="11">
    <w:abstractNumId w:val="25"/>
  </w:num>
  <w:num w:numId="12">
    <w:abstractNumId w:val="1"/>
  </w:num>
  <w:num w:numId="13">
    <w:abstractNumId w:val="11"/>
  </w:num>
  <w:num w:numId="14">
    <w:abstractNumId w:val="0"/>
  </w:num>
  <w:num w:numId="15">
    <w:abstractNumId w:val="2"/>
  </w:num>
  <w:num w:numId="16">
    <w:abstractNumId w:val="21"/>
  </w:num>
  <w:num w:numId="17">
    <w:abstractNumId w:val="3"/>
  </w:num>
  <w:num w:numId="18">
    <w:abstractNumId w:val="9"/>
  </w:num>
  <w:num w:numId="19">
    <w:abstractNumId w:val="7"/>
  </w:num>
  <w:num w:numId="20">
    <w:abstractNumId w:val="10"/>
  </w:num>
  <w:num w:numId="21">
    <w:abstractNumId w:val="19"/>
  </w:num>
  <w:num w:numId="22">
    <w:abstractNumId w:val="18"/>
  </w:num>
  <w:num w:numId="23">
    <w:abstractNumId w:val="20"/>
  </w:num>
  <w:num w:numId="24">
    <w:abstractNumId w:val="22"/>
  </w:num>
  <w:num w:numId="25">
    <w:abstractNumId w:val="26"/>
  </w:num>
  <w:num w:numId="26">
    <w:abstractNumId w:val="23"/>
  </w:num>
  <w:num w:numId="27">
    <w:abstractNumId w:val="8"/>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20514D"/>
    <w:rsid w:val="002401DC"/>
    <w:rsid w:val="00283025"/>
    <w:rsid w:val="003455AD"/>
    <w:rsid w:val="003D430E"/>
    <w:rsid w:val="00417572"/>
    <w:rsid w:val="00453A4A"/>
    <w:rsid w:val="004C5927"/>
    <w:rsid w:val="004D253A"/>
    <w:rsid w:val="005040D4"/>
    <w:rsid w:val="0055514C"/>
    <w:rsid w:val="005578EF"/>
    <w:rsid w:val="00623305"/>
    <w:rsid w:val="00644D5C"/>
    <w:rsid w:val="00651D25"/>
    <w:rsid w:val="0068024A"/>
    <w:rsid w:val="006E02C4"/>
    <w:rsid w:val="007574FA"/>
    <w:rsid w:val="00770041"/>
    <w:rsid w:val="007944D0"/>
    <w:rsid w:val="007F31CE"/>
    <w:rsid w:val="009623DA"/>
    <w:rsid w:val="009E6529"/>
    <w:rsid w:val="00A82143"/>
    <w:rsid w:val="00AD056E"/>
    <w:rsid w:val="00AF11D7"/>
    <w:rsid w:val="00B37487"/>
    <w:rsid w:val="00BB7C39"/>
    <w:rsid w:val="00C23889"/>
    <w:rsid w:val="00C307E1"/>
    <w:rsid w:val="00C52351"/>
    <w:rsid w:val="00C63CAD"/>
    <w:rsid w:val="00C91740"/>
    <w:rsid w:val="00CB0AC3"/>
    <w:rsid w:val="00D1288D"/>
    <w:rsid w:val="00D3021A"/>
    <w:rsid w:val="00D468BA"/>
    <w:rsid w:val="00DB43AC"/>
    <w:rsid w:val="00DF6F66"/>
    <w:rsid w:val="00DF762B"/>
    <w:rsid w:val="00E02F4B"/>
    <w:rsid w:val="00EA12E6"/>
    <w:rsid w:val="00EF59CA"/>
    <w:rsid w:val="00F109D3"/>
    <w:rsid w:val="00F17800"/>
    <w:rsid w:val="00F4523D"/>
    <w:rsid w:val="00F77EE5"/>
    <w:rsid w:val="00FE47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98958">
      <w:bodyDiv w:val="1"/>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5613">
      <w:bodyDiv w:val="1"/>
      <w:marLeft w:val="0"/>
      <w:marRight w:val="0"/>
      <w:marTop w:val="0"/>
      <w:marBottom w:val="0"/>
      <w:divBdr>
        <w:top w:val="none" w:sz="0" w:space="0" w:color="auto"/>
        <w:left w:val="none" w:sz="0" w:space="0" w:color="auto"/>
        <w:bottom w:val="none" w:sz="0" w:space="0" w:color="auto"/>
        <w:right w:val="none" w:sz="0" w:space="0" w:color="auto"/>
      </w:divBdr>
      <w:divsChild>
        <w:div w:id="1134978952">
          <w:marLeft w:val="0"/>
          <w:marRight w:val="0"/>
          <w:marTop w:val="0"/>
          <w:marBottom w:val="0"/>
          <w:divBdr>
            <w:top w:val="none" w:sz="0" w:space="0" w:color="auto"/>
            <w:left w:val="none" w:sz="0" w:space="0" w:color="auto"/>
            <w:bottom w:val="none" w:sz="0" w:space="0" w:color="auto"/>
            <w:right w:val="none" w:sz="0" w:space="0" w:color="auto"/>
          </w:divBdr>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856846808">
      <w:bodyDiv w:val="1"/>
      <w:marLeft w:val="0"/>
      <w:marRight w:val="0"/>
      <w:marTop w:val="0"/>
      <w:marBottom w:val="0"/>
      <w:divBdr>
        <w:top w:val="none" w:sz="0" w:space="0" w:color="auto"/>
        <w:left w:val="none" w:sz="0" w:space="0" w:color="auto"/>
        <w:bottom w:val="none" w:sz="0" w:space="0" w:color="auto"/>
        <w:right w:val="none" w:sz="0" w:space="0" w:color="auto"/>
      </w:divBdr>
      <w:divsChild>
        <w:div w:id="551959981">
          <w:marLeft w:val="0"/>
          <w:marRight w:val="0"/>
          <w:marTop w:val="0"/>
          <w:marBottom w:val="0"/>
          <w:divBdr>
            <w:top w:val="none" w:sz="0" w:space="0" w:color="auto"/>
            <w:left w:val="none" w:sz="0" w:space="0" w:color="auto"/>
            <w:bottom w:val="none" w:sz="0" w:space="0" w:color="auto"/>
            <w:right w:val="none" w:sz="0" w:space="0" w:color="auto"/>
          </w:divBdr>
        </w:div>
      </w:divsChild>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0781">
      <w:bodyDiv w:val="1"/>
      <w:marLeft w:val="0"/>
      <w:marRight w:val="0"/>
      <w:marTop w:val="0"/>
      <w:marBottom w:val="0"/>
      <w:divBdr>
        <w:top w:val="none" w:sz="0" w:space="0" w:color="auto"/>
        <w:left w:val="none" w:sz="0" w:space="0" w:color="auto"/>
        <w:bottom w:val="none" w:sz="0" w:space="0" w:color="auto"/>
        <w:right w:val="none" w:sz="0" w:space="0" w:color="auto"/>
      </w:divBdr>
      <w:divsChild>
        <w:div w:id="398791568">
          <w:marLeft w:val="0"/>
          <w:marRight w:val="0"/>
          <w:marTop w:val="0"/>
          <w:marBottom w:val="0"/>
          <w:divBdr>
            <w:top w:val="none" w:sz="0" w:space="0" w:color="auto"/>
            <w:left w:val="none" w:sz="0" w:space="0" w:color="auto"/>
            <w:bottom w:val="none" w:sz="0" w:space="0" w:color="auto"/>
            <w:right w:val="none" w:sz="0" w:space="0" w:color="auto"/>
          </w:divBdr>
          <w:divsChild>
            <w:div w:id="375980573">
              <w:marLeft w:val="0"/>
              <w:marRight w:val="0"/>
              <w:marTop w:val="0"/>
              <w:marBottom w:val="0"/>
              <w:divBdr>
                <w:top w:val="none" w:sz="0" w:space="0" w:color="auto"/>
                <w:left w:val="none" w:sz="0" w:space="0" w:color="auto"/>
                <w:bottom w:val="none" w:sz="0" w:space="0" w:color="auto"/>
                <w:right w:val="none" w:sz="0" w:space="0" w:color="auto"/>
              </w:divBdr>
              <w:divsChild>
                <w:div w:id="665135903">
                  <w:marLeft w:val="0"/>
                  <w:marRight w:val="0"/>
                  <w:marTop w:val="0"/>
                  <w:marBottom w:val="0"/>
                  <w:divBdr>
                    <w:top w:val="none" w:sz="0" w:space="0" w:color="auto"/>
                    <w:left w:val="none" w:sz="0" w:space="0" w:color="auto"/>
                    <w:bottom w:val="none" w:sz="0" w:space="0" w:color="auto"/>
                    <w:right w:val="none" w:sz="0" w:space="0" w:color="auto"/>
                  </w:divBdr>
                </w:div>
                <w:div w:id="14076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68155">
      <w:bodyDiv w:val="1"/>
      <w:marLeft w:val="0"/>
      <w:marRight w:val="0"/>
      <w:marTop w:val="0"/>
      <w:marBottom w:val="0"/>
      <w:divBdr>
        <w:top w:val="none" w:sz="0" w:space="0" w:color="auto"/>
        <w:left w:val="none" w:sz="0" w:space="0" w:color="auto"/>
        <w:bottom w:val="none" w:sz="0" w:space="0" w:color="auto"/>
        <w:right w:val="none" w:sz="0" w:space="0" w:color="auto"/>
      </w:divBdr>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86549">
      <w:bodyDiv w:val="1"/>
      <w:marLeft w:val="0"/>
      <w:marRight w:val="0"/>
      <w:marTop w:val="0"/>
      <w:marBottom w:val="0"/>
      <w:divBdr>
        <w:top w:val="none" w:sz="0" w:space="0" w:color="auto"/>
        <w:left w:val="none" w:sz="0" w:space="0" w:color="auto"/>
        <w:bottom w:val="none" w:sz="0" w:space="0" w:color="auto"/>
        <w:right w:val="none" w:sz="0" w:space="0" w:color="auto"/>
      </w:divBdr>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8078">
      <w:bodyDiv w:val="1"/>
      <w:marLeft w:val="0"/>
      <w:marRight w:val="0"/>
      <w:marTop w:val="0"/>
      <w:marBottom w:val="0"/>
      <w:divBdr>
        <w:top w:val="none" w:sz="0" w:space="0" w:color="auto"/>
        <w:left w:val="none" w:sz="0" w:space="0" w:color="auto"/>
        <w:bottom w:val="none" w:sz="0" w:space="0" w:color="auto"/>
        <w:right w:val="none" w:sz="0" w:space="0" w:color="auto"/>
      </w:divBdr>
      <w:divsChild>
        <w:div w:id="205140187">
          <w:marLeft w:val="0"/>
          <w:marRight w:val="0"/>
          <w:marTop w:val="0"/>
          <w:marBottom w:val="0"/>
          <w:divBdr>
            <w:top w:val="none" w:sz="0" w:space="0" w:color="auto"/>
            <w:left w:val="none" w:sz="0" w:space="0" w:color="auto"/>
            <w:bottom w:val="none" w:sz="0" w:space="0" w:color="auto"/>
            <w:right w:val="none" w:sz="0" w:space="0" w:color="auto"/>
          </w:divBdr>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1562030">
      <w:bodyDiv w:val="1"/>
      <w:marLeft w:val="0"/>
      <w:marRight w:val="0"/>
      <w:marTop w:val="0"/>
      <w:marBottom w:val="0"/>
      <w:divBdr>
        <w:top w:val="none" w:sz="0" w:space="0" w:color="auto"/>
        <w:left w:val="none" w:sz="0" w:space="0" w:color="auto"/>
        <w:bottom w:val="none" w:sz="0" w:space="0" w:color="auto"/>
        <w:right w:val="none" w:sz="0" w:space="0" w:color="auto"/>
      </w:divBdr>
      <w:divsChild>
        <w:div w:id="315035533">
          <w:marLeft w:val="0"/>
          <w:marRight w:val="0"/>
          <w:marTop w:val="0"/>
          <w:marBottom w:val="0"/>
          <w:divBdr>
            <w:top w:val="none" w:sz="0" w:space="0" w:color="auto"/>
            <w:left w:val="none" w:sz="0" w:space="0" w:color="auto"/>
            <w:bottom w:val="none" w:sz="0" w:space="0" w:color="auto"/>
            <w:right w:val="none" w:sz="0" w:space="0" w:color="auto"/>
          </w:divBdr>
        </w:div>
      </w:divsChild>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ventbrite.ca/e/ashes-and-resurrection-how-are-covid-days-shaping-us-for-newness-tickets-136911777813" TargetMode="External"/><Relationship Id="rId21" Type="http://schemas.openxmlformats.org/officeDocument/2006/relationships/hyperlink" Target="mailto:revaplayfair@hotmail.com?subject=Refugee%20Family" TargetMode="External"/><Relationship Id="rId42" Type="http://schemas.openxmlformats.org/officeDocument/2006/relationships/hyperlink" Target="https://www.faithcommongood.org/community_spaces_faith_places_survey_results" TargetMode="External"/><Relationship Id="rId47" Type="http://schemas.openxmlformats.org/officeDocument/2006/relationships/hyperlink" Target="https://mcusercontent.com/ee15470ca4eab124ea964929b/images/8a2cf1a1-8b81-4d60-8254-e5539463975e.jpg" TargetMode="External"/><Relationship Id="rId63" Type="http://schemas.openxmlformats.org/officeDocument/2006/relationships/hyperlink" Target="https://www.youtube.com/channel/UCtNUcub3St5941GPwyu7yOA/" TargetMode="External"/><Relationship Id="rId68" Type="http://schemas.openxmlformats.org/officeDocument/2006/relationships/hyperlink" Target="http://www.mailchimp.com/email-referral/?utm_source=freemium_newsletter&amp;utm_medium=email&amp;utm_campaign=referral_marketing&amp;aid=ee15470ca4eab124ea964929b&amp;afl=1"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gionalcouncil789.formstack.com/forms/mp_workshops" TargetMode="External"/><Relationship Id="rId29" Type="http://schemas.openxmlformats.org/officeDocument/2006/relationships/hyperlink" Target="mailto:info@UCRMN.ca" TargetMode="External"/><Relationship Id="rId11" Type="http://schemas.openxmlformats.org/officeDocument/2006/relationships/hyperlink" Target="https://regionalcouncil789.formstack.com/forms/ufs12" TargetMode="External"/><Relationship Id="rId24" Type="http://schemas.openxmlformats.org/officeDocument/2006/relationships/image" Target="media/image3.jpeg"/><Relationship Id="rId32" Type="http://schemas.openxmlformats.org/officeDocument/2006/relationships/hyperlink" Target="https://sandysaulteaux.ca/event/introduction-to-indigenous-lands-and-issues-in-canada" TargetMode="External"/><Relationship Id="rId37" Type="http://schemas.openxmlformats.org/officeDocument/2006/relationships/hyperlink" Target="https://mcusercontent.com/ee15470ca4eab124ea964929b/images/ce452131-ecd3-4206-a049-a1a401d077a3.jpg" TargetMode="External"/><Relationship Id="rId40" Type="http://schemas.openxmlformats.org/officeDocument/2006/relationships/hyperlink" Target="https://mcusercontent.com/ee15470ca4eab124ea964929b/files/f0d95ab1-4966-41e2-8507-e83d54248a57/TasteofPalestine.pdf" TargetMode="External"/><Relationship Id="rId45" Type="http://schemas.openxmlformats.org/officeDocument/2006/relationships/hyperlink" Target="https://whova.com/web/virtu20_202012/?utm_source=E-Newsletters&amp;utm_campaign=57d6e371d9-ETS_171011_COPY_01&amp;utm_medium=email&amp;utm_term=0_53a49c9e28-57d6e371d9-188942713&amp;mc_cid=57d6e371d9&amp;mc_eid=1807891ded" TargetMode="External"/><Relationship Id="rId53" Type="http://schemas.openxmlformats.org/officeDocument/2006/relationships/hyperlink" Target="https://www.united-in-learning.com/index.php/webinars/369-faith-on-the-move?mc_cid=cf8bf00541&amp;mc_eid=1807891ded" TargetMode="External"/><Relationship Id="rId58" Type="http://schemas.openxmlformats.org/officeDocument/2006/relationships/hyperlink" Target="https://www.unjppi.org/index.html" TargetMode="External"/><Relationship Id="rId66" Type="http://schemas.openxmlformats.org/officeDocument/2006/relationships/hyperlink" Target="https://hfrcucc.us20.list-manage.com/profile?u=ee15470ca4eab124ea964929b&amp;id=aba9e77f9c&amp;e=612eec0948" TargetMode="External"/><Relationship Id="rId5" Type="http://schemas.openxmlformats.org/officeDocument/2006/relationships/hyperlink" Target="https://mailchi.mp/4f7d81f4cff0/mid-february-newsletter?e=612eec0948" TargetMode="External"/><Relationship Id="rId61" Type="http://schemas.openxmlformats.org/officeDocument/2006/relationships/hyperlink" Target="https://www.facebook.com/groups/hfrcucc/" TargetMode="External"/><Relationship Id="rId19" Type="http://schemas.openxmlformats.org/officeDocument/2006/relationships/hyperlink" Target="https://www.facebook.com/groups/arwrcucc/" TargetMode="External"/><Relationship Id="rId14" Type="http://schemas.openxmlformats.org/officeDocument/2006/relationships/hyperlink" Target="mailto:dblanchard@united-church.ca?subject=United%20Fresh%20Start" TargetMode="External"/><Relationship Id="rId22" Type="http://schemas.openxmlformats.org/officeDocument/2006/relationships/hyperlink" Target="mailto:swatten@sympatico.ca?subject=Refugee%20Family" TargetMode="External"/><Relationship Id="rId27" Type="http://schemas.openxmlformats.org/officeDocument/2006/relationships/hyperlink" Target="https://mailchi.mp/d0791c74a164/summer-newsletter-from-ucrmn-7387481?e=6a545b6d4b" TargetMode="External"/><Relationship Id="rId30" Type="http://schemas.openxmlformats.org/officeDocument/2006/relationships/image" Target="media/image4.jpeg"/><Relationship Id="rId35" Type="http://schemas.openxmlformats.org/officeDocument/2006/relationships/hyperlink" Target="http://edge-ucc.ca/calendar/action~month/exact_date~1612155600/request_format~json/" TargetMode="External"/><Relationship Id="rId43" Type="http://schemas.openxmlformats.org/officeDocument/2006/relationships/hyperlink" Target="https://www.eventbrite.ca/e/rural-churches-and-community-space-virtual-conference-tickets-138769626689" TargetMode="External"/><Relationship Id="rId48" Type="http://schemas.openxmlformats.org/officeDocument/2006/relationships/hyperlink" Target="https://united-church.ca/community-and-faith/get-involved/stewardship" TargetMode="External"/><Relationship Id="rId56" Type="http://schemas.openxmlformats.org/officeDocument/2006/relationships/hyperlink" Target="https://youtu.be/zcD8pRb71kA" TargetMode="External"/><Relationship Id="rId64" Type="http://schemas.openxmlformats.org/officeDocument/2006/relationships/image" Target="media/image10.png"/><Relationship Id="rId69" Type="http://schemas.openxmlformats.org/officeDocument/2006/relationships/image" Target="media/image11.png"/><Relationship Id="rId8" Type="http://schemas.openxmlformats.org/officeDocument/2006/relationships/hyperlink" Target="https://www.unitedfreshstart.ca/" TargetMode="External"/><Relationship Id="rId51" Type="http://schemas.openxmlformats.org/officeDocument/2006/relationships/hyperlink" Target="https://www.buzzsprout.com/917410/6370405" TargetMode="External"/><Relationship Id="rId3" Type="http://schemas.openxmlformats.org/officeDocument/2006/relationships/settings" Target="settings.xml"/><Relationship Id="rId12" Type="http://schemas.openxmlformats.org/officeDocument/2006/relationships/hyperlink" Target="https://regionalcouncil789.formstack.com/forms/ufs12" TargetMode="External"/><Relationship Id="rId17" Type="http://schemas.openxmlformats.org/officeDocument/2006/relationships/hyperlink" Target="mailto:dblanchard@united-church.ca?subject=United%20Fresh%20Start" TargetMode="External"/><Relationship Id="rId25" Type="http://schemas.openxmlformats.org/officeDocument/2006/relationships/hyperlink" Target="https://united-church.ca/worship-liturgical-season" TargetMode="Externa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hyperlink" Target="https://stu.usask.ca/standrews/students/rejunevation.php" TargetMode="External"/><Relationship Id="rId59" Type="http://schemas.openxmlformats.org/officeDocument/2006/relationships/hyperlink" Target="https://us6.list-manage.com/subscribe?u=7f4ab9a5a57204972eba6a8cf&amp;id=3ebd6591af" TargetMode="External"/><Relationship Id="rId67" Type="http://schemas.openxmlformats.org/officeDocument/2006/relationships/hyperlink" Target="https://hfrcucc.us20.list-manage.com/unsubscribe?u=ee15470ca4eab124ea964929b&amp;id=aba9e77f9c&amp;e=612eec0948&amp;c=f1b55c93c1" TargetMode="External"/><Relationship Id="rId20" Type="http://schemas.openxmlformats.org/officeDocument/2006/relationships/hyperlink" Target="mailto:ministry@united-church.ca?subject=Churchhub%20link" TargetMode="External"/><Relationship Id="rId41" Type="http://schemas.openxmlformats.org/officeDocument/2006/relationships/hyperlink" Target="https://zoom.us/meeting/register/tJEkf-igqzoiHNF9kLQNabHBvGHZmoxTUAAH" TargetMode="External"/><Relationship Id="rId54" Type="http://schemas.openxmlformats.org/officeDocument/2006/relationships/hyperlink" Target="https://friendsofsabeel.ca/featured/encounter-the-holy-land/" TargetMode="External"/><Relationship Id="rId62" Type="http://schemas.openxmlformats.org/officeDocument/2006/relationships/image" Target="media/image9.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rwrcucc.ca/" TargetMode="External"/><Relationship Id="rId15" Type="http://schemas.openxmlformats.org/officeDocument/2006/relationships/hyperlink" Target="https://regionalcouncil789.formstack.com/forms/mp_workshops" TargetMode="External"/><Relationship Id="rId23" Type="http://schemas.openxmlformats.org/officeDocument/2006/relationships/image" Target="media/image2.jpeg"/><Relationship Id="rId28" Type="http://schemas.openxmlformats.org/officeDocument/2006/relationships/hyperlink" Target="mailto:editor@ucrmn.ca" TargetMode="External"/><Relationship Id="rId36" Type="http://schemas.openxmlformats.org/officeDocument/2006/relationships/hyperlink" Target="mailto:kdouglas@united-church.ca?subject=children%20%26%20youth%20webinars" TargetMode="External"/><Relationship Id="rId49" Type="http://schemas.openxmlformats.org/officeDocument/2006/relationships/hyperlink" Target="https://mcusercontent.com/ee15470ca4eab124ea964929b/files/acc5f433-dbf3-4638-9d9c-b080ec689a71/M_S.docx" TargetMode="External"/><Relationship Id="rId57" Type="http://schemas.openxmlformats.org/officeDocument/2006/relationships/image" Target="media/image8.png"/><Relationship Id="rId10" Type="http://schemas.openxmlformats.org/officeDocument/2006/relationships/hyperlink" Target="https://regionalcouncil789.formstack.com/forms/ufs07" TargetMode="External"/><Relationship Id="rId31" Type="http://schemas.openxmlformats.org/officeDocument/2006/relationships/hyperlink" Target="https://mcusercontent.com/ee15470ca4eab124ea964929b/files/b2eca82d-f3a7-4fd3-9700-a44472b7084b/Tri_RegionalUCW.pdf" TargetMode="External"/><Relationship Id="rId44" Type="http://schemas.openxmlformats.org/officeDocument/2006/relationships/hyperlink" Target="https://mcusercontent.com/ee15470ca4eab124ea964929b/files/71c8949f-5c19-4cb7-a367-57db2fd4c4a0/Rural_Churches_Community_Space.pdf" TargetMode="External"/><Relationship Id="rId52" Type="http://schemas.openxmlformats.org/officeDocument/2006/relationships/hyperlink" Target="https://www.united-in-learning.com/index.php/webinars" TargetMode="External"/><Relationship Id="rId60" Type="http://schemas.openxmlformats.org/officeDocument/2006/relationships/hyperlink" Target="mailto:unitednetwork4justpeace@gmail.com" TargetMode="External"/><Relationship Id="rId65" Type="http://schemas.openxmlformats.org/officeDocument/2006/relationships/hyperlink" Target="https://mailchi.mp/adbd57d173e1/antler-river-watershed-regional-council-newsletter-sign-up" TargetMode="External"/><Relationship Id="rId4" Type="http://schemas.openxmlformats.org/officeDocument/2006/relationships/webSettings" Target="webSettings.xml"/><Relationship Id="rId9" Type="http://schemas.openxmlformats.org/officeDocument/2006/relationships/hyperlink" Target="https://regionalcouncil789.formstack.com/forms/ufs07" TargetMode="External"/><Relationship Id="rId13" Type="http://schemas.openxmlformats.org/officeDocument/2006/relationships/hyperlink" Target="https://regionalcouncil789.formstack.com/forms/ufs10" TargetMode="External"/><Relationship Id="rId18" Type="http://schemas.openxmlformats.org/officeDocument/2006/relationships/hyperlink" Target="https://shiningwatersregionalcouncil.ca/communities-of-faith/annual-meetings/" TargetMode="External"/><Relationship Id="rId39" Type="http://schemas.openxmlformats.org/officeDocument/2006/relationships/hyperlink" Target="https://unjppi.org/taste-of-palestine.html" TargetMode="External"/><Relationship Id="rId34" Type="http://schemas.openxmlformats.org/officeDocument/2006/relationships/hyperlink" Target="mailto:jfernandes@united-church.ca?subject=storytelling" TargetMode="External"/><Relationship Id="rId50" Type="http://schemas.openxmlformats.org/officeDocument/2006/relationships/image" Target="media/image7.jpeg"/><Relationship Id="rId55" Type="http://schemas.openxmlformats.org/officeDocument/2006/relationships/hyperlink" Target="https://mcusercontent.com/ee15470ca4eab124ea964929b/files/68ae8f90-3bd8-4a90-8616-fb5b8cae3276/Working_Towards_Becoming_An_Anti_Racist_Denomin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3755</Words>
  <Characters>21409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2021-02-19T21:00:00Z</dcterms:created>
  <dcterms:modified xsi:type="dcterms:W3CDTF">2021-02-19T21:00:00Z</dcterms:modified>
</cp:coreProperties>
</file>